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7A55" w:rsidRPr="00387A55" w:rsidRDefault="00387A55" w:rsidP="00387A55">
      <w:pPr>
        <w:spacing w:before="100" w:beforeAutospacing="1" w:after="100" w:afterAutospacing="1" w:line="240" w:lineRule="auto"/>
        <w:jc w:val="center"/>
        <w:rPr>
          <w:rFonts w:ascii="Arial" w:eastAsia="Times New Roman" w:hAnsi="Arial" w:cs="Arial"/>
          <w:color w:val="264969"/>
          <w:sz w:val="27"/>
          <w:szCs w:val="27"/>
          <w:lang w:eastAsia="uk-UA"/>
        </w:rPr>
      </w:pPr>
      <w:r>
        <w:rPr>
          <w:rFonts w:ascii="Arial" w:eastAsia="Times New Roman" w:hAnsi="Arial" w:cs="Arial"/>
          <w:noProof/>
          <w:color w:val="264969"/>
          <w:sz w:val="27"/>
          <w:szCs w:val="27"/>
          <w:lang w:eastAsia="uk-UA"/>
        </w:rPr>
        <w:drawing>
          <wp:inline distT="0" distB="0" distL="0" distR="0">
            <wp:extent cx="628650" cy="838200"/>
            <wp:effectExtent l="0" t="0" r="0" b="0"/>
            <wp:docPr id="80" name="Рисунок 80" descr="http://kmr.ligazakon.ua/l_flib1.nsf/LookupFiles/TSIGN.GIF/$file/TSIG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mr.ligazakon.ua/l_flib1.nsf/LookupFiles/TSIGN.GIF/$file/TSIGN.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8650" cy="838200"/>
                    </a:xfrm>
                    <a:prstGeom prst="rect">
                      <a:avLst/>
                    </a:prstGeom>
                    <a:noFill/>
                    <a:ln>
                      <a:noFill/>
                    </a:ln>
                  </pic:spPr>
                </pic:pic>
              </a:graphicData>
            </a:graphic>
          </wp:inline>
        </w:drawing>
      </w:r>
    </w:p>
    <w:p w:rsidR="00387A55" w:rsidRPr="00387A55" w:rsidRDefault="00387A55" w:rsidP="00387A55">
      <w:pPr>
        <w:spacing w:before="100" w:beforeAutospacing="1" w:after="100" w:afterAutospacing="1" w:line="240" w:lineRule="auto"/>
        <w:jc w:val="center"/>
        <w:rPr>
          <w:rFonts w:ascii="Arial" w:eastAsia="Times New Roman" w:hAnsi="Arial" w:cs="Arial"/>
          <w:color w:val="264969"/>
          <w:sz w:val="27"/>
          <w:szCs w:val="27"/>
          <w:lang w:eastAsia="uk-UA"/>
        </w:rPr>
      </w:pPr>
      <w:bookmarkStart w:id="0" w:name="2"/>
      <w:bookmarkEnd w:id="0"/>
      <w:r w:rsidRPr="00387A55">
        <w:rPr>
          <w:rFonts w:ascii="Arial" w:eastAsia="Times New Roman" w:hAnsi="Arial" w:cs="Arial"/>
          <w:b/>
          <w:bCs/>
          <w:color w:val="264969"/>
          <w:sz w:val="27"/>
          <w:szCs w:val="27"/>
          <w:lang w:eastAsia="uk-UA"/>
        </w:rPr>
        <w:t>КИЇВСЬКА МІСЬКА РАДА</w:t>
      </w:r>
      <w:r w:rsidRPr="00387A55">
        <w:rPr>
          <w:rFonts w:ascii="Arial" w:eastAsia="Times New Roman" w:hAnsi="Arial" w:cs="Arial"/>
          <w:b/>
          <w:bCs/>
          <w:color w:val="264969"/>
          <w:sz w:val="27"/>
          <w:szCs w:val="27"/>
          <w:lang w:eastAsia="uk-UA"/>
        </w:rPr>
        <w:br/>
        <w:t>IV сесія VIII скликання</w:t>
      </w:r>
    </w:p>
    <w:p w:rsidR="00387A55" w:rsidRPr="00387A55" w:rsidRDefault="00387A55" w:rsidP="00387A55">
      <w:pPr>
        <w:spacing w:before="100" w:beforeAutospacing="1" w:after="100" w:afterAutospacing="1" w:line="240" w:lineRule="auto"/>
        <w:jc w:val="center"/>
        <w:outlineLvl w:val="1"/>
        <w:rPr>
          <w:rFonts w:ascii="Arial" w:eastAsia="Times New Roman" w:hAnsi="Arial" w:cs="Arial"/>
          <w:b/>
          <w:bCs/>
          <w:color w:val="264969"/>
          <w:sz w:val="36"/>
          <w:szCs w:val="36"/>
          <w:lang w:eastAsia="uk-UA"/>
        </w:rPr>
      </w:pPr>
      <w:bookmarkStart w:id="1" w:name="3"/>
      <w:bookmarkEnd w:id="1"/>
      <w:r w:rsidRPr="00387A55">
        <w:rPr>
          <w:rFonts w:ascii="Arial" w:eastAsia="Times New Roman" w:hAnsi="Arial" w:cs="Arial"/>
          <w:b/>
          <w:bCs/>
          <w:color w:val="264969"/>
          <w:sz w:val="36"/>
          <w:szCs w:val="36"/>
          <w:lang w:eastAsia="uk-UA"/>
        </w:rPr>
        <w:t>РІШЕННЯ</w:t>
      </w:r>
    </w:p>
    <w:p w:rsidR="00387A55" w:rsidRPr="00387A55" w:rsidRDefault="00387A55" w:rsidP="00387A55">
      <w:pPr>
        <w:spacing w:before="100" w:beforeAutospacing="1" w:after="100" w:afterAutospacing="1" w:line="240" w:lineRule="auto"/>
        <w:jc w:val="center"/>
        <w:rPr>
          <w:rFonts w:ascii="Arial" w:eastAsia="Times New Roman" w:hAnsi="Arial" w:cs="Arial"/>
          <w:color w:val="264969"/>
          <w:sz w:val="27"/>
          <w:szCs w:val="27"/>
          <w:lang w:eastAsia="uk-UA"/>
        </w:rPr>
      </w:pPr>
      <w:bookmarkStart w:id="2" w:name="4"/>
      <w:bookmarkEnd w:id="2"/>
      <w:r w:rsidRPr="00387A55">
        <w:rPr>
          <w:rFonts w:ascii="Arial" w:eastAsia="Times New Roman" w:hAnsi="Arial" w:cs="Arial"/>
          <w:color w:val="264969"/>
          <w:sz w:val="27"/>
          <w:szCs w:val="27"/>
          <w:lang w:eastAsia="uk-UA"/>
        </w:rPr>
        <w:t>від 20 квітня 2017 року N 223/2445</w:t>
      </w:r>
    </w:p>
    <w:p w:rsidR="00387A55" w:rsidRPr="00387A55" w:rsidRDefault="00387A55" w:rsidP="00387A55">
      <w:pPr>
        <w:spacing w:before="100" w:beforeAutospacing="1" w:after="100" w:afterAutospacing="1" w:line="240" w:lineRule="auto"/>
        <w:jc w:val="center"/>
        <w:outlineLvl w:val="1"/>
        <w:rPr>
          <w:rFonts w:ascii="Arial" w:eastAsia="Times New Roman" w:hAnsi="Arial" w:cs="Arial"/>
          <w:b/>
          <w:bCs/>
          <w:color w:val="264969"/>
          <w:sz w:val="36"/>
          <w:szCs w:val="36"/>
          <w:lang w:eastAsia="uk-UA"/>
        </w:rPr>
      </w:pPr>
      <w:bookmarkStart w:id="3" w:name="5"/>
      <w:bookmarkEnd w:id="3"/>
      <w:r w:rsidRPr="00387A55">
        <w:rPr>
          <w:rFonts w:ascii="Arial" w:eastAsia="Times New Roman" w:hAnsi="Arial" w:cs="Arial"/>
          <w:b/>
          <w:bCs/>
          <w:color w:val="264969"/>
          <w:sz w:val="36"/>
          <w:szCs w:val="36"/>
          <w:lang w:eastAsia="uk-UA"/>
        </w:rPr>
        <w:t>Про затвердження Правил розміщення рекламних засобів у місті Києві</w:t>
      </w:r>
    </w:p>
    <w:p w:rsidR="00387A55" w:rsidRPr="00387A55" w:rsidRDefault="00387A55" w:rsidP="00387A55">
      <w:pPr>
        <w:spacing w:before="100" w:beforeAutospacing="1" w:after="100" w:afterAutospacing="1" w:line="240" w:lineRule="auto"/>
        <w:rPr>
          <w:rFonts w:ascii="Arial" w:eastAsia="Times New Roman" w:hAnsi="Arial" w:cs="Arial"/>
          <w:color w:val="264969"/>
          <w:sz w:val="27"/>
          <w:szCs w:val="27"/>
          <w:lang w:eastAsia="uk-UA"/>
        </w:rPr>
      </w:pPr>
      <w:bookmarkStart w:id="4" w:name="6"/>
      <w:bookmarkEnd w:id="4"/>
      <w:r w:rsidRPr="00387A55">
        <w:rPr>
          <w:rFonts w:ascii="Arial" w:eastAsia="Times New Roman" w:hAnsi="Arial" w:cs="Arial"/>
          <w:color w:val="264969"/>
          <w:sz w:val="27"/>
          <w:szCs w:val="27"/>
          <w:lang w:eastAsia="uk-UA"/>
        </w:rPr>
        <w:t>Відповідно до законів України "Про столицю України - місто-герой Київ", "Про місцеве самоврядування в Україні", "Про благоустрій населених пунктів", "Про автомобільні дороги", "Про забезпечення санітарного та епідемічного благополуччя населення", "Про рекламу" Київська міська рада </w:t>
      </w:r>
      <w:r w:rsidRPr="00387A55">
        <w:rPr>
          <w:rFonts w:ascii="Arial" w:eastAsia="Times New Roman" w:hAnsi="Arial" w:cs="Arial"/>
          <w:b/>
          <w:bCs/>
          <w:color w:val="264969"/>
          <w:sz w:val="27"/>
          <w:szCs w:val="27"/>
          <w:lang w:eastAsia="uk-UA"/>
        </w:rPr>
        <w:t>вирішила</w:t>
      </w:r>
      <w:r w:rsidRPr="00387A55">
        <w:rPr>
          <w:rFonts w:ascii="Arial" w:eastAsia="Times New Roman" w:hAnsi="Arial" w:cs="Arial"/>
          <w:color w:val="264969"/>
          <w:sz w:val="27"/>
          <w:szCs w:val="27"/>
          <w:lang w:eastAsia="uk-UA"/>
        </w:rPr>
        <w:t>:</w:t>
      </w:r>
    </w:p>
    <w:p w:rsidR="00387A55" w:rsidRPr="00387A55" w:rsidRDefault="00387A55" w:rsidP="00387A55">
      <w:pPr>
        <w:spacing w:before="100" w:beforeAutospacing="1" w:after="100" w:afterAutospacing="1" w:line="240" w:lineRule="auto"/>
        <w:rPr>
          <w:rFonts w:ascii="Arial" w:eastAsia="Times New Roman" w:hAnsi="Arial" w:cs="Arial"/>
          <w:color w:val="264969"/>
          <w:sz w:val="27"/>
          <w:szCs w:val="27"/>
          <w:lang w:eastAsia="uk-UA"/>
        </w:rPr>
      </w:pPr>
      <w:bookmarkStart w:id="5" w:name="7"/>
      <w:bookmarkEnd w:id="5"/>
      <w:r w:rsidRPr="00387A55">
        <w:rPr>
          <w:rFonts w:ascii="Arial" w:eastAsia="Times New Roman" w:hAnsi="Arial" w:cs="Arial"/>
          <w:color w:val="264969"/>
          <w:sz w:val="27"/>
          <w:szCs w:val="27"/>
          <w:lang w:eastAsia="uk-UA"/>
        </w:rPr>
        <w:t>1. Затвердити:</w:t>
      </w:r>
    </w:p>
    <w:p w:rsidR="00387A55" w:rsidRPr="00387A55" w:rsidRDefault="00387A55" w:rsidP="00387A55">
      <w:pPr>
        <w:spacing w:before="100" w:beforeAutospacing="1" w:after="100" w:afterAutospacing="1" w:line="240" w:lineRule="auto"/>
        <w:rPr>
          <w:rFonts w:ascii="Arial" w:eastAsia="Times New Roman" w:hAnsi="Arial" w:cs="Arial"/>
          <w:color w:val="264969"/>
          <w:sz w:val="27"/>
          <w:szCs w:val="27"/>
          <w:lang w:eastAsia="uk-UA"/>
        </w:rPr>
      </w:pPr>
      <w:bookmarkStart w:id="6" w:name="8"/>
      <w:bookmarkEnd w:id="6"/>
      <w:r w:rsidRPr="00387A55">
        <w:rPr>
          <w:rFonts w:ascii="Arial" w:eastAsia="Times New Roman" w:hAnsi="Arial" w:cs="Arial"/>
          <w:color w:val="264969"/>
          <w:sz w:val="27"/>
          <w:szCs w:val="27"/>
          <w:lang w:eastAsia="uk-UA"/>
        </w:rPr>
        <w:t>1.1. Правила розміщення рекламних засобів у місті Києві згідно з додатком 1 до цього рішення.</w:t>
      </w:r>
    </w:p>
    <w:p w:rsidR="00387A55" w:rsidRPr="00387A55" w:rsidRDefault="00387A55" w:rsidP="00387A55">
      <w:pPr>
        <w:spacing w:before="100" w:beforeAutospacing="1" w:after="100" w:afterAutospacing="1" w:line="240" w:lineRule="auto"/>
        <w:rPr>
          <w:rFonts w:ascii="Arial" w:eastAsia="Times New Roman" w:hAnsi="Arial" w:cs="Arial"/>
          <w:color w:val="264969"/>
          <w:sz w:val="27"/>
          <w:szCs w:val="27"/>
          <w:lang w:eastAsia="uk-UA"/>
        </w:rPr>
      </w:pPr>
      <w:bookmarkStart w:id="7" w:name="9"/>
      <w:bookmarkEnd w:id="7"/>
      <w:r w:rsidRPr="00387A55">
        <w:rPr>
          <w:rFonts w:ascii="Arial" w:eastAsia="Times New Roman" w:hAnsi="Arial" w:cs="Arial"/>
          <w:color w:val="264969"/>
          <w:sz w:val="27"/>
          <w:szCs w:val="27"/>
          <w:lang w:eastAsia="uk-UA"/>
        </w:rPr>
        <w:t>1.2. Зонування розміщення рекламних засобів у місті Києві згідно з додатком 2 до цього рішення.</w:t>
      </w:r>
    </w:p>
    <w:p w:rsidR="00387A55" w:rsidRPr="00387A55" w:rsidRDefault="00387A55" w:rsidP="00387A55">
      <w:pPr>
        <w:spacing w:before="100" w:beforeAutospacing="1" w:after="100" w:afterAutospacing="1" w:line="240" w:lineRule="auto"/>
        <w:rPr>
          <w:rFonts w:ascii="Arial" w:eastAsia="Times New Roman" w:hAnsi="Arial" w:cs="Arial"/>
          <w:color w:val="264969"/>
          <w:sz w:val="27"/>
          <w:szCs w:val="27"/>
          <w:lang w:eastAsia="uk-UA"/>
        </w:rPr>
      </w:pPr>
      <w:bookmarkStart w:id="8" w:name="10"/>
      <w:bookmarkEnd w:id="8"/>
      <w:r w:rsidRPr="00387A55">
        <w:rPr>
          <w:rFonts w:ascii="Arial" w:eastAsia="Times New Roman" w:hAnsi="Arial" w:cs="Arial"/>
          <w:color w:val="264969"/>
          <w:sz w:val="27"/>
          <w:szCs w:val="27"/>
          <w:lang w:eastAsia="uk-UA"/>
        </w:rPr>
        <w:t>1.3. Класифікатор типових рекламних засобів згідно з додатком 3 до цього рішення.</w:t>
      </w:r>
    </w:p>
    <w:p w:rsidR="00387A55" w:rsidRPr="00387A55" w:rsidRDefault="00387A55" w:rsidP="00387A55">
      <w:pPr>
        <w:spacing w:before="100" w:beforeAutospacing="1" w:after="100" w:afterAutospacing="1" w:line="240" w:lineRule="auto"/>
        <w:rPr>
          <w:rFonts w:ascii="Arial" w:eastAsia="Times New Roman" w:hAnsi="Arial" w:cs="Arial"/>
          <w:color w:val="264969"/>
          <w:sz w:val="27"/>
          <w:szCs w:val="27"/>
          <w:lang w:eastAsia="uk-UA"/>
        </w:rPr>
      </w:pPr>
      <w:bookmarkStart w:id="9" w:name="11"/>
      <w:bookmarkEnd w:id="9"/>
      <w:r w:rsidRPr="00387A55">
        <w:rPr>
          <w:rFonts w:ascii="Arial" w:eastAsia="Times New Roman" w:hAnsi="Arial" w:cs="Arial"/>
          <w:color w:val="264969"/>
          <w:sz w:val="27"/>
          <w:szCs w:val="27"/>
          <w:lang w:eastAsia="uk-UA"/>
        </w:rPr>
        <w:t>2. Виконавчому органу Київської міської ради (Київській міській державній адміністрації) здійснити організаційно-правові заходи, пов'язані з реалізацією пункту 1 цього рішення:</w:t>
      </w:r>
    </w:p>
    <w:p w:rsidR="00387A55" w:rsidRPr="00387A55" w:rsidRDefault="00387A55" w:rsidP="00387A55">
      <w:pPr>
        <w:spacing w:before="100" w:beforeAutospacing="1" w:after="100" w:afterAutospacing="1" w:line="240" w:lineRule="auto"/>
        <w:rPr>
          <w:rFonts w:ascii="Arial" w:eastAsia="Times New Roman" w:hAnsi="Arial" w:cs="Arial"/>
          <w:color w:val="264969"/>
          <w:sz w:val="27"/>
          <w:szCs w:val="27"/>
          <w:lang w:eastAsia="uk-UA"/>
        </w:rPr>
      </w:pPr>
      <w:bookmarkStart w:id="10" w:name="12"/>
      <w:bookmarkEnd w:id="10"/>
      <w:r w:rsidRPr="00387A55">
        <w:rPr>
          <w:rFonts w:ascii="Arial" w:eastAsia="Times New Roman" w:hAnsi="Arial" w:cs="Arial"/>
          <w:color w:val="264969"/>
          <w:sz w:val="27"/>
          <w:szCs w:val="27"/>
          <w:lang w:eastAsia="uk-UA"/>
        </w:rPr>
        <w:t>2.1. Затвердити Порядок розміщення зовнішньої реклами в місті Києві, реклами на транспорті комунальної власності територіальної громади міста Києва та розміщення реклами в ліфтах житлових будинків комунальної власності територіальної громади міста Києва.</w:t>
      </w:r>
    </w:p>
    <w:p w:rsidR="00387A55" w:rsidRPr="00387A55" w:rsidRDefault="00387A55" w:rsidP="00387A55">
      <w:pPr>
        <w:spacing w:before="100" w:beforeAutospacing="1" w:after="100" w:afterAutospacing="1" w:line="240" w:lineRule="auto"/>
        <w:rPr>
          <w:rFonts w:ascii="Arial" w:eastAsia="Times New Roman" w:hAnsi="Arial" w:cs="Arial"/>
          <w:color w:val="264969"/>
          <w:sz w:val="27"/>
          <w:szCs w:val="27"/>
          <w:lang w:eastAsia="uk-UA"/>
        </w:rPr>
      </w:pPr>
      <w:bookmarkStart w:id="11" w:name="13"/>
      <w:bookmarkEnd w:id="11"/>
      <w:r w:rsidRPr="00387A55">
        <w:rPr>
          <w:rFonts w:ascii="Arial" w:eastAsia="Times New Roman" w:hAnsi="Arial" w:cs="Arial"/>
          <w:color w:val="264969"/>
          <w:sz w:val="27"/>
          <w:szCs w:val="27"/>
          <w:lang w:eastAsia="uk-UA"/>
        </w:rPr>
        <w:t>2.2. Затвердити зміни до статутів комунальної корпорації "</w:t>
      </w:r>
      <w:proofErr w:type="spellStart"/>
      <w:r w:rsidRPr="00387A55">
        <w:rPr>
          <w:rFonts w:ascii="Arial" w:eastAsia="Times New Roman" w:hAnsi="Arial" w:cs="Arial"/>
          <w:color w:val="264969"/>
          <w:sz w:val="27"/>
          <w:szCs w:val="27"/>
          <w:lang w:eastAsia="uk-UA"/>
        </w:rPr>
        <w:t>Київавтодор</w:t>
      </w:r>
      <w:proofErr w:type="spellEnd"/>
      <w:r w:rsidRPr="00387A55">
        <w:rPr>
          <w:rFonts w:ascii="Arial" w:eastAsia="Times New Roman" w:hAnsi="Arial" w:cs="Arial"/>
          <w:color w:val="264969"/>
          <w:sz w:val="27"/>
          <w:szCs w:val="27"/>
          <w:lang w:eastAsia="uk-UA"/>
        </w:rPr>
        <w:t>", комунального підприємства "</w:t>
      </w:r>
      <w:proofErr w:type="spellStart"/>
      <w:r w:rsidRPr="00387A55">
        <w:rPr>
          <w:rFonts w:ascii="Arial" w:eastAsia="Times New Roman" w:hAnsi="Arial" w:cs="Arial"/>
          <w:color w:val="264969"/>
          <w:sz w:val="27"/>
          <w:szCs w:val="27"/>
          <w:lang w:eastAsia="uk-UA"/>
        </w:rPr>
        <w:t>Київпастранс</w:t>
      </w:r>
      <w:proofErr w:type="spellEnd"/>
      <w:r w:rsidRPr="00387A55">
        <w:rPr>
          <w:rFonts w:ascii="Arial" w:eastAsia="Times New Roman" w:hAnsi="Arial" w:cs="Arial"/>
          <w:color w:val="264969"/>
          <w:sz w:val="27"/>
          <w:szCs w:val="27"/>
          <w:lang w:eastAsia="uk-UA"/>
        </w:rPr>
        <w:t xml:space="preserve">", комунального підприємства "Київський метрополітен", комунального підприємства "Київблагоустрій" виконавчого органу Київської міської ради (Київської міської державної адміністрації) в частині підпорядкування зазначених підприємств в </w:t>
      </w:r>
      <w:r w:rsidRPr="00387A55">
        <w:rPr>
          <w:rFonts w:ascii="Arial" w:eastAsia="Times New Roman" w:hAnsi="Arial" w:cs="Arial"/>
          <w:color w:val="264969"/>
          <w:sz w:val="27"/>
          <w:szCs w:val="27"/>
          <w:lang w:eastAsia="uk-UA"/>
        </w:rPr>
        <w:lastRenderedPageBreak/>
        <w:t>питаннях розміщення реклами на транспорті комунальної власності міста Києва Управлінню з питань реклами виконавчого органу Київської міської ради (Київської міської державної адміністрації).</w:t>
      </w:r>
    </w:p>
    <w:p w:rsidR="00387A55" w:rsidRPr="00387A55" w:rsidRDefault="00387A55" w:rsidP="00387A55">
      <w:pPr>
        <w:spacing w:before="100" w:beforeAutospacing="1" w:after="100" w:afterAutospacing="1" w:line="240" w:lineRule="auto"/>
        <w:rPr>
          <w:rFonts w:ascii="Arial" w:eastAsia="Times New Roman" w:hAnsi="Arial" w:cs="Arial"/>
          <w:color w:val="264969"/>
          <w:sz w:val="27"/>
          <w:szCs w:val="27"/>
          <w:lang w:eastAsia="uk-UA"/>
        </w:rPr>
      </w:pPr>
      <w:bookmarkStart w:id="12" w:name="14"/>
      <w:bookmarkEnd w:id="12"/>
      <w:r w:rsidRPr="00387A55">
        <w:rPr>
          <w:rFonts w:ascii="Arial" w:eastAsia="Times New Roman" w:hAnsi="Arial" w:cs="Arial"/>
          <w:color w:val="264969"/>
          <w:sz w:val="27"/>
          <w:szCs w:val="27"/>
          <w:lang w:eastAsia="uk-UA"/>
        </w:rPr>
        <w:t>2.3. Затвердити порядок оплати та визначення розміру плати за тимчасове користування місцями для розташування рекламних засобів зовнішньої реклами, які перебувають у комунальній власності територіальної громади міста Києва, за розміщення реклами на транспорті комунальної власності міста Києва, а також за розміщення реклами в ліфтах житлових будинків комунальної власності міста Києва.</w:t>
      </w:r>
    </w:p>
    <w:p w:rsidR="00387A55" w:rsidRPr="00387A55" w:rsidRDefault="00387A55" w:rsidP="00387A55">
      <w:pPr>
        <w:spacing w:before="100" w:beforeAutospacing="1" w:after="100" w:afterAutospacing="1" w:line="240" w:lineRule="auto"/>
        <w:rPr>
          <w:rFonts w:ascii="Arial" w:eastAsia="Times New Roman" w:hAnsi="Arial" w:cs="Arial"/>
          <w:color w:val="264969"/>
          <w:sz w:val="27"/>
          <w:szCs w:val="27"/>
          <w:lang w:eastAsia="uk-UA"/>
        </w:rPr>
      </w:pPr>
      <w:bookmarkStart w:id="13" w:name="15"/>
      <w:bookmarkEnd w:id="13"/>
      <w:r w:rsidRPr="00387A55">
        <w:rPr>
          <w:rFonts w:ascii="Arial" w:eastAsia="Times New Roman" w:hAnsi="Arial" w:cs="Arial"/>
          <w:color w:val="264969"/>
          <w:sz w:val="27"/>
          <w:szCs w:val="27"/>
          <w:lang w:eastAsia="uk-UA"/>
        </w:rPr>
        <w:t>2.4. До 31 грудня 2017 року організувати розробку та затвердити Схеми розміщення наземних рекламних засобів по всій території міста Києва, протягом місяця з дати прийняття цього рішення утворити робочу групу з питань розробки та реалізації схем розміщення наземних рекламних засобів та затвердити її склад і положення про її діяльність.</w:t>
      </w:r>
    </w:p>
    <w:p w:rsidR="00387A55" w:rsidRPr="00387A55" w:rsidRDefault="00387A55" w:rsidP="00387A55">
      <w:pPr>
        <w:spacing w:before="100" w:beforeAutospacing="1" w:after="100" w:afterAutospacing="1" w:line="240" w:lineRule="auto"/>
        <w:rPr>
          <w:rFonts w:ascii="Arial" w:eastAsia="Times New Roman" w:hAnsi="Arial" w:cs="Arial"/>
          <w:color w:val="264969"/>
          <w:sz w:val="27"/>
          <w:szCs w:val="27"/>
          <w:lang w:eastAsia="uk-UA"/>
        </w:rPr>
      </w:pPr>
      <w:bookmarkStart w:id="14" w:name="16"/>
      <w:bookmarkEnd w:id="14"/>
      <w:r w:rsidRPr="00387A55">
        <w:rPr>
          <w:rFonts w:ascii="Arial" w:eastAsia="Times New Roman" w:hAnsi="Arial" w:cs="Arial"/>
          <w:color w:val="264969"/>
          <w:sz w:val="27"/>
          <w:szCs w:val="27"/>
          <w:lang w:eastAsia="uk-UA"/>
        </w:rPr>
        <w:t>2.5. Привести свої нормативно-правові акти у відповідність до цього рішення.</w:t>
      </w:r>
    </w:p>
    <w:p w:rsidR="00387A55" w:rsidRPr="00387A55" w:rsidRDefault="00387A55" w:rsidP="00387A55">
      <w:pPr>
        <w:spacing w:before="100" w:beforeAutospacing="1" w:after="100" w:afterAutospacing="1" w:line="240" w:lineRule="auto"/>
        <w:rPr>
          <w:rFonts w:ascii="Arial" w:eastAsia="Times New Roman" w:hAnsi="Arial" w:cs="Arial"/>
          <w:color w:val="264969"/>
          <w:sz w:val="27"/>
          <w:szCs w:val="27"/>
          <w:lang w:eastAsia="uk-UA"/>
        </w:rPr>
      </w:pPr>
      <w:bookmarkStart w:id="15" w:name="17"/>
      <w:bookmarkEnd w:id="15"/>
      <w:r w:rsidRPr="00387A55">
        <w:rPr>
          <w:rFonts w:ascii="Arial" w:eastAsia="Times New Roman" w:hAnsi="Arial" w:cs="Arial"/>
          <w:color w:val="264969"/>
          <w:sz w:val="27"/>
          <w:szCs w:val="27"/>
          <w:lang w:eastAsia="uk-UA"/>
        </w:rPr>
        <w:t>3. Визнати таким, що втратило чинність, рішення Київської міської ради від 26 січня 2012 року N 20/7357 "Про затвердження Концепції розвитку зовнішньої реклами в місті Києві".</w:t>
      </w:r>
    </w:p>
    <w:p w:rsidR="00387A55" w:rsidRPr="00387A55" w:rsidRDefault="00387A55" w:rsidP="00387A55">
      <w:pPr>
        <w:spacing w:before="100" w:beforeAutospacing="1" w:after="100" w:afterAutospacing="1" w:line="240" w:lineRule="auto"/>
        <w:rPr>
          <w:rFonts w:ascii="Arial" w:eastAsia="Times New Roman" w:hAnsi="Arial" w:cs="Arial"/>
          <w:color w:val="264969"/>
          <w:sz w:val="27"/>
          <w:szCs w:val="27"/>
          <w:lang w:eastAsia="uk-UA"/>
        </w:rPr>
      </w:pPr>
      <w:bookmarkStart w:id="16" w:name="18"/>
      <w:bookmarkEnd w:id="16"/>
      <w:r w:rsidRPr="00387A55">
        <w:rPr>
          <w:rFonts w:ascii="Arial" w:eastAsia="Times New Roman" w:hAnsi="Arial" w:cs="Arial"/>
          <w:color w:val="264969"/>
          <w:sz w:val="27"/>
          <w:szCs w:val="27"/>
          <w:lang w:eastAsia="uk-UA"/>
        </w:rPr>
        <w:t>4. Рішення Київської міської ради від 22 вересня 2011 року N 37/6253 "Про затвердження Порядку розміщення реклами в м. Києві" застосовується в частині, що не суперечить цьому рішенню, та втрачає чинність з моменту затвердження виконавчим органом Київської міської ради (Київською міською державною адміністрацією) Порядку розміщення зовнішньої реклами в місті Києві, реклами на транспорті комунальної власності територіальної громади міста Києва та розміщення реклами в ліфтах житлових будинків комунальної власності територіальної громади міста Києва.</w:t>
      </w:r>
    </w:p>
    <w:p w:rsidR="00387A55" w:rsidRPr="00387A55" w:rsidRDefault="00387A55" w:rsidP="00387A55">
      <w:pPr>
        <w:spacing w:before="100" w:beforeAutospacing="1" w:after="100" w:afterAutospacing="1" w:line="240" w:lineRule="auto"/>
        <w:rPr>
          <w:rFonts w:ascii="Arial" w:eastAsia="Times New Roman" w:hAnsi="Arial" w:cs="Arial"/>
          <w:color w:val="264969"/>
          <w:sz w:val="27"/>
          <w:szCs w:val="27"/>
          <w:lang w:eastAsia="uk-UA"/>
        </w:rPr>
      </w:pPr>
      <w:bookmarkStart w:id="17" w:name="19"/>
      <w:bookmarkEnd w:id="17"/>
      <w:r w:rsidRPr="00387A55">
        <w:rPr>
          <w:rFonts w:ascii="Arial" w:eastAsia="Times New Roman" w:hAnsi="Arial" w:cs="Arial"/>
          <w:color w:val="264969"/>
          <w:sz w:val="27"/>
          <w:szCs w:val="27"/>
          <w:lang w:eastAsia="uk-UA"/>
        </w:rPr>
        <w:t>5. При прийнятті рішень щодо надання та продовження строку дії дозволів на право розміщення зовнішньої реклами, надання та продовження погоджень на розміщення реклами на транспорті комунальної власності керуватись вимогами Правил розміщення рекламних засобів в місті Києві, Зонуванням розміщення рекламних засобів в місті Києві та Класифікатором типових рекламних засобів, затверджених цим рішенням.</w:t>
      </w:r>
    </w:p>
    <w:p w:rsidR="00387A55" w:rsidRPr="00387A55" w:rsidRDefault="00387A55" w:rsidP="00387A55">
      <w:pPr>
        <w:spacing w:before="100" w:beforeAutospacing="1" w:after="100" w:afterAutospacing="1" w:line="240" w:lineRule="auto"/>
        <w:rPr>
          <w:rFonts w:ascii="Arial" w:eastAsia="Times New Roman" w:hAnsi="Arial" w:cs="Arial"/>
          <w:color w:val="264969"/>
          <w:sz w:val="27"/>
          <w:szCs w:val="27"/>
          <w:lang w:eastAsia="uk-UA"/>
        </w:rPr>
      </w:pPr>
      <w:bookmarkStart w:id="18" w:name="20"/>
      <w:bookmarkEnd w:id="18"/>
      <w:r w:rsidRPr="00387A55">
        <w:rPr>
          <w:rFonts w:ascii="Arial" w:eastAsia="Times New Roman" w:hAnsi="Arial" w:cs="Arial"/>
          <w:color w:val="264969"/>
          <w:sz w:val="27"/>
          <w:szCs w:val="27"/>
          <w:lang w:eastAsia="uk-UA"/>
        </w:rPr>
        <w:t>6. Встановити, що дозволи на розміщення реклами в місті Києві та погодження на розміщення реклами на транспорті комунальної власності, видані до набрання чинності цим рішенням, є чинними до закінчення строку їх дії.</w:t>
      </w:r>
    </w:p>
    <w:p w:rsidR="00387A55" w:rsidRPr="00387A55" w:rsidRDefault="00387A55" w:rsidP="00387A55">
      <w:pPr>
        <w:spacing w:before="100" w:beforeAutospacing="1" w:after="100" w:afterAutospacing="1" w:line="240" w:lineRule="auto"/>
        <w:rPr>
          <w:rFonts w:ascii="Arial" w:eastAsia="Times New Roman" w:hAnsi="Arial" w:cs="Arial"/>
          <w:color w:val="264969"/>
          <w:sz w:val="27"/>
          <w:szCs w:val="27"/>
          <w:lang w:eastAsia="uk-UA"/>
        </w:rPr>
      </w:pPr>
      <w:bookmarkStart w:id="19" w:name="21"/>
      <w:bookmarkEnd w:id="19"/>
      <w:r w:rsidRPr="00387A55">
        <w:rPr>
          <w:rFonts w:ascii="Arial" w:eastAsia="Times New Roman" w:hAnsi="Arial" w:cs="Arial"/>
          <w:color w:val="264969"/>
          <w:sz w:val="27"/>
          <w:szCs w:val="27"/>
          <w:lang w:eastAsia="uk-UA"/>
        </w:rPr>
        <w:lastRenderedPageBreak/>
        <w:t>7. Це рішення набирає чинності з дня його офіційного оприлюднення в газеті Київської міської ради "Хрещатик".</w:t>
      </w:r>
    </w:p>
    <w:p w:rsidR="00387A55" w:rsidRPr="00387A55" w:rsidRDefault="00387A55" w:rsidP="00387A55">
      <w:pPr>
        <w:spacing w:before="100" w:beforeAutospacing="1" w:after="100" w:afterAutospacing="1" w:line="240" w:lineRule="auto"/>
        <w:rPr>
          <w:rFonts w:ascii="Arial" w:eastAsia="Times New Roman" w:hAnsi="Arial" w:cs="Arial"/>
          <w:color w:val="264969"/>
          <w:sz w:val="27"/>
          <w:szCs w:val="27"/>
          <w:lang w:eastAsia="uk-UA"/>
        </w:rPr>
      </w:pPr>
      <w:bookmarkStart w:id="20" w:name="22"/>
      <w:bookmarkEnd w:id="20"/>
      <w:r w:rsidRPr="00387A55">
        <w:rPr>
          <w:rFonts w:ascii="Arial" w:eastAsia="Times New Roman" w:hAnsi="Arial" w:cs="Arial"/>
          <w:color w:val="264969"/>
          <w:sz w:val="27"/>
          <w:szCs w:val="27"/>
          <w:lang w:eastAsia="uk-UA"/>
        </w:rPr>
        <w:t>8. Контроль за виконанням цього рішення покласти на постійну комісію Київської міської ради з питань транспорту, зв'язку та реклами та постійну комісію Київської міської ради з питань містобудування, архітектури та землекористування.</w:t>
      </w:r>
    </w:p>
    <w:p w:rsidR="00387A55" w:rsidRPr="00387A55" w:rsidRDefault="00387A55" w:rsidP="00387A55">
      <w:pPr>
        <w:spacing w:before="100" w:beforeAutospacing="1" w:after="100" w:afterAutospacing="1" w:line="240" w:lineRule="auto"/>
        <w:rPr>
          <w:rFonts w:ascii="Arial" w:eastAsia="Times New Roman" w:hAnsi="Arial" w:cs="Arial"/>
          <w:color w:val="264969"/>
          <w:sz w:val="27"/>
          <w:szCs w:val="27"/>
          <w:lang w:eastAsia="uk-UA"/>
        </w:rPr>
      </w:pPr>
      <w:bookmarkStart w:id="21" w:name="23"/>
      <w:bookmarkEnd w:id="21"/>
      <w:r w:rsidRPr="00387A55">
        <w:rPr>
          <w:rFonts w:ascii="Arial" w:eastAsia="Times New Roman" w:hAnsi="Arial" w:cs="Arial"/>
          <w:color w:val="264969"/>
          <w:sz w:val="27"/>
          <w:szCs w:val="27"/>
          <w:lang w:eastAsia="uk-UA"/>
        </w:rPr>
        <w:t> </w:t>
      </w:r>
    </w:p>
    <w:tbl>
      <w:tblPr>
        <w:tblW w:w="5000" w:type="pct"/>
        <w:tblCellSpacing w:w="22" w:type="dxa"/>
        <w:tblCellMar>
          <w:top w:w="15" w:type="dxa"/>
          <w:left w:w="15" w:type="dxa"/>
          <w:bottom w:w="15" w:type="dxa"/>
          <w:right w:w="15" w:type="dxa"/>
        </w:tblCellMar>
        <w:tblLook w:val="04A0" w:firstRow="1" w:lastRow="0" w:firstColumn="1" w:lastColumn="0" w:noHBand="0" w:noVBand="1"/>
      </w:tblPr>
      <w:tblGrid>
        <w:gridCol w:w="4736"/>
        <w:gridCol w:w="4737"/>
      </w:tblGrid>
      <w:tr w:rsidR="00387A55" w:rsidRPr="00387A55" w:rsidTr="00387A55">
        <w:trPr>
          <w:tblCellSpacing w:w="22" w:type="dxa"/>
        </w:trPr>
        <w:tc>
          <w:tcPr>
            <w:tcW w:w="2500" w:type="pct"/>
            <w:vAlign w:val="center"/>
            <w:hideMark/>
          </w:tcPr>
          <w:p w:rsidR="00387A55" w:rsidRPr="00387A55" w:rsidRDefault="00387A55" w:rsidP="00387A55">
            <w:pPr>
              <w:spacing w:before="100" w:beforeAutospacing="1" w:after="100" w:afterAutospacing="1" w:line="240" w:lineRule="auto"/>
              <w:jc w:val="center"/>
              <w:rPr>
                <w:rFonts w:ascii="Arial" w:eastAsia="Times New Roman" w:hAnsi="Arial" w:cs="Arial"/>
                <w:color w:val="264969"/>
                <w:sz w:val="24"/>
                <w:szCs w:val="24"/>
                <w:lang w:eastAsia="uk-UA"/>
              </w:rPr>
            </w:pPr>
            <w:bookmarkStart w:id="22" w:name="24"/>
            <w:bookmarkEnd w:id="22"/>
            <w:r w:rsidRPr="00387A55">
              <w:rPr>
                <w:rFonts w:ascii="Arial" w:eastAsia="Times New Roman" w:hAnsi="Arial" w:cs="Arial"/>
                <w:b/>
                <w:bCs/>
                <w:color w:val="264969"/>
                <w:sz w:val="24"/>
                <w:szCs w:val="24"/>
                <w:lang w:eastAsia="uk-UA"/>
              </w:rPr>
              <w:t>Київський міський голова</w:t>
            </w:r>
          </w:p>
        </w:tc>
        <w:tc>
          <w:tcPr>
            <w:tcW w:w="2500" w:type="pct"/>
            <w:vAlign w:val="center"/>
            <w:hideMark/>
          </w:tcPr>
          <w:p w:rsidR="00387A55" w:rsidRPr="00387A55" w:rsidRDefault="00387A55" w:rsidP="00387A55">
            <w:pPr>
              <w:spacing w:before="100" w:beforeAutospacing="1" w:after="100" w:afterAutospacing="1" w:line="240" w:lineRule="auto"/>
              <w:jc w:val="center"/>
              <w:rPr>
                <w:rFonts w:ascii="Arial" w:eastAsia="Times New Roman" w:hAnsi="Arial" w:cs="Arial"/>
                <w:color w:val="264969"/>
                <w:sz w:val="24"/>
                <w:szCs w:val="24"/>
                <w:lang w:eastAsia="uk-UA"/>
              </w:rPr>
            </w:pPr>
            <w:bookmarkStart w:id="23" w:name="25"/>
            <w:bookmarkEnd w:id="23"/>
            <w:r w:rsidRPr="00387A55">
              <w:rPr>
                <w:rFonts w:ascii="Arial" w:eastAsia="Times New Roman" w:hAnsi="Arial" w:cs="Arial"/>
                <w:b/>
                <w:bCs/>
                <w:color w:val="264969"/>
                <w:sz w:val="24"/>
                <w:szCs w:val="24"/>
                <w:lang w:eastAsia="uk-UA"/>
              </w:rPr>
              <w:t>В. Кличко</w:t>
            </w:r>
          </w:p>
        </w:tc>
      </w:tr>
    </w:tbl>
    <w:p w:rsidR="00387A55" w:rsidRPr="00387A55" w:rsidRDefault="00387A55" w:rsidP="00387A55">
      <w:pPr>
        <w:spacing w:after="0" w:line="240" w:lineRule="auto"/>
        <w:rPr>
          <w:rFonts w:ascii="Times New Roman" w:eastAsia="Times New Roman" w:hAnsi="Times New Roman" w:cs="Times New Roman"/>
          <w:sz w:val="24"/>
          <w:szCs w:val="24"/>
          <w:lang w:eastAsia="uk-UA"/>
        </w:rPr>
      </w:pPr>
      <w:r w:rsidRPr="00387A55">
        <w:rPr>
          <w:rFonts w:ascii="Arial" w:eastAsia="Times New Roman" w:hAnsi="Arial" w:cs="Arial"/>
          <w:color w:val="264969"/>
          <w:sz w:val="27"/>
          <w:szCs w:val="27"/>
          <w:lang w:eastAsia="uk-UA"/>
        </w:rPr>
        <w:br w:type="textWrapping" w:clear="all"/>
      </w:r>
    </w:p>
    <w:p w:rsidR="00387A55" w:rsidRPr="00387A55" w:rsidRDefault="00387A55" w:rsidP="00387A55">
      <w:pPr>
        <w:spacing w:before="100" w:beforeAutospacing="1" w:after="100" w:afterAutospacing="1" w:line="240" w:lineRule="auto"/>
        <w:rPr>
          <w:rFonts w:ascii="Arial" w:eastAsia="Times New Roman" w:hAnsi="Arial" w:cs="Arial"/>
          <w:color w:val="264969"/>
          <w:sz w:val="27"/>
          <w:szCs w:val="27"/>
          <w:lang w:eastAsia="uk-UA"/>
        </w:rPr>
      </w:pPr>
      <w:bookmarkStart w:id="24" w:name="26"/>
      <w:bookmarkEnd w:id="24"/>
      <w:r w:rsidRPr="00387A55">
        <w:rPr>
          <w:rFonts w:ascii="Arial" w:eastAsia="Times New Roman" w:hAnsi="Arial" w:cs="Arial"/>
          <w:color w:val="264969"/>
          <w:sz w:val="27"/>
          <w:szCs w:val="27"/>
          <w:lang w:eastAsia="uk-UA"/>
        </w:rPr>
        <w:t> </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445"/>
      </w:tblGrid>
      <w:tr w:rsidR="00387A55" w:rsidRPr="00387A55" w:rsidTr="00387A55">
        <w:trPr>
          <w:tblCellSpacing w:w="15" w:type="dxa"/>
        </w:trPr>
        <w:tc>
          <w:tcPr>
            <w:tcW w:w="0" w:type="auto"/>
            <w:vAlign w:val="center"/>
            <w:hideMark/>
          </w:tcPr>
          <w:tbl>
            <w:tblPr>
              <w:tblpPr w:leftFromText="45" w:rightFromText="45" w:vertAnchor="text" w:tblpXSpec="right" w:tblpYSpec="center"/>
              <w:tblW w:w="2250" w:type="pct"/>
              <w:tblCellSpacing w:w="22" w:type="dxa"/>
              <w:tblCellMar>
                <w:top w:w="15" w:type="dxa"/>
                <w:left w:w="15" w:type="dxa"/>
                <w:bottom w:w="15" w:type="dxa"/>
                <w:right w:w="15" w:type="dxa"/>
              </w:tblCellMar>
              <w:tblLook w:val="04A0" w:firstRow="1" w:lastRow="0" w:firstColumn="1" w:lastColumn="0" w:noHBand="0" w:noVBand="1"/>
            </w:tblPr>
            <w:tblGrid>
              <w:gridCol w:w="4210"/>
            </w:tblGrid>
            <w:tr w:rsidR="00387A55" w:rsidRPr="00387A55">
              <w:trPr>
                <w:tblCellSpacing w:w="22" w:type="dxa"/>
              </w:trPr>
              <w:tc>
                <w:tcPr>
                  <w:tcW w:w="5000" w:type="pct"/>
                  <w:vAlign w:val="center"/>
                  <w:hideMark/>
                </w:tcPr>
                <w:p w:rsidR="00387A55" w:rsidRPr="00387A55" w:rsidRDefault="00387A55" w:rsidP="00387A55">
                  <w:pPr>
                    <w:spacing w:before="100" w:beforeAutospacing="1" w:after="100" w:afterAutospacing="1" w:line="240" w:lineRule="auto"/>
                    <w:rPr>
                      <w:rFonts w:ascii="Times New Roman" w:eastAsia="Times New Roman" w:hAnsi="Times New Roman" w:cs="Times New Roman"/>
                      <w:color w:val="264969"/>
                      <w:sz w:val="24"/>
                      <w:szCs w:val="24"/>
                      <w:lang w:eastAsia="uk-UA"/>
                    </w:rPr>
                  </w:pPr>
                  <w:bookmarkStart w:id="25" w:name="27"/>
                  <w:bookmarkEnd w:id="25"/>
                  <w:r w:rsidRPr="00387A55">
                    <w:rPr>
                      <w:rFonts w:ascii="Times New Roman" w:eastAsia="Times New Roman" w:hAnsi="Times New Roman" w:cs="Times New Roman"/>
                      <w:color w:val="264969"/>
                      <w:sz w:val="24"/>
                      <w:szCs w:val="24"/>
                      <w:lang w:eastAsia="uk-UA"/>
                    </w:rPr>
                    <w:t>Додаток 1 </w:t>
                  </w:r>
                  <w:r w:rsidRPr="00387A55">
                    <w:rPr>
                      <w:rFonts w:ascii="Times New Roman" w:eastAsia="Times New Roman" w:hAnsi="Times New Roman" w:cs="Times New Roman"/>
                      <w:color w:val="264969"/>
                      <w:sz w:val="24"/>
                      <w:szCs w:val="24"/>
                      <w:lang w:eastAsia="uk-UA"/>
                    </w:rPr>
                    <w:br/>
                    <w:t>до рішення Київської міської ради</w:t>
                  </w:r>
                  <w:r w:rsidRPr="00387A55">
                    <w:rPr>
                      <w:rFonts w:ascii="Times New Roman" w:eastAsia="Times New Roman" w:hAnsi="Times New Roman" w:cs="Times New Roman"/>
                      <w:color w:val="264969"/>
                      <w:sz w:val="24"/>
                      <w:szCs w:val="24"/>
                      <w:lang w:eastAsia="uk-UA"/>
                    </w:rPr>
                    <w:br/>
                    <w:t>20.04.2017 N 223/2445</w:t>
                  </w:r>
                </w:p>
              </w:tc>
            </w:tr>
          </w:tbl>
          <w:p w:rsidR="00387A55" w:rsidRPr="00387A55" w:rsidRDefault="00387A55" w:rsidP="00387A55">
            <w:pPr>
              <w:spacing w:after="0" w:line="240" w:lineRule="auto"/>
              <w:rPr>
                <w:rFonts w:ascii="Arial" w:eastAsia="Times New Roman" w:hAnsi="Arial" w:cs="Arial"/>
                <w:color w:val="264969"/>
                <w:sz w:val="24"/>
                <w:szCs w:val="24"/>
                <w:lang w:eastAsia="uk-UA"/>
              </w:rPr>
            </w:pPr>
          </w:p>
        </w:tc>
      </w:tr>
    </w:tbl>
    <w:p w:rsidR="00387A55" w:rsidRPr="00387A55" w:rsidRDefault="00387A55" w:rsidP="00387A55">
      <w:pPr>
        <w:spacing w:after="0" w:line="240" w:lineRule="auto"/>
        <w:rPr>
          <w:rFonts w:ascii="Times New Roman" w:eastAsia="Times New Roman" w:hAnsi="Times New Roman" w:cs="Times New Roman"/>
          <w:sz w:val="24"/>
          <w:szCs w:val="24"/>
          <w:lang w:eastAsia="uk-UA"/>
        </w:rPr>
      </w:pPr>
      <w:r w:rsidRPr="00387A55">
        <w:rPr>
          <w:rFonts w:ascii="Arial" w:eastAsia="Times New Roman" w:hAnsi="Arial" w:cs="Arial"/>
          <w:color w:val="264969"/>
          <w:sz w:val="27"/>
          <w:szCs w:val="27"/>
          <w:lang w:eastAsia="uk-UA"/>
        </w:rPr>
        <w:br w:type="textWrapping" w:clear="all"/>
      </w:r>
    </w:p>
    <w:p w:rsidR="00387A55" w:rsidRPr="00387A55" w:rsidRDefault="00387A55" w:rsidP="00387A55">
      <w:pPr>
        <w:spacing w:before="100" w:beforeAutospacing="1" w:after="100" w:afterAutospacing="1" w:line="240" w:lineRule="auto"/>
        <w:jc w:val="center"/>
        <w:outlineLvl w:val="2"/>
        <w:rPr>
          <w:rFonts w:ascii="Arial" w:eastAsia="Times New Roman" w:hAnsi="Arial" w:cs="Arial"/>
          <w:b/>
          <w:bCs/>
          <w:color w:val="264969"/>
          <w:sz w:val="27"/>
          <w:szCs w:val="27"/>
          <w:lang w:eastAsia="uk-UA"/>
        </w:rPr>
      </w:pPr>
      <w:bookmarkStart w:id="26" w:name="28"/>
      <w:bookmarkEnd w:id="26"/>
      <w:r w:rsidRPr="00387A55">
        <w:rPr>
          <w:rFonts w:ascii="Arial" w:eastAsia="Times New Roman" w:hAnsi="Arial" w:cs="Arial"/>
          <w:b/>
          <w:bCs/>
          <w:color w:val="264969"/>
          <w:sz w:val="27"/>
          <w:szCs w:val="27"/>
          <w:lang w:eastAsia="uk-UA"/>
        </w:rPr>
        <w:t>ПРАВИЛА</w:t>
      </w:r>
      <w:r w:rsidRPr="00387A55">
        <w:rPr>
          <w:rFonts w:ascii="Arial" w:eastAsia="Times New Roman" w:hAnsi="Arial" w:cs="Arial"/>
          <w:b/>
          <w:bCs/>
          <w:color w:val="264969"/>
          <w:sz w:val="27"/>
          <w:szCs w:val="27"/>
          <w:lang w:eastAsia="uk-UA"/>
        </w:rPr>
        <w:br/>
        <w:t>розміщення рекламних засобів у місті Києві</w:t>
      </w:r>
    </w:p>
    <w:p w:rsidR="00387A55" w:rsidRPr="00387A55" w:rsidRDefault="00387A55" w:rsidP="00387A55">
      <w:pPr>
        <w:spacing w:before="100" w:beforeAutospacing="1" w:after="100" w:afterAutospacing="1" w:line="240" w:lineRule="auto"/>
        <w:outlineLvl w:val="2"/>
        <w:rPr>
          <w:rFonts w:ascii="Arial" w:eastAsia="Times New Roman" w:hAnsi="Arial" w:cs="Arial"/>
          <w:b/>
          <w:bCs/>
          <w:color w:val="264969"/>
          <w:sz w:val="27"/>
          <w:szCs w:val="27"/>
          <w:lang w:eastAsia="uk-UA"/>
        </w:rPr>
      </w:pPr>
      <w:bookmarkStart w:id="27" w:name="29"/>
      <w:bookmarkEnd w:id="27"/>
      <w:r w:rsidRPr="00387A55">
        <w:rPr>
          <w:rFonts w:ascii="Arial" w:eastAsia="Times New Roman" w:hAnsi="Arial" w:cs="Arial"/>
          <w:b/>
          <w:bCs/>
          <w:color w:val="264969"/>
          <w:sz w:val="27"/>
          <w:szCs w:val="27"/>
          <w:lang w:eastAsia="uk-UA"/>
        </w:rPr>
        <w:t>I. Загальні положення</w:t>
      </w:r>
    </w:p>
    <w:p w:rsidR="00387A55" w:rsidRPr="00387A55" w:rsidRDefault="00387A55" w:rsidP="00387A55">
      <w:pPr>
        <w:spacing w:before="100" w:beforeAutospacing="1" w:after="100" w:afterAutospacing="1" w:line="240" w:lineRule="auto"/>
        <w:rPr>
          <w:rFonts w:ascii="Arial" w:eastAsia="Times New Roman" w:hAnsi="Arial" w:cs="Arial"/>
          <w:color w:val="264969"/>
          <w:sz w:val="27"/>
          <w:szCs w:val="27"/>
          <w:lang w:eastAsia="uk-UA"/>
        </w:rPr>
      </w:pPr>
      <w:bookmarkStart w:id="28" w:name="30"/>
      <w:bookmarkEnd w:id="28"/>
      <w:r w:rsidRPr="00387A55">
        <w:rPr>
          <w:rFonts w:ascii="Arial" w:eastAsia="Times New Roman" w:hAnsi="Arial" w:cs="Arial"/>
          <w:color w:val="264969"/>
          <w:sz w:val="27"/>
          <w:szCs w:val="27"/>
          <w:lang w:eastAsia="uk-UA"/>
        </w:rPr>
        <w:t>1.1. Засоби та обладнання зовнішньої реклами та реклами на транспорті (далі - РЗ) є помітними елементами (частинами) об'єктів благоустрою населеного пункту, упорядкування розміщення яких передбачає відповідні соціально-економічні та організаційно-правові заходи з метою раціонального використання території, належного її утримання та охорони, створення умов щодо захисту і відновлення сприятливого для життєдіяльності людини довкілля.</w:t>
      </w:r>
    </w:p>
    <w:p w:rsidR="00387A55" w:rsidRPr="00387A55" w:rsidRDefault="00387A55" w:rsidP="00387A55">
      <w:pPr>
        <w:spacing w:before="100" w:beforeAutospacing="1" w:after="100" w:afterAutospacing="1" w:line="240" w:lineRule="auto"/>
        <w:rPr>
          <w:rFonts w:ascii="Arial" w:eastAsia="Times New Roman" w:hAnsi="Arial" w:cs="Arial"/>
          <w:color w:val="264969"/>
          <w:sz w:val="27"/>
          <w:szCs w:val="27"/>
          <w:lang w:eastAsia="uk-UA"/>
        </w:rPr>
      </w:pPr>
      <w:bookmarkStart w:id="29" w:name="31"/>
      <w:bookmarkEnd w:id="29"/>
      <w:r w:rsidRPr="00387A55">
        <w:rPr>
          <w:rFonts w:ascii="Arial" w:eastAsia="Times New Roman" w:hAnsi="Arial" w:cs="Arial"/>
          <w:color w:val="264969"/>
          <w:sz w:val="27"/>
          <w:szCs w:val="27"/>
          <w:lang w:eastAsia="uk-UA"/>
        </w:rPr>
        <w:t>1.2. Правила розміщення рекламних засобів в місті Києві (далі - Правила) розроблені з урахуванням практичного досвіду роботи з учасниками ринку реклами та спрямовані на формування рекламно-інформаційного простору в місті Києві, в якому рекламні засоби як складова частина системи візуальних комунікацій та навколишнє середовище об'єднані в єдиний гармонійний ансамбль.</w:t>
      </w:r>
    </w:p>
    <w:p w:rsidR="00387A55" w:rsidRPr="00387A55" w:rsidRDefault="00387A55" w:rsidP="00387A55">
      <w:pPr>
        <w:spacing w:before="100" w:beforeAutospacing="1" w:after="100" w:afterAutospacing="1" w:line="240" w:lineRule="auto"/>
        <w:rPr>
          <w:rFonts w:ascii="Arial" w:eastAsia="Times New Roman" w:hAnsi="Arial" w:cs="Arial"/>
          <w:color w:val="264969"/>
          <w:sz w:val="27"/>
          <w:szCs w:val="27"/>
          <w:lang w:eastAsia="uk-UA"/>
        </w:rPr>
      </w:pPr>
      <w:bookmarkStart w:id="30" w:name="32"/>
      <w:bookmarkEnd w:id="30"/>
      <w:r w:rsidRPr="00387A55">
        <w:rPr>
          <w:rFonts w:ascii="Arial" w:eastAsia="Times New Roman" w:hAnsi="Arial" w:cs="Arial"/>
          <w:color w:val="264969"/>
          <w:sz w:val="27"/>
          <w:szCs w:val="27"/>
          <w:lang w:eastAsia="uk-UA"/>
        </w:rPr>
        <w:t xml:space="preserve">1.3. Ці Правила регулюють правові відносини між виконавчим органом Київської міської ради (Київською міською державною адміністрацією) та фізичними і юридичними (незалежно від форми власності та підпорядкованості) особами, що виникають у процесі розміщення засобів зовнішньої реклами та реклами на транспорті комунальної власності </w:t>
      </w:r>
      <w:r w:rsidRPr="00387A55">
        <w:rPr>
          <w:rFonts w:ascii="Arial" w:eastAsia="Times New Roman" w:hAnsi="Arial" w:cs="Arial"/>
          <w:color w:val="264969"/>
          <w:sz w:val="27"/>
          <w:szCs w:val="27"/>
          <w:lang w:eastAsia="uk-UA"/>
        </w:rPr>
        <w:lastRenderedPageBreak/>
        <w:t>територіальної громади на території м. Києва, та визначає вимоги щодо їх розміщення, вимоги до проектування рекламних засобів, визначення місць встановлення рекламних засобів, їх експлуатації та обслуговування.</w:t>
      </w:r>
    </w:p>
    <w:p w:rsidR="00387A55" w:rsidRPr="00387A55" w:rsidRDefault="00387A55" w:rsidP="00387A55">
      <w:pPr>
        <w:spacing w:before="100" w:beforeAutospacing="1" w:after="100" w:afterAutospacing="1" w:line="240" w:lineRule="auto"/>
        <w:rPr>
          <w:rFonts w:ascii="Arial" w:eastAsia="Times New Roman" w:hAnsi="Arial" w:cs="Arial"/>
          <w:color w:val="264969"/>
          <w:sz w:val="27"/>
          <w:szCs w:val="27"/>
          <w:lang w:eastAsia="uk-UA"/>
        </w:rPr>
      </w:pPr>
      <w:bookmarkStart w:id="31" w:name="33"/>
      <w:bookmarkEnd w:id="31"/>
      <w:r w:rsidRPr="00387A55">
        <w:rPr>
          <w:rFonts w:ascii="Arial" w:eastAsia="Times New Roman" w:hAnsi="Arial" w:cs="Arial"/>
          <w:color w:val="264969"/>
          <w:sz w:val="27"/>
          <w:szCs w:val="27"/>
          <w:lang w:eastAsia="uk-UA"/>
        </w:rPr>
        <w:t>Вимоги цих Правил не поширюються на випадки розміщення найменування, знаків для товарів і послуг осіб, які надають матеріальну, фінансову, технічну, організаційну та іншу підтримку під час проведення фестивалів, конкурсів, спортивних змагань, святкових та інших культурно-масових заходів, організація проведення яких відбувається на підставі розпоряджень виконавчого органу Київської міської ради (Київської міської державної адміністрації).</w:t>
      </w:r>
    </w:p>
    <w:p w:rsidR="00387A55" w:rsidRPr="00387A55" w:rsidRDefault="00387A55" w:rsidP="00387A55">
      <w:pPr>
        <w:spacing w:before="100" w:beforeAutospacing="1" w:after="100" w:afterAutospacing="1" w:line="240" w:lineRule="auto"/>
        <w:rPr>
          <w:rFonts w:ascii="Arial" w:eastAsia="Times New Roman" w:hAnsi="Arial" w:cs="Arial"/>
          <w:color w:val="264969"/>
          <w:sz w:val="27"/>
          <w:szCs w:val="27"/>
          <w:lang w:eastAsia="uk-UA"/>
        </w:rPr>
      </w:pPr>
      <w:bookmarkStart w:id="32" w:name="34"/>
      <w:bookmarkEnd w:id="32"/>
      <w:r w:rsidRPr="00387A55">
        <w:rPr>
          <w:rFonts w:ascii="Arial" w:eastAsia="Times New Roman" w:hAnsi="Arial" w:cs="Arial"/>
          <w:color w:val="264969"/>
          <w:sz w:val="27"/>
          <w:szCs w:val="27"/>
          <w:lang w:eastAsia="uk-UA"/>
        </w:rPr>
        <w:t>Ці правила не поширюються на випадки розміщення вивісок та табличок з інформацією про зареєстроване найменування особи, знаки для товарів і послуг, що належать такій особі, вид її діяльності (якщо це не випливає із зареєстрованого найменування особи), час роботи, що регламентується окремим рішенням Київської міської ради.</w:t>
      </w:r>
    </w:p>
    <w:p w:rsidR="00387A55" w:rsidRPr="00387A55" w:rsidRDefault="00387A55" w:rsidP="00387A55">
      <w:pPr>
        <w:spacing w:before="100" w:beforeAutospacing="1" w:after="100" w:afterAutospacing="1" w:line="240" w:lineRule="auto"/>
        <w:rPr>
          <w:rFonts w:ascii="Arial" w:eastAsia="Times New Roman" w:hAnsi="Arial" w:cs="Arial"/>
          <w:color w:val="264969"/>
          <w:sz w:val="27"/>
          <w:szCs w:val="27"/>
          <w:lang w:eastAsia="uk-UA"/>
        </w:rPr>
      </w:pPr>
      <w:bookmarkStart w:id="33" w:name="35"/>
      <w:bookmarkEnd w:id="33"/>
      <w:r w:rsidRPr="00387A55">
        <w:rPr>
          <w:rFonts w:ascii="Arial" w:eastAsia="Times New Roman" w:hAnsi="Arial" w:cs="Arial"/>
          <w:color w:val="264969"/>
          <w:sz w:val="27"/>
          <w:szCs w:val="27"/>
          <w:lang w:eastAsia="uk-UA"/>
        </w:rPr>
        <w:t>1.4. Рекламні засоби мають встановлюватись, експлуатуватись та обслуговуватись з дотриманням законів України "Про благоустрій населених пунктів", "Про автомобільні дороги", "Про дорожній рух", "Про забезпечення санітарного та епідемічного благополуччя населення", "Про рекламу", Типових правил розміщення зовнішньої реклами, затверджених постановою Кабінету Міністрів України від 29.12.2003 N 2067, інших обов'язкових до виконання нормативно-правових актів, рішень Київської міської ради, розпоряджень виконавчого органу Київської міської ради (Київської міської державної адміністрації), вимог Зонування розміщення рекламних засобів у місті Києві, Класифікатора типових рекламних засобів, а також цих Правил.</w:t>
      </w:r>
    </w:p>
    <w:p w:rsidR="00387A55" w:rsidRPr="00387A55" w:rsidRDefault="00387A55" w:rsidP="00387A55">
      <w:pPr>
        <w:spacing w:before="100" w:beforeAutospacing="1" w:after="100" w:afterAutospacing="1" w:line="240" w:lineRule="auto"/>
        <w:rPr>
          <w:rFonts w:ascii="Arial" w:eastAsia="Times New Roman" w:hAnsi="Arial" w:cs="Arial"/>
          <w:color w:val="264969"/>
          <w:sz w:val="27"/>
          <w:szCs w:val="27"/>
          <w:lang w:eastAsia="uk-UA"/>
        </w:rPr>
      </w:pPr>
      <w:bookmarkStart w:id="34" w:name="36"/>
      <w:bookmarkEnd w:id="34"/>
      <w:r w:rsidRPr="00387A55">
        <w:rPr>
          <w:rFonts w:ascii="Arial" w:eastAsia="Times New Roman" w:hAnsi="Arial" w:cs="Arial"/>
          <w:color w:val="264969"/>
          <w:sz w:val="27"/>
          <w:szCs w:val="27"/>
          <w:lang w:eastAsia="uk-UA"/>
        </w:rPr>
        <w:t>На територіях, будинках і спорудах рекламні засоби розміщуються за згодою їх власників або уповноважених ними органів (осіб) з урахуванням архітектурних, функціонально-планувальних, історико-культурних чинників, типології елементів місцевого середовища та з додержанням правил благоустрою територій населених пунктів.</w:t>
      </w:r>
    </w:p>
    <w:p w:rsidR="00387A55" w:rsidRPr="00387A55" w:rsidRDefault="00387A55" w:rsidP="00387A55">
      <w:pPr>
        <w:spacing w:before="100" w:beforeAutospacing="1" w:after="100" w:afterAutospacing="1" w:line="240" w:lineRule="auto"/>
        <w:rPr>
          <w:rFonts w:ascii="Arial" w:eastAsia="Times New Roman" w:hAnsi="Arial" w:cs="Arial"/>
          <w:color w:val="264969"/>
          <w:sz w:val="27"/>
          <w:szCs w:val="27"/>
          <w:lang w:eastAsia="uk-UA"/>
        </w:rPr>
      </w:pPr>
      <w:bookmarkStart w:id="35" w:name="37"/>
      <w:bookmarkEnd w:id="35"/>
      <w:r w:rsidRPr="00387A55">
        <w:rPr>
          <w:rFonts w:ascii="Arial" w:eastAsia="Times New Roman" w:hAnsi="Arial" w:cs="Arial"/>
          <w:color w:val="264969"/>
          <w:sz w:val="27"/>
          <w:szCs w:val="27"/>
          <w:lang w:eastAsia="uk-UA"/>
        </w:rPr>
        <w:t>1.5. У разі затвердження Схем розміщення рекламних засобів на території міста Києва наземні РЗ мають розміщуватися відповідно до таких схем.</w:t>
      </w:r>
    </w:p>
    <w:p w:rsidR="00387A55" w:rsidRPr="00387A55" w:rsidRDefault="00387A55" w:rsidP="00387A55">
      <w:pPr>
        <w:spacing w:before="100" w:beforeAutospacing="1" w:after="100" w:afterAutospacing="1" w:line="240" w:lineRule="auto"/>
        <w:rPr>
          <w:rFonts w:ascii="Arial" w:eastAsia="Times New Roman" w:hAnsi="Arial" w:cs="Arial"/>
          <w:color w:val="264969"/>
          <w:sz w:val="27"/>
          <w:szCs w:val="27"/>
          <w:lang w:eastAsia="uk-UA"/>
        </w:rPr>
      </w:pPr>
      <w:bookmarkStart w:id="36" w:name="38"/>
      <w:bookmarkEnd w:id="36"/>
      <w:r w:rsidRPr="00387A55">
        <w:rPr>
          <w:rFonts w:ascii="Arial" w:eastAsia="Times New Roman" w:hAnsi="Arial" w:cs="Arial"/>
          <w:color w:val="264969"/>
          <w:sz w:val="27"/>
          <w:szCs w:val="27"/>
          <w:lang w:eastAsia="uk-UA"/>
        </w:rPr>
        <w:t>1.6. РЗ не мають створювати перешкод для експлуатації та ремонту будівель і споруд, на чи біля яких вони розташовуються.</w:t>
      </w:r>
    </w:p>
    <w:p w:rsidR="00387A55" w:rsidRPr="00387A55" w:rsidRDefault="00387A55" w:rsidP="00387A55">
      <w:pPr>
        <w:spacing w:before="100" w:beforeAutospacing="1" w:after="100" w:afterAutospacing="1" w:line="240" w:lineRule="auto"/>
        <w:rPr>
          <w:rFonts w:ascii="Arial" w:eastAsia="Times New Roman" w:hAnsi="Arial" w:cs="Arial"/>
          <w:color w:val="264969"/>
          <w:sz w:val="27"/>
          <w:szCs w:val="27"/>
          <w:lang w:eastAsia="uk-UA"/>
        </w:rPr>
      </w:pPr>
      <w:bookmarkStart w:id="37" w:name="39"/>
      <w:bookmarkEnd w:id="37"/>
      <w:r w:rsidRPr="00387A55">
        <w:rPr>
          <w:rFonts w:ascii="Arial" w:eastAsia="Times New Roman" w:hAnsi="Arial" w:cs="Arial"/>
          <w:color w:val="264969"/>
          <w:sz w:val="27"/>
          <w:szCs w:val="27"/>
          <w:lang w:eastAsia="uk-UA"/>
        </w:rPr>
        <w:t xml:space="preserve">1.7. Рекламний засіб (як зовнішньої реклами, так і реклами на транспорті комунальної власності) має маркуватися на каркасі або окремій табличці, розміщеній на каркасі РЗ (а у випадку відсутності спеціальної конструкції - </w:t>
      </w:r>
      <w:r w:rsidRPr="00387A55">
        <w:rPr>
          <w:rFonts w:ascii="Arial" w:eastAsia="Times New Roman" w:hAnsi="Arial" w:cs="Arial"/>
          <w:color w:val="264969"/>
          <w:sz w:val="27"/>
          <w:szCs w:val="27"/>
          <w:lang w:eastAsia="uk-UA"/>
        </w:rPr>
        <w:lastRenderedPageBreak/>
        <w:t>на поверхні РЗ), та містити найменування розповсюджувача зовнішньої реклами, телефон, номер дозволу та термін його дії.</w:t>
      </w:r>
    </w:p>
    <w:p w:rsidR="00387A55" w:rsidRPr="00387A55" w:rsidRDefault="00387A55" w:rsidP="00387A55">
      <w:pPr>
        <w:spacing w:before="100" w:beforeAutospacing="1" w:after="100" w:afterAutospacing="1" w:line="240" w:lineRule="auto"/>
        <w:rPr>
          <w:rFonts w:ascii="Arial" w:eastAsia="Times New Roman" w:hAnsi="Arial" w:cs="Arial"/>
          <w:color w:val="264969"/>
          <w:sz w:val="27"/>
          <w:szCs w:val="27"/>
          <w:lang w:eastAsia="uk-UA"/>
        </w:rPr>
      </w:pPr>
      <w:bookmarkStart w:id="38" w:name="40"/>
      <w:bookmarkEnd w:id="38"/>
      <w:r w:rsidRPr="00387A55">
        <w:rPr>
          <w:rFonts w:ascii="Arial" w:eastAsia="Times New Roman" w:hAnsi="Arial" w:cs="Arial"/>
          <w:color w:val="264969"/>
          <w:sz w:val="27"/>
          <w:szCs w:val="27"/>
          <w:lang w:eastAsia="uk-UA"/>
        </w:rPr>
        <w:t xml:space="preserve">Рекламні матеріали на транспорті комунальної власності, які розміщуються не на спеціальних рекламних засобах, мають маркуватись із зазначенням </w:t>
      </w:r>
      <w:proofErr w:type="spellStart"/>
      <w:r w:rsidRPr="00387A55">
        <w:rPr>
          <w:rFonts w:ascii="Arial" w:eastAsia="Times New Roman" w:hAnsi="Arial" w:cs="Arial"/>
          <w:color w:val="264969"/>
          <w:sz w:val="27"/>
          <w:szCs w:val="27"/>
          <w:lang w:eastAsia="uk-UA"/>
        </w:rPr>
        <w:t>рекламорозповсюджувача</w:t>
      </w:r>
      <w:proofErr w:type="spellEnd"/>
      <w:r w:rsidRPr="00387A55">
        <w:rPr>
          <w:rFonts w:ascii="Arial" w:eastAsia="Times New Roman" w:hAnsi="Arial" w:cs="Arial"/>
          <w:color w:val="264969"/>
          <w:sz w:val="27"/>
          <w:szCs w:val="27"/>
          <w:lang w:eastAsia="uk-UA"/>
        </w:rPr>
        <w:t>, номера погодження та терміну його дії.</w:t>
      </w:r>
    </w:p>
    <w:p w:rsidR="00387A55" w:rsidRPr="00387A55" w:rsidRDefault="00387A55" w:rsidP="00387A55">
      <w:pPr>
        <w:spacing w:before="100" w:beforeAutospacing="1" w:after="100" w:afterAutospacing="1" w:line="240" w:lineRule="auto"/>
        <w:rPr>
          <w:rFonts w:ascii="Arial" w:eastAsia="Times New Roman" w:hAnsi="Arial" w:cs="Arial"/>
          <w:color w:val="264969"/>
          <w:sz w:val="27"/>
          <w:szCs w:val="27"/>
          <w:lang w:eastAsia="uk-UA"/>
        </w:rPr>
      </w:pPr>
      <w:bookmarkStart w:id="39" w:name="41"/>
      <w:bookmarkEnd w:id="39"/>
      <w:r w:rsidRPr="00387A55">
        <w:rPr>
          <w:rFonts w:ascii="Arial" w:eastAsia="Times New Roman" w:hAnsi="Arial" w:cs="Arial"/>
          <w:color w:val="264969"/>
          <w:sz w:val="27"/>
          <w:szCs w:val="27"/>
          <w:lang w:eastAsia="uk-UA"/>
        </w:rPr>
        <w:t>Реклама, яка розміщується на РЗ, повинна відповідати вимогам законодавства, що визначає порядок застосування мов в Україні.</w:t>
      </w:r>
    </w:p>
    <w:p w:rsidR="00387A55" w:rsidRPr="00387A55" w:rsidRDefault="00387A55" w:rsidP="00387A55">
      <w:pPr>
        <w:spacing w:before="100" w:beforeAutospacing="1" w:after="100" w:afterAutospacing="1" w:line="240" w:lineRule="auto"/>
        <w:rPr>
          <w:rFonts w:ascii="Arial" w:eastAsia="Times New Roman" w:hAnsi="Arial" w:cs="Arial"/>
          <w:color w:val="264969"/>
          <w:sz w:val="27"/>
          <w:szCs w:val="27"/>
          <w:lang w:eastAsia="uk-UA"/>
        </w:rPr>
      </w:pPr>
      <w:bookmarkStart w:id="40" w:name="42"/>
      <w:bookmarkEnd w:id="40"/>
      <w:r w:rsidRPr="00387A55">
        <w:rPr>
          <w:rFonts w:ascii="Arial" w:eastAsia="Times New Roman" w:hAnsi="Arial" w:cs="Arial"/>
          <w:color w:val="264969"/>
          <w:sz w:val="27"/>
          <w:szCs w:val="27"/>
          <w:lang w:eastAsia="uk-UA"/>
        </w:rPr>
        <w:t>Текст реклами наводиться державною мовою. У випадку використання у рекламному сюжеті написів іноземною мовою вони мають супроводжуватись перекладом чи транслітерацією державною мовою рівновеликим шрифтом.</w:t>
      </w:r>
    </w:p>
    <w:p w:rsidR="00387A55" w:rsidRPr="00387A55" w:rsidRDefault="00387A55" w:rsidP="00387A55">
      <w:pPr>
        <w:spacing w:before="100" w:beforeAutospacing="1" w:after="100" w:afterAutospacing="1" w:line="240" w:lineRule="auto"/>
        <w:rPr>
          <w:rFonts w:ascii="Arial" w:eastAsia="Times New Roman" w:hAnsi="Arial" w:cs="Arial"/>
          <w:color w:val="264969"/>
          <w:sz w:val="27"/>
          <w:szCs w:val="27"/>
          <w:lang w:eastAsia="uk-UA"/>
        </w:rPr>
      </w:pPr>
      <w:bookmarkStart w:id="41" w:name="43"/>
      <w:bookmarkEnd w:id="41"/>
      <w:r w:rsidRPr="00387A55">
        <w:rPr>
          <w:rFonts w:ascii="Arial" w:eastAsia="Times New Roman" w:hAnsi="Arial" w:cs="Arial"/>
          <w:color w:val="264969"/>
          <w:sz w:val="27"/>
          <w:szCs w:val="27"/>
          <w:lang w:eastAsia="uk-UA"/>
        </w:rPr>
        <w:t>Зареєстровані в установленому законом порядку знаки для товарів і послуг наводяться у рекламі у тому вигляді, в якому їм надана правова охорона в Україні відповідно до закону.</w:t>
      </w:r>
    </w:p>
    <w:p w:rsidR="00387A55" w:rsidRPr="00387A55" w:rsidRDefault="00387A55" w:rsidP="00387A55">
      <w:pPr>
        <w:spacing w:before="100" w:beforeAutospacing="1" w:after="100" w:afterAutospacing="1" w:line="240" w:lineRule="auto"/>
        <w:rPr>
          <w:rFonts w:ascii="Arial" w:eastAsia="Times New Roman" w:hAnsi="Arial" w:cs="Arial"/>
          <w:color w:val="264969"/>
          <w:sz w:val="27"/>
          <w:szCs w:val="27"/>
          <w:lang w:eastAsia="uk-UA"/>
        </w:rPr>
      </w:pPr>
      <w:bookmarkStart w:id="42" w:name="44"/>
      <w:bookmarkEnd w:id="42"/>
      <w:r w:rsidRPr="00387A55">
        <w:rPr>
          <w:rFonts w:ascii="Arial" w:eastAsia="Times New Roman" w:hAnsi="Arial" w:cs="Arial"/>
          <w:color w:val="264969"/>
          <w:sz w:val="27"/>
          <w:szCs w:val="27"/>
          <w:lang w:eastAsia="uk-UA"/>
        </w:rPr>
        <w:t>1.8. Фундаментний блок наземного РЗ має бути заглиблений до рівня ґрунту з відновленням твердого покриття, трав'яного покриву (газону) та виконанням робіт з відновлення благоустрою території, де розміщений РЗ.</w:t>
      </w:r>
    </w:p>
    <w:p w:rsidR="00387A55" w:rsidRPr="00387A55" w:rsidRDefault="00387A55" w:rsidP="00387A55">
      <w:pPr>
        <w:spacing w:before="100" w:beforeAutospacing="1" w:after="100" w:afterAutospacing="1" w:line="240" w:lineRule="auto"/>
        <w:rPr>
          <w:rFonts w:ascii="Arial" w:eastAsia="Times New Roman" w:hAnsi="Arial" w:cs="Arial"/>
          <w:color w:val="264969"/>
          <w:sz w:val="27"/>
          <w:szCs w:val="27"/>
          <w:lang w:eastAsia="uk-UA"/>
        </w:rPr>
      </w:pPr>
      <w:bookmarkStart w:id="43" w:name="45"/>
      <w:bookmarkEnd w:id="43"/>
      <w:r w:rsidRPr="00387A55">
        <w:rPr>
          <w:rFonts w:ascii="Arial" w:eastAsia="Times New Roman" w:hAnsi="Arial" w:cs="Arial"/>
          <w:color w:val="264969"/>
          <w:sz w:val="27"/>
          <w:szCs w:val="27"/>
          <w:lang w:eastAsia="uk-UA"/>
        </w:rPr>
        <w:t>1.9. Забороняється розповсюдження реклами через радіотрансляційні мережі або інші звукові пристрої, в тому числі через мережі сповіщення пасажирів у транспортних засобах громадського користування, на станціях метрополітену, вокзалах, в портах та аеропортах, за винятком розповсюдження соціальної реклами.</w:t>
      </w:r>
    </w:p>
    <w:p w:rsidR="00387A55" w:rsidRPr="00387A55" w:rsidRDefault="00387A55" w:rsidP="00387A55">
      <w:pPr>
        <w:spacing w:before="100" w:beforeAutospacing="1" w:after="100" w:afterAutospacing="1" w:line="240" w:lineRule="auto"/>
        <w:rPr>
          <w:rFonts w:ascii="Arial" w:eastAsia="Times New Roman" w:hAnsi="Arial" w:cs="Arial"/>
          <w:color w:val="264969"/>
          <w:sz w:val="27"/>
          <w:szCs w:val="27"/>
          <w:lang w:eastAsia="uk-UA"/>
        </w:rPr>
      </w:pPr>
      <w:bookmarkStart w:id="44" w:name="46"/>
      <w:bookmarkEnd w:id="44"/>
      <w:r w:rsidRPr="00387A55">
        <w:rPr>
          <w:rFonts w:ascii="Arial" w:eastAsia="Times New Roman" w:hAnsi="Arial" w:cs="Arial"/>
          <w:color w:val="264969"/>
          <w:sz w:val="27"/>
          <w:szCs w:val="27"/>
          <w:lang w:eastAsia="uk-UA"/>
        </w:rPr>
        <w:t>1.10. Реклама на транспорті на внутрішніх поверхнях споруд та рухомому складі має відповідати вимогам безпеки, правилам руху та експлуатації, що стосуються відповідного виду транспорту.</w:t>
      </w:r>
    </w:p>
    <w:p w:rsidR="00387A55" w:rsidRPr="00387A55" w:rsidRDefault="00387A55" w:rsidP="00387A55">
      <w:pPr>
        <w:spacing w:before="100" w:beforeAutospacing="1" w:after="100" w:afterAutospacing="1" w:line="240" w:lineRule="auto"/>
        <w:rPr>
          <w:rFonts w:ascii="Arial" w:eastAsia="Times New Roman" w:hAnsi="Arial" w:cs="Arial"/>
          <w:color w:val="264969"/>
          <w:sz w:val="27"/>
          <w:szCs w:val="27"/>
          <w:lang w:eastAsia="uk-UA"/>
        </w:rPr>
      </w:pPr>
      <w:bookmarkStart w:id="45" w:name="47"/>
      <w:bookmarkEnd w:id="45"/>
      <w:r w:rsidRPr="00387A55">
        <w:rPr>
          <w:rFonts w:ascii="Arial" w:eastAsia="Times New Roman" w:hAnsi="Arial" w:cs="Arial"/>
          <w:color w:val="264969"/>
          <w:sz w:val="27"/>
          <w:szCs w:val="27"/>
          <w:lang w:eastAsia="uk-UA"/>
        </w:rPr>
        <w:t>Розміщення (нанесення) реклами на внутрішніх поверхнях майна та рухомому складі, а також монтаж та демонтаж РЗ та інженерних комунікацій для розміщення реклами на транспорті здійснюється балансоутримувачем або спеціалізованими підприємствами та організаціями, які забезпечують технічне обслуговування цих споруд, згідно з проектом, розробленим проектними організаціями, що виконують проектно-інженерне супроводження відповідного майна згідно з технічними умовами підприємства транспорту, що забезпечують повну відповідальність за дотримання ними вимог безпеки, правил руху та експлуатації.</w:t>
      </w:r>
    </w:p>
    <w:p w:rsidR="00387A55" w:rsidRPr="00387A55" w:rsidRDefault="00387A55" w:rsidP="00387A55">
      <w:pPr>
        <w:spacing w:before="100" w:beforeAutospacing="1" w:after="100" w:afterAutospacing="1" w:line="240" w:lineRule="auto"/>
        <w:rPr>
          <w:rFonts w:ascii="Arial" w:eastAsia="Times New Roman" w:hAnsi="Arial" w:cs="Arial"/>
          <w:color w:val="264969"/>
          <w:sz w:val="27"/>
          <w:szCs w:val="27"/>
          <w:lang w:eastAsia="uk-UA"/>
        </w:rPr>
      </w:pPr>
      <w:bookmarkStart w:id="46" w:name="48"/>
      <w:bookmarkEnd w:id="46"/>
      <w:r w:rsidRPr="00387A55">
        <w:rPr>
          <w:rFonts w:ascii="Arial" w:eastAsia="Times New Roman" w:hAnsi="Arial" w:cs="Arial"/>
          <w:color w:val="264969"/>
          <w:sz w:val="27"/>
          <w:szCs w:val="27"/>
          <w:lang w:eastAsia="uk-UA"/>
        </w:rPr>
        <w:lastRenderedPageBreak/>
        <w:t>1.11. Власник (законний користувач) рекламних засобів при їх встановленні та експлуатації:</w:t>
      </w:r>
    </w:p>
    <w:p w:rsidR="00387A55" w:rsidRPr="00387A55" w:rsidRDefault="00387A55" w:rsidP="00387A55">
      <w:pPr>
        <w:spacing w:before="100" w:beforeAutospacing="1" w:after="100" w:afterAutospacing="1" w:line="240" w:lineRule="auto"/>
        <w:rPr>
          <w:rFonts w:ascii="Arial" w:eastAsia="Times New Roman" w:hAnsi="Arial" w:cs="Arial"/>
          <w:color w:val="264969"/>
          <w:sz w:val="27"/>
          <w:szCs w:val="27"/>
          <w:lang w:eastAsia="uk-UA"/>
        </w:rPr>
      </w:pPr>
      <w:bookmarkStart w:id="47" w:name="49"/>
      <w:bookmarkEnd w:id="47"/>
      <w:r w:rsidRPr="00387A55">
        <w:rPr>
          <w:rFonts w:ascii="Arial" w:eastAsia="Times New Roman" w:hAnsi="Arial" w:cs="Arial"/>
          <w:color w:val="264969"/>
          <w:sz w:val="27"/>
          <w:szCs w:val="27"/>
          <w:lang w:eastAsia="uk-UA"/>
        </w:rPr>
        <w:t>1.11.1. Виконує роботи з розташування РЗ без пошкодження архітектурних деталей, конструктивних елементів будинків (будівель) та споруд, підземних та наземних комунікацій, елементів благоустрою та з поновленням фітодизайну прилеглої ділянки.</w:t>
      </w:r>
    </w:p>
    <w:p w:rsidR="00387A55" w:rsidRPr="00387A55" w:rsidRDefault="00387A55" w:rsidP="00387A55">
      <w:pPr>
        <w:spacing w:before="100" w:beforeAutospacing="1" w:after="100" w:afterAutospacing="1" w:line="240" w:lineRule="auto"/>
        <w:rPr>
          <w:rFonts w:ascii="Arial" w:eastAsia="Times New Roman" w:hAnsi="Arial" w:cs="Arial"/>
          <w:color w:val="264969"/>
          <w:sz w:val="27"/>
          <w:szCs w:val="27"/>
          <w:lang w:eastAsia="uk-UA"/>
        </w:rPr>
      </w:pPr>
      <w:bookmarkStart w:id="48" w:name="50"/>
      <w:bookmarkEnd w:id="48"/>
      <w:r w:rsidRPr="00387A55">
        <w:rPr>
          <w:rFonts w:ascii="Arial" w:eastAsia="Times New Roman" w:hAnsi="Arial" w:cs="Arial"/>
          <w:color w:val="264969"/>
          <w:sz w:val="27"/>
          <w:szCs w:val="27"/>
          <w:lang w:eastAsia="uk-UA"/>
        </w:rPr>
        <w:t>1.11.2. Забезпечує відповідність РЗ дозволу, погодженню, державним стандартам, нормам і правилам конструктивної міцності, електротехнічної, експлуатаційної та пожежної безпеки, несе відповідальність за будь-які порушення норм безпеки, несправності та аварійні ситуації, що виникають з його вини, та має за власний рахунок усувати всі дефекти, що виникають у процесі експлуатації РЗ.</w:t>
      </w:r>
    </w:p>
    <w:p w:rsidR="00387A55" w:rsidRPr="00387A55" w:rsidRDefault="00387A55" w:rsidP="00387A55">
      <w:pPr>
        <w:spacing w:before="100" w:beforeAutospacing="1" w:after="100" w:afterAutospacing="1" w:line="240" w:lineRule="auto"/>
        <w:rPr>
          <w:rFonts w:ascii="Arial" w:eastAsia="Times New Roman" w:hAnsi="Arial" w:cs="Arial"/>
          <w:color w:val="264969"/>
          <w:sz w:val="27"/>
          <w:szCs w:val="27"/>
          <w:lang w:eastAsia="uk-UA"/>
        </w:rPr>
      </w:pPr>
      <w:bookmarkStart w:id="49" w:name="51"/>
      <w:bookmarkEnd w:id="49"/>
      <w:r w:rsidRPr="00387A55">
        <w:rPr>
          <w:rFonts w:ascii="Arial" w:eastAsia="Times New Roman" w:hAnsi="Arial" w:cs="Arial"/>
          <w:color w:val="264969"/>
          <w:sz w:val="27"/>
          <w:szCs w:val="27"/>
          <w:lang w:eastAsia="uk-UA"/>
        </w:rPr>
        <w:t>1.11.3. Відповідає за безпеку при проведенні робіт з монтажу та демонтажу РЗ, експлуатацію і утримання РЗ у належному санітарно-технічному стані.</w:t>
      </w:r>
    </w:p>
    <w:p w:rsidR="00387A55" w:rsidRPr="00387A55" w:rsidRDefault="00387A55" w:rsidP="00387A55">
      <w:pPr>
        <w:spacing w:before="100" w:beforeAutospacing="1" w:after="100" w:afterAutospacing="1" w:line="240" w:lineRule="auto"/>
        <w:rPr>
          <w:rFonts w:ascii="Arial" w:eastAsia="Times New Roman" w:hAnsi="Arial" w:cs="Arial"/>
          <w:color w:val="264969"/>
          <w:sz w:val="27"/>
          <w:szCs w:val="27"/>
          <w:lang w:eastAsia="uk-UA"/>
        </w:rPr>
      </w:pPr>
      <w:bookmarkStart w:id="50" w:name="52"/>
      <w:bookmarkEnd w:id="50"/>
      <w:r w:rsidRPr="00387A55">
        <w:rPr>
          <w:rFonts w:ascii="Arial" w:eastAsia="Times New Roman" w:hAnsi="Arial" w:cs="Arial"/>
          <w:color w:val="264969"/>
          <w:sz w:val="27"/>
          <w:szCs w:val="27"/>
          <w:lang w:eastAsia="uk-UA"/>
        </w:rPr>
        <w:t>Підключення РЗ до інженерних мереж має здійснюватися відповідно до законодавства з дотриманням умов і правил технічної експлуатації відповідних мереж.</w:t>
      </w:r>
    </w:p>
    <w:p w:rsidR="00387A55" w:rsidRPr="00387A55" w:rsidRDefault="00387A55" w:rsidP="00387A55">
      <w:pPr>
        <w:spacing w:before="100" w:beforeAutospacing="1" w:after="100" w:afterAutospacing="1" w:line="240" w:lineRule="auto"/>
        <w:rPr>
          <w:rFonts w:ascii="Arial" w:eastAsia="Times New Roman" w:hAnsi="Arial" w:cs="Arial"/>
          <w:color w:val="264969"/>
          <w:sz w:val="27"/>
          <w:szCs w:val="27"/>
          <w:lang w:eastAsia="uk-UA"/>
        </w:rPr>
      </w:pPr>
      <w:bookmarkStart w:id="51" w:name="53"/>
      <w:bookmarkEnd w:id="51"/>
      <w:r w:rsidRPr="00387A55">
        <w:rPr>
          <w:rFonts w:ascii="Arial" w:eastAsia="Times New Roman" w:hAnsi="Arial" w:cs="Arial"/>
          <w:color w:val="264969"/>
          <w:sz w:val="27"/>
          <w:szCs w:val="27"/>
          <w:lang w:eastAsia="uk-UA"/>
        </w:rPr>
        <w:t>Рекламні засоби, які розміщені в охоронних зонах інженерних мереж, у випадку виникнення аварійної ситуації демонтуються балансоутримувачами або власником рекламних засобів на вимогу виконавця робіт по усуненню аварії без відшкодування збитків.</w:t>
      </w:r>
    </w:p>
    <w:p w:rsidR="00387A55" w:rsidRPr="00387A55" w:rsidRDefault="00387A55" w:rsidP="00387A55">
      <w:pPr>
        <w:spacing w:before="100" w:beforeAutospacing="1" w:after="100" w:afterAutospacing="1" w:line="240" w:lineRule="auto"/>
        <w:rPr>
          <w:rFonts w:ascii="Arial" w:eastAsia="Times New Roman" w:hAnsi="Arial" w:cs="Arial"/>
          <w:color w:val="264969"/>
          <w:sz w:val="27"/>
          <w:szCs w:val="27"/>
          <w:lang w:eastAsia="uk-UA"/>
        </w:rPr>
      </w:pPr>
      <w:bookmarkStart w:id="52" w:name="54"/>
      <w:bookmarkEnd w:id="52"/>
      <w:r w:rsidRPr="00387A55">
        <w:rPr>
          <w:rFonts w:ascii="Arial" w:eastAsia="Times New Roman" w:hAnsi="Arial" w:cs="Arial"/>
          <w:color w:val="264969"/>
          <w:sz w:val="27"/>
          <w:szCs w:val="27"/>
          <w:lang w:eastAsia="uk-UA"/>
        </w:rPr>
        <w:t>1.11.4. Виконує роботи з технічного обслуговування РЗ із застосуванням приладдя, яке забезпечуватиме збереження зелених насаджень, або власними силами та засобами проводить роботи з відновлення таких насаджень.</w:t>
      </w:r>
    </w:p>
    <w:p w:rsidR="00387A55" w:rsidRPr="00387A55" w:rsidRDefault="00387A55" w:rsidP="00387A55">
      <w:pPr>
        <w:spacing w:before="100" w:beforeAutospacing="1" w:after="100" w:afterAutospacing="1" w:line="240" w:lineRule="auto"/>
        <w:rPr>
          <w:rFonts w:ascii="Arial" w:eastAsia="Times New Roman" w:hAnsi="Arial" w:cs="Arial"/>
          <w:color w:val="264969"/>
          <w:sz w:val="27"/>
          <w:szCs w:val="27"/>
          <w:lang w:eastAsia="uk-UA"/>
        </w:rPr>
      </w:pPr>
      <w:bookmarkStart w:id="53" w:name="55"/>
      <w:bookmarkEnd w:id="53"/>
      <w:r w:rsidRPr="00387A55">
        <w:rPr>
          <w:rFonts w:ascii="Arial" w:eastAsia="Times New Roman" w:hAnsi="Arial" w:cs="Arial"/>
          <w:color w:val="264969"/>
          <w:sz w:val="27"/>
          <w:szCs w:val="27"/>
          <w:lang w:eastAsia="uk-UA"/>
        </w:rPr>
        <w:t>Роботи з технічного обслуговування РЗ виконуються із обов'язковим відновленням об'єктів благоустрою (у разі їх пошкодження) протягом 24 годин після закінчення цих робіт.</w:t>
      </w:r>
    </w:p>
    <w:p w:rsidR="00387A55" w:rsidRPr="00387A55" w:rsidRDefault="00387A55" w:rsidP="00387A55">
      <w:pPr>
        <w:spacing w:before="100" w:beforeAutospacing="1" w:after="100" w:afterAutospacing="1" w:line="240" w:lineRule="auto"/>
        <w:rPr>
          <w:rFonts w:ascii="Arial" w:eastAsia="Times New Roman" w:hAnsi="Arial" w:cs="Arial"/>
          <w:color w:val="264969"/>
          <w:sz w:val="27"/>
          <w:szCs w:val="27"/>
          <w:lang w:eastAsia="uk-UA"/>
        </w:rPr>
      </w:pPr>
      <w:bookmarkStart w:id="54" w:name="56"/>
      <w:bookmarkEnd w:id="54"/>
      <w:r w:rsidRPr="00387A55">
        <w:rPr>
          <w:rFonts w:ascii="Arial" w:eastAsia="Times New Roman" w:hAnsi="Arial" w:cs="Arial"/>
          <w:color w:val="264969"/>
          <w:sz w:val="27"/>
          <w:szCs w:val="27"/>
          <w:lang w:eastAsia="uk-UA"/>
        </w:rPr>
        <w:t>1.12. Особи, винні в порушенні цих вимог, притягаються до адміністративної відповідальності за статтями 152 та 182 Кодексу України про адміністративні правопорушення.</w:t>
      </w:r>
    </w:p>
    <w:p w:rsidR="00387A55" w:rsidRPr="00387A55" w:rsidRDefault="00387A55" w:rsidP="00387A55">
      <w:pPr>
        <w:spacing w:before="100" w:beforeAutospacing="1" w:after="100" w:afterAutospacing="1" w:line="240" w:lineRule="auto"/>
        <w:outlineLvl w:val="2"/>
        <w:rPr>
          <w:rFonts w:ascii="Arial" w:eastAsia="Times New Roman" w:hAnsi="Arial" w:cs="Arial"/>
          <w:b/>
          <w:bCs/>
          <w:color w:val="264969"/>
          <w:sz w:val="27"/>
          <w:szCs w:val="27"/>
          <w:lang w:eastAsia="uk-UA"/>
        </w:rPr>
      </w:pPr>
      <w:bookmarkStart w:id="55" w:name="57"/>
      <w:bookmarkEnd w:id="55"/>
      <w:r w:rsidRPr="00387A55">
        <w:rPr>
          <w:rFonts w:ascii="Arial" w:eastAsia="Times New Roman" w:hAnsi="Arial" w:cs="Arial"/>
          <w:b/>
          <w:bCs/>
          <w:color w:val="264969"/>
          <w:sz w:val="27"/>
          <w:szCs w:val="27"/>
          <w:lang w:eastAsia="uk-UA"/>
        </w:rPr>
        <w:t>II. Зонування розміщення рекламних засобів у місті Києві із заборонами та обмеженнями щодо формату рекламних засобів</w:t>
      </w:r>
    </w:p>
    <w:p w:rsidR="00387A55" w:rsidRPr="00387A55" w:rsidRDefault="00387A55" w:rsidP="00387A55">
      <w:pPr>
        <w:spacing w:before="100" w:beforeAutospacing="1" w:after="100" w:afterAutospacing="1" w:line="240" w:lineRule="auto"/>
        <w:rPr>
          <w:rFonts w:ascii="Arial" w:eastAsia="Times New Roman" w:hAnsi="Arial" w:cs="Arial"/>
          <w:color w:val="264969"/>
          <w:sz w:val="27"/>
          <w:szCs w:val="27"/>
          <w:lang w:eastAsia="uk-UA"/>
        </w:rPr>
      </w:pPr>
      <w:bookmarkStart w:id="56" w:name="58"/>
      <w:bookmarkEnd w:id="56"/>
      <w:r w:rsidRPr="00387A55">
        <w:rPr>
          <w:rFonts w:ascii="Arial" w:eastAsia="Times New Roman" w:hAnsi="Arial" w:cs="Arial"/>
          <w:color w:val="264969"/>
          <w:sz w:val="27"/>
          <w:szCs w:val="27"/>
          <w:lang w:eastAsia="uk-UA"/>
        </w:rPr>
        <w:t>2.1. Завданнями зонування розміщення рекламних засобів в місті Києві є:</w:t>
      </w:r>
    </w:p>
    <w:p w:rsidR="00387A55" w:rsidRPr="00387A55" w:rsidRDefault="00387A55" w:rsidP="00387A55">
      <w:pPr>
        <w:spacing w:before="100" w:beforeAutospacing="1" w:after="100" w:afterAutospacing="1" w:line="240" w:lineRule="auto"/>
        <w:rPr>
          <w:rFonts w:ascii="Arial" w:eastAsia="Times New Roman" w:hAnsi="Arial" w:cs="Arial"/>
          <w:color w:val="264969"/>
          <w:sz w:val="27"/>
          <w:szCs w:val="27"/>
          <w:lang w:eastAsia="uk-UA"/>
        </w:rPr>
      </w:pPr>
      <w:bookmarkStart w:id="57" w:name="59"/>
      <w:bookmarkEnd w:id="57"/>
      <w:r w:rsidRPr="00387A55">
        <w:rPr>
          <w:rFonts w:ascii="Arial" w:eastAsia="Times New Roman" w:hAnsi="Arial" w:cs="Arial"/>
          <w:color w:val="264969"/>
          <w:sz w:val="27"/>
          <w:szCs w:val="27"/>
          <w:lang w:eastAsia="uk-UA"/>
        </w:rPr>
        <w:t>- раціональне використання території, її належне утримання, створення сприятливого та безпечного для життєдіяльності людини довкілля;</w:t>
      </w:r>
    </w:p>
    <w:p w:rsidR="00387A55" w:rsidRPr="00387A55" w:rsidRDefault="00387A55" w:rsidP="00387A55">
      <w:pPr>
        <w:spacing w:before="100" w:beforeAutospacing="1" w:after="100" w:afterAutospacing="1" w:line="240" w:lineRule="auto"/>
        <w:rPr>
          <w:rFonts w:ascii="Arial" w:eastAsia="Times New Roman" w:hAnsi="Arial" w:cs="Arial"/>
          <w:color w:val="264969"/>
          <w:sz w:val="27"/>
          <w:szCs w:val="27"/>
          <w:lang w:eastAsia="uk-UA"/>
        </w:rPr>
      </w:pPr>
      <w:bookmarkStart w:id="58" w:name="60"/>
      <w:bookmarkEnd w:id="58"/>
      <w:r w:rsidRPr="00387A55">
        <w:rPr>
          <w:rFonts w:ascii="Arial" w:eastAsia="Times New Roman" w:hAnsi="Arial" w:cs="Arial"/>
          <w:color w:val="264969"/>
          <w:sz w:val="27"/>
          <w:szCs w:val="27"/>
          <w:lang w:eastAsia="uk-UA"/>
        </w:rPr>
        <w:lastRenderedPageBreak/>
        <w:t>- врахування типології елементів міського середовища, архітектурних, функціонально-планувальних та історико-культурних чинників;</w:t>
      </w:r>
    </w:p>
    <w:p w:rsidR="00387A55" w:rsidRPr="00387A55" w:rsidRDefault="00387A55" w:rsidP="00387A55">
      <w:pPr>
        <w:spacing w:before="100" w:beforeAutospacing="1" w:after="100" w:afterAutospacing="1" w:line="240" w:lineRule="auto"/>
        <w:rPr>
          <w:rFonts w:ascii="Arial" w:eastAsia="Times New Roman" w:hAnsi="Arial" w:cs="Arial"/>
          <w:color w:val="264969"/>
          <w:sz w:val="27"/>
          <w:szCs w:val="27"/>
          <w:lang w:eastAsia="uk-UA"/>
        </w:rPr>
      </w:pPr>
      <w:bookmarkStart w:id="59" w:name="61"/>
      <w:bookmarkEnd w:id="59"/>
      <w:r w:rsidRPr="00387A55">
        <w:rPr>
          <w:rFonts w:ascii="Arial" w:eastAsia="Times New Roman" w:hAnsi="Arial" w:cs="Arial"/>
          <w:color w:val="264969"/>
          <w:sz w:val="27"/>
          <w:szCs w:val="27"/>
          <w:lang w:eastAsia="uk-UA"/>
        </w:rPr>
        <w:t>- зменшення формату рекламних засобів у напрямку від околиць до центральної частини міста;</w:t>
      </w:r>
    </w:p>
    <w:p w:rsidR="00387A55" w:rsidRPr="00387A55" w:rsidRDefault="00387A55" w:rsidP="00387A55">
      <w:pPr>
        <w:spacing w:before="100" w:beforeAutospacing="1" w:after="100" w:afterAutospacing="1" w:line="240" w:lineRule="auto"/>
        <w:rPr>
          <w:rFonts w:ascii="Arial" w:eastAsia="Times New Roman" w:hAnsi="Arial" w:cs="Arial"/>
          <w:color w:val="264969"/>
          <w:sz w:val="27"/>
          <w:szCs w:val="27"/>
          <w:lang w:eastAsia="uk-UA"/>
        </w:rPr>
      </w:pPr>
      <w:bookmarkStart w:id="60" w:name="62"/>
      <w:bookmarkEnd w:id="60"/>
      <w:r w:rsidRPr="00387A55">
        <w:rPr>
          <w:rFonts w:ascii="Arial" w:eastAsia="Times New Roman" w:hAnsi="Arial" w:cs="Arial"/>
          <w:color w:val="264969"/>
          <w:sz w:val="27"/>
          <w:szCs w:val="27"/>
          <w:lang w:eastAsia="uk-UA"/>
        </w:rPr>
        <w:t>- визначення територій та об'єктів, на яких розміщення рекламних засобів не допускається.</w:t>
      </w:r>
    </w:p>
    <w:p w:rsidR="00387A55" w:rsidRPr="00387A55" w:rsidRDefault="00387A55" w:rsidP="00387A55">
      <w:pPr>
        <w:spacing w:before="100" w:beforeAutospacing="1" w:after="100" w:afterAutospacing="1" w:line="240" w:lineRule="auto"/>
        <w:rPr>
          <w:rFonts w:ascii="Arial" w:eastAsia="Times New Roman" w:hAnsi="Arial" w:cs="Arial"/>
          <w:color w:val="264969"/>
          <w:sz w:val="27"/>
          <w:szCs w:val="27"/>
          <w:lang w:eastAsia="uk-UA"/>
        </w:rPr>
      </w:pPr>
      <w:bookmarkStart w:id="61" w:name="63"/>
      <w:bookmarkEnd w:id="61"/>
      <w:r w:rsidRPr="00387A55">
        <w:rPr>
          <w:rFonts w:ascii="Arial" w:eastAsia="Times New Roman" w:hAnsi="Arial" w:cs="Arial"/>
          <w:color w:val="264969"/>
          <w:sz w:val="27"/>
          <w:szCs w:val="27"/>
          <w:lang w:eastAsia="uk-UA"/>
        </w:rPr>
        <w:t>2.2. Зонування розміщення рекламних засобів у місті Києві складається з текстової та графічної частин, містить обмеження щодо формату рекламних засобів від меншого (форматна зона 0 (нульова) до більшого (форматна зона 4).</w:t>
      </w:r>
    </w:p>
    <w:p w:rsidR="00387A55" w:rsidRPr="00387A55" w:rsidRDefault="00387A55" w:rsidP="00387A55">
      <w:pPr>
        <w:spacing w:before="100" w:beforeAutospacing="1" w:after="100" w:afterAutospacing="1" w:line="240" w:lineRule="auto"/>
        <w:rPr>
          <w:rFonts w:ascii="Arial" w:eastAsia="Times New Roman" w:hAnsi="Arial" w:cs="Arial"/>
          <w:color w:val="264969"/>
          <w:sz w:val="27"/>
          <w:szCs w:val="27"/>
          <w:lang w:eastAsia="uk-UA"/>
        </w:rPr>
      </w:pPr>
      <w:bookmarkStart w:id="62" w:name="64"/>
      <w:bookmarkEnd w:id="62"/>
      <w:r w:rsidRPr="00387A55">
        <w:rPr>
          <w:rFonts w:ascii="Arial" w:eastAsia="Times New Roman" w:hAnsi="Arial" w:cs="Arial"/>
          <w:color w:val="264969"/>
          <w:sz w:val="27"/>
          <w:szCs w:val="27"/>
          <w:lang w:eastAsia="uk-UA"/>
        </w:rPr>
        <w:t>Розмежування зон здійснюється по лініях забудови, червоних лініях, елементах ландшафту (водні об'єкти, зелені насадження тощо).</w:t>
      </w:r>
    </w:p>
    <w:p w:rsidR="00387A55" w:rsidRPr="00387A55" w:rsidRDefault="00387A55" w:rsidP="00387A55">
      <w:pPr>
        <w:spacing w:before="100" w:beforeAutospacing="1" w:after="100" w:afterAutospacing="1" w:line="240" w:lineRule="auto"/>
        <w:rPr>
          <w:rFonts w:ascii="Arial" w:eastAsia="Times New Roman" w:hAnsi="Arial" w:cs="Arial"/>
          <w:color w:val="264969"/>
          <w:sz w:val="27"/>
          <w:szCs w:val="27"/>
          <w:lang w:eastAsia="uk-UA"/>
        </w:rPr>
      </w:pPr>
      <w:bookmarkStart w:id="63" w:name="65"/>
      <w:bookmarkEnd w:id="63"/>
      <w:r w:rsidRPr="00387A55">
        <w:rPr>
          <w:rFonts w:ascii="Arial" w:eastAsia="Times New Roman" w:hAnsi="Arial" w:cs="Arial"/>
          <w:color w:val="264969"/>
          <w:sz w:val="27"/>
          <w:szCs w:val="27"/>
          <w:lang w:eastAsia="uk-UA"/>
        </w:rPr>
        <w:t>Вимоги зонування застосовуються до наземних та інших рекламних засобів, розміщених на зовнішніх поверхнях будинків, споруд, елементах вуличного обладнання або відведеній території на відкритій місцевості в межах (на площі) територій форматних зон.</w:t>
      </w:r>
    </w:p>
    <w:p w:rsidR="00387A55" w:rsidRPr="00387A55" w:rsidRDefault="00387A55" w:rsidP="00387A55">
      <w:pPr>
        <w:spacing w:before="100" w:beforeAutospacing="1" w:after="100" w:afterAutospacing="1" w:line="240" w:lineRule="auto"/>
        <w:rPr>
          <w:rFonts w:ascii="Arial" w:eastAsia="Times New Roman" w:hAnsi="Arial" w:cs="Arial"/>
          <w:color w:val="264969"/>
          <w:sz w:val="27"/>
          <w:szCs w:val="27"/>
          <w:lang w:eastAsia="uk-UA"/>
        </w:rPr>
      </w:pPr>
      <w:bookmarkStart w:id="64" w:name="66"/>
      <w:bookmarkEnd w:id="64"/>
      <w:r w:rsidRPr="00387A55">
        <w:rPr>
          <w:rFonts w:ascii="Arial" w:eastAsia="Times New Roman" w:hAnsi="Arial" w:cs="Arial"/>
          <w:color w:val="264969"/>
          <w:sz w:val="27"/>
          <w:szCs w:val="27"/>
          <w:lang w:eastAsia="uk-UA"/>
        </w:rPr>
        <w:t>Вимоги зонування зовнішньої реклами застосовуються і до розміщення реклами на об'єктах та обладнанні транспорту комунальної власності територіальної громади міста Києва (крім випадків її розміщення на/в рухомому складі).</w:t>
      </w:r>
    </w:p>
    <w:p w:rsidR="00387A55" w:rsidRPr="00387A55" w:rsidRDefault="00387A55" w:rsidP="00387A55">
      <w:pPr>
        <w:spacing w:before="100" w:beforeAutospacing="1" w:after="100" w:afterAutospacing="1" w:line="240" w:lineRule="auto"/>
        <w:rPr>
          <w:rFonts w:ascii="Arial" w:eastAsia="Times New Roman" w:hAnsi="Arial" w:cs="Arial"/>
          <w:color w:val="264969"/>
          <w:sz w:val="27"/>
          <w:szCs w:val="27"/>
          <w:lang w:eastAsia="uk-UA"/>
        </w:rPr>
      </w:pPr>
      <w:bookmarkStart w:id="65" w:name="67"/>
      <w:bookmarkEnd w:id="65"/>
      <w:r w:rsidRPr="00387A55">
        <w:rPr>
          <w:rFonts w:ascii="Arial" w:eastAsia="Times New Roman" w:hAnsi="Arial" w:cs="Arial"/>
          <w:color w:val="264969"/>
          <w:sz w:val="27"/>
          <w:szCs w:val="27"/>
          <w:lang w:eastAsia="uk-UA"/>
        </w:rPr>
        <w:t>У випадку виникнення розбіжностей щодо визначення на місцевості меж різних форматних зон (у межах однієї вулиці, площі, бульвару, провулку, узвозу і т. п.) застосовуються вимоги зони меншого формату.</w:t>
      </w:r>
    </w:p>
    <w:p w:rsidR="00387A55" w:rsidRPr="00387A55" w:rsidRDefault="00387A55" w:rsidP="00387A55">
      <w:pPr>
        <w:spacing w:before="100" w:beforeAutospacing="1" w:after="100" w:afterAutospacing="1" w:line="240" w:lineRule="auto"/>
        <w:rPr>
          <w:rFonts w:ascii="Arial" w:eastAsia="Times New Roman" w:hAnsi="Arial" w:cs="Arial"/>
          <w:color w:val="264969"/>
          <w:sz w:val="27"/>
          <w:szCs w:val="27"/>
          <w:lang w:eastAsia="uk-UA"/>
        </w:rPr>
      </w:pPr>
      <w:bookmarkStart w:id="66" w:name="68"/>
      <w:bookmarkEnd w:id="66"/>
      <w:r w:rsidRPr="00387A55">
        <w:rPr>
          <w:rFonts w:ascii="Arial" w:eastAsia="Times New Roman" w:hAnsi="Arial" w:cs="Arial"/>
          <w:color w:val="264969"/>
          <w:sz w:val="27"/>
          <w:szCs w:val="27"/>
          <w:lang w:eastAsia="uk-UA"/>
        </w:rPr>
        <w:t>2.3. Зонування розміщення рекламних засобів містить перелік зон їх розміщення в м. Києві, форматний поділ рекламних засобів відповідно до площі однієї поверхні рекламного засобу, перелік об'єктів, вулиць, проспектів, площ, бульварів тощо (</w:t>
      </w:r>
      <w:proofErr w:type="spellStart"/>
      <w:r w:rsidRPr="00387A55">
        <w:rPr>
          <w:rFonts w:ascii="Arial" w:eastAsia="Times New Roman" w:hAnsi="Arial" w:cs="Arial"/>
          <w:color w:val="264969"/>
          <w:sz w:val="27"/>
          <w:szCs w:val="27"/>
          <w:lang w:eastAsia="uk-UA"/>
        </w:rPr>
        <w:t>вулично</w:t>
      </w:r>
      <w:proofErr w:type="spellEnd"/>
      <w:r w:rsidRPr="00387A55">
        <w:rPr>
          <w:rFonts w:ascii="Arial" w:eastAsia="Times New Roman" w:hAnsi="Arial" w:cs="Arial"/>
          <w:color w:val="264969"/>
          <w:sz w:val="27"/>
          <w:szCs w:val="27"/>
          <w:lang w:eastAsia="uk-UA"/>
        </w:rPr>
        <w:t>-шляхову мережу, мости, шляхопроводи тощо), що визначають межі зон розміщення зовнішньої реклами.</w:t>
      </w:r>
    </w:p>
    <w:p w:rsidR="00387A55" w:rsidRPr="00387A55" w:rsidRDefault="00387A55" w:rsidP="00387A55">
      <w:pPr>
        <w:spacing w:before="100" w:beforeAutospacing="1" w:after="100" w:afterAutospacing="1" w:line="240" w:lineRule="auto"/>
        <w:rPr>
          <w:rFonts w:ascii="Arial" w:eastAsia="Times New Roman" w:hAnsi="Arial" w:cs="Arial"/>
          <w:color w:val="264969"/>
          <w:sz w:val="27"/>
          <w:szCs w:val="27"/>
          <w:lang w:eastAsia="uk-UA"/>
        </w:rPr>
      </w:pPr>
      <w:bookmarkStart w:id="67" w:name="69"/>
      <w:bookmarkEnd w:id="67"/>
      <w:r w:rsidRPr="00387A55">
        <w:rPr>
          <w:rFonts w:ascii="Arial" w:eastAsia="Times New Roman" w:hAnsi="Arial" w:cs="Arial"/>
          <w:color w:val="264969"/>
          <w:sz w:val="27"/>
          <w:szCs w:val="27"/>
          <w:lang w:eastAsia="uk-UA"/>
        </w:rPr>
        <w:t>2.4. Розміщення РЗ на підтримуючих, опорних та інших елементах контактної мережі, на засобах та обладнанні (у тому числі опорах) зовнішнього освітлення в усіх форматних зонах заборонено, окрім РЗ027 відповідно до Класифікатора типових рекламних засобів.</w:t>
      </w:r>
    </w:p>
    <w:p w:rsidR="00387A55" w:rsidRPr="00387A55" w:rsidRDefault="00387A55" w:rsidP="00387A55">
      <w:pPr>
        <w:spacing w:before="100" w:beforeAutospacing="1" w:after="100" w:afterAutospacing="1" w:line="240" w:lineRule="auto"/>
        <w:rPr>
          <w:rFonts w:ascii="Arial" w:eastAsia="Times New Roman" w:hAnsi="Arial" w:cs="Arial"/>
          <w:color w:val="264969"/>
          <w:sz w:val="27"/>
          <w:szCs w:val="27"/>
          <w:lang w:eastAsia="uk-UA"/>
        </w:rPr>
      </w:pPr>
      <w:bookmarkStart w:id="68" w:name="70"/>
      <w:bookmarkEnd w:id="68"/>
      <w:r w:rsidRPr="00387A55">
        <w:rPr>
          <w:rFonts w:ascii="Arial" w:eastAsia="Times New Roman" w:hAnsi="Arial" w:cs="Arial"/>
          <w:color w:val="264969"/>
          <w:sz w:val="27"/>
          <w:szCs w:val="27"/>
          <w:lang w:eastAsia="uk-UA"/>
        </w:rPr>
        <w:t>2.5. Для реалізації напрямів Правил визначений поділ для наземних рекламних засобів відповідно до площі однієї рекламної поверхні РЗ, що буде розміщуватись відповідно до Зонування розміщення рекламних засобів у місті Києві:</w:t>
      </w:r>
    </w:p>
    <w:p w:rsidR="00387A55" w:rsidRPr="00387A55" w:rsidRDefault="00387A55" w:rsidP="00387A55">
      <w:pPr>
        <w:spacing w:before="100" w:beforeAutospacing="1" w:after="100" w:afterAutospacing="1" w:line="240" w:lineRule="auto"/>
        <w:rPr>
          <w:rFonts w:ascii="Arial" w:eastAsia="Times New Roman" w:hAnsi="Arial" w:cs="Arial"/>
          <w:color w:val="264969"/>
          <w:sz w:val="27"/>
          <w:szCs w:val="27"/>
          <w:lang w:eastAsia="uk-UA"/>
        </w:rPr>
      </w:pPr>
      <w:bookmarkStart w:id="69" w:name="71"/>
      <w:bookmarkEnd w:id="69"/>
      <w:r w:rsidRPr="00387A55">
        <w:rPr>
          <w:rFonts w:ascii="Arial" w:eastAsia="Times New Roman" w:hAnsi="Arial" w:cs="Arial"/>
          <w:color w:val="264969"/>
          <w:sz w:val="27"/>
          <w:szCs w:val="27"/>
          <w:lang w:eastAsia="uk-UA"/>
        </w:rPr>
        <w:lastRenderedPageBreak/>
        <w:t xml:space="preserve">малий формат - до 2,16 </w:t>
      </w:r>
      <w:proofErr w:type="spellStart"/>
      <w:r w:rsidRPr="00387A55">
        <w:rPr>
          <w:rFonts w:ascii="Arial" w:eastAsia="Times New Roman" w:hAnsi="Arial" w:cs="Arial"/>
          <w:color w:val="264969"/>
          <w:sz w:val="27"/>
          <w:szCs w:val="27"/>
          <w:lang w:eastAsia="uk-UA"/>
        </w:rPr>
        <w:t>кв</w:t>
      </w:r>
      <w:proofErr w:type="spellEnd"/>
      <w:r w:rsidRPr="00387A55">
        <w:rPr>
          <w:rFonts w:ascii="Arial" w:eastAsia="Times New Roman" w:hAnsi="Arial" w:cs="Arial"/>
          <w:color w:val="264969"/>
          <w:sz w:val="27"/>
          <w:szCs w:val="27"/>
          <w:lang w:eastAsia="uk-UA"/>
        </w:rPr>
        <w:t>. м включно;</w:t>
      </w:r>
    </w:p>
    <w:p w:rsidR="00387A55" w:rsidRPr="00387A55" w:rsidRDefault="00387A55" w:rsidP="00387A55">
      <w:pPr>
        <w:spacing w:before="100" w:beforeAutospacing="1" w:after="100" w:afterAutospacing="1" w:line="240" w:lineRule="auto"/>
        <w:rPr>
          <w:rFonts w:ascii="Arial" w:eastAsia="Times New Roman" w:hAnsi="Arial" w:cs="Arial"/>
          <w:color w:val="264969"/>
          <w:sz w:val="27"/>
          <w:szCs w:val="27"/>
          <w:lang w:eastAsia="uk-UA"/>
        </w:rPr>
      </w:pPr>
      <w:bookmarkStart w:id="70" w:name="72"/>
      <w:bookmarkEnd w:id="70"/>
      <w:r w:rsidRPr="00387A55">
        <w:rPr>
          <w:rFonts w:ascii="Arial" w:eastAsia="Times New Roman" w:hAnsi="Arial" w:cs="Arial"/>
          <w:color w:val="264969"/>
          <w:sz w:val="27"/>
          <w:szCs w:val="27"/>
          <w:lang w:eastAsia="uk-UA"/>
        </w:rPr>
        <w:t xml:space="preserve">середній формат - понад 2,16 </w:t>
      </w:r>
      <w:proofErr w:type="spellStart"/>
      <w:r w:rsidRPr="00387A55">
        <w:rPr>
          <w:rFonts w:ascii="Arial" w:eastAsia="Times New Roman" w:hAnsi="Arial" w:cs="Arial"/>
          <w:color w:val="264969"/>
          <w:sz w:val="27"/>
          <w:szCs w:val="27"/>
          <w:lang w:eastAsia="uk-UA"/>
        </w:rPr>
        <w:t>кв</w:t>
      </w:r>
      <w:proofErr w:type="spellEnd"/>
      <w:r w:rsidRPr="00387A55">
        <w:rPr>
          <w:rFonts w:ascii="Arial" w:eastAsia="Times New Roman" w:hAnsi="Arial" w:cs="Arial"/>
          <w:color w:val="264969"/>
          <w:sz w:val="27"/>
          <w:szCs w:val="27"/>
          <w:lang w:eastAsia="uk-UA"/>
        </w:rPr>
        <w:t xml:space="preserve">. м і до 8,0 </w:t>
      </w:r>
      <w:proofErr w:type="spellStart"/>
      <w:r w:rsidRPr="00387A55">
        <w:rPr>
          <w:rFonts w:ascii="Arial" w:eastAsia="Times New Roman" w:hAnsi="Arial" w:cs="Arial"/>
          <w:color w:val="264969"/>
          <w:sz w:val="27"/>
          <w:szCs w:val="27"/>
          <w:lang w:eastAsia="uk-UA"/>
        </w:rPr>
        <w:t>кв</w:t>
      </w:r>
      <w:proofErr w:type="spellEnd"/>
      <w:r w:rsidRPr="00387A55">
        <w:rPr>
          <w:rFonts w:ascii="Arial" w:eastAsia="Times New Roman" w:hAnsi="Arial" w:cs="Arial"/>
          <w:color w:val="264969"/>
          <w:sz w:val="27"/>
          <w:szCs w:val="27"/>
          <w:lang w:eastAsia="uk-UA"/>
        </w:rPr>
        <w:t>. м включно;</w:t>
      </w:r>
    </w:p>
    <w:p w:rsidR="00387A55" w:rsidRPr="00387A55" w:rsidRDefault="00387A55" w:rsidP="00387A55">
      <w:pPr>
        <w:spacing w:before="100" w:beforeAutospacing="1" w:after="100" w:afterAutospacing="1" w:line="240" w:lineRule="auto"/>
        <w:rPr>
          <w:rFonts w:ascii="Arial" w:eastAsia="Times New Roman" w:hAnsi="Arial" w:cs="Arial"/>
          <w:color w:val="264969"/>
          <w:sz w:val="27"/>
          <w:szCs w:val="27"/>
          <w:lang w:eastAsia="uk-UA"/>
        </w:rPr>
      </w:pPr>
      <w:bookmarkStart w:id="71" w:name="73"/>
      <w:bookmarkEnd w:id="71"/>
      <w:r w:rsidRPr="00387A55">
        <w:rPr>
          <w:rFonts w:ascii="Arial" w:eastAsia="Times New Roman" w:hAnsi="Arial" w:cs="Arial"/>
          <w:color w:val="264969"/>
          <w:sz w:val="27"/>
          <w:szCs w:val="27"/>
          <w:lang w:eastAsia="uk-UA"/>
        </w:rPr>
        <w:t xml:space="preserve">великий формат - понад 8,0 </w:t>
      </w:r>
      <w:proofErr w:type="spellStart"/>
      <w:r w:rsidRPr="00387A55">
        <w:rPr>
          <w:rFonts w:ascii="Arial" w:eastAsia="Times New Roman" w:hAnsi="Arial" w:cs="Arial"/>
          <w:color w:val="264969"/>
          <w:sz w:val="27"/>
          <w:szCs w:val="27"/>
          <w:lang w:eastAsia="uk-UA"/>
        </w:rPr>
        <w:t>кв</w:t>
      </w:r>
      <w:proofErr w:type="spellEnd"/>
      <w:r w:rsidRPr="00387A55">
        <w:rPr>
          <w:rFonts w:ascii="Arial" w:eastAsia="Times New Roman" w:hAnsi="Arial" w:cs="Arial"/>
          <w:color w:val="264969"/>
          <w:sz w:val="27"/>
          <w:szCs w:val="27"/>
          <w:lang w:eastAsia="uk-UA"/>
        </w:rPr>
        <w:t xml:space="preserve">. м і до 32,0 </w:t>
      </w:r>
      <w:proofErr w:type="spellStart"/>
      <w:r w:rsidRPr="00387A55">
        <w:rPr>
          <w:rFonts w:ascii="Arial" w:eastAsia="Times New Roman" w:hAnsi="Arial" w:cs="Arial"/>
          <w:color w:val="264969"/>
          <w:sz w:val="27"/>
          <w:szCs w:val="27"/>
          <w:lang w:eastAsia="uk-UA"/>
        </w:rPr>
        <w:t>кв</w:t>
      </w:r>
      <w:proofErr w:type="spellEnd"/>
      <w:r w:rsidRPr="00387A55">
        <w:rPr>
          <w:rFonts w:ascii="Arial" w:eastAsia="Times New Roman" w:hAnsi="Arial" w:cs="Arial"/>
          <w:color w:val="264969"/>
          <w:sz w:val="27"/>
          <w:szCs w:val="27"/>
          <w:lang w:eastAsia="uk-UA"/>
        </w:rPr>
        <w:t>. м включно;</w:t>
      </w:r>
    </w:p>
    <w:p w:rsidR="00387A55" w:rsidRPr="00387A55" w:rsidRDefault="00387A55" w:rsidP="00387A55">
      <w:pPr>
        <w:spacing w:before="100" w:beforeAutospacing="1" w:after="100" w:afterAutospacing="1" w:line="240" w:lineRule="auto"/>
        <w:rPr>
          <w:rFonts w:ascii="Arial" w:eastAsia="Times New Roman" w:hAnsi="Arial" w:cs="Arial"/>
          <w:color w:val="264969"/>
          <w:sz w:val="27"/>
          <w:szCs w:val="27"/>
          <w:lang w:eastAsia="uk-UA"/>
        </w:rPr>
      </w:pPr>
      <w:bookmarkStart w:id="72" w:name="74"/>
      <w:bookmarkEnd w:id="72"/>
      <w:r w:rsidRPr="00387A55">
        <w:rPr>
          <w:rFonts w:ascii="Arial" w:eastAsia="Times New Roman" w:hAnsi="Arial" w:cs="Arial"/>
          <w:color w:val="264969"/>
          <w:sz w:val="27"/>
          <w:szCs w:val="27"/>
          <w:lang w:eastAsia="uk-UA"/>
        </w:rPr>
        <w:t xml:space="preserve">надвеликий формат - понад 32,0 </w:t>
      </w:r>
      <w:proofErr w:type="spellStart"/>
      <w:r w:rsidRPr="00387A55">
        <w:rPr>
          <w:rFonts w:ascii="Arial" w:eastAsia="Times New Roman" w:hAnsi="Arial" w:cs="Arial"/>
          <w:color w:val="264969"/>
          <w:sz w:val="27"/>
          <w:szCs w:val="27"/>
          <w:lang w:eastAsia="uk-UA"/>
        </w:rPr>
        <w:t>кв</w:t>
      </w:r>
      <w:proofErr w:type="spellEnd"/>
      <w:r w:rsidRPr="00387A55">
        <w:rPr>
          <w:rFonts w:ascii="Arial" w:eastAsia="Times New Roman" w:hAnsi="Arial" w:cs="Arial"/>
          <w:color w:val="264969"/>
          <w:sz w:val="27"/>
          <w:szCs w:val="27"/>
          <w:lang w:eastAsia="uk-UA"/>
        </w:rPr>
        <w:t xml:space="preserve">. м і до 75,0 </w:t>
      </w:r>
      <w:proofErr w:type="spellStart"/>
      <w:r w:rsidRPr="00387A55">
        <w:rPr>
          <w:rFonts w:ascii="Arial" w:eastAsia="Times New Roman" w:hAnsi="Arial" w:cs="Arial"/>
          <w:color w:val="264969"/>
          <w:sz w:val="27"/>
          <w:szCs w:val="27"/>
          <w:lang w:eastAsia="uk-UA"/>
        </w:rPr>
        <w:t>кв</w:t>
      </w:r>
      <w:proofErr w:type="spellEnd"/>
      <w:r w:rsidRPr="00387A55">
        <w:rPr>
          <w:rFonts w:ascii="Arial" w:eastAsia="Times New Roman" w:hAnsi="Arial" w:cs="Arial"/>
          <w:color w:val="264969"/>
          <w:sz w:val="27"/>
          <w:szCs w:val="27"/>
          <w:lang w:eastAsia="uk-UA"/>
        </w:rPr>
        <w:t>. м включно.</w:t>
      </w:r>
    </w:p>
    <w:p w:rsidR="00387A55" w:rsidRPr="00387A55" w:rsidRDefault="00387A55" w:rsidP="00387A55">
      <w:pPr>
        <w:spacing w:before="100" w:beforeAutospacing="1" w:after="100" w:afterAutospacing="1" w:line="240" w:lineRule="auto"/>
        <w:rPr>
          <w:rFonts w:ascii="Arial" w:eastAsia="Times New Roman" w:hAnsi="Arial" w:cs="Arial"/>
          <w:color w:val="264969"/>
          <w:sz w:val="27"/>
          <w:szCs w:val="27"/>
          <w:lang w:eastAsia="uk-UA"/>
        </w:rPr>
      </w:pPr>
      <w:bookmarkStart w:id="73" w:name="75"/>
      <w:bookmarkEnd w:id="73"/>
      <w:r w:rsidRPr="00387A55">
        <w:rPr>
          <w:rFonts w:ascii="Arial" w:eastAsia="Times New Roman" w:hAnsi="Arial" w:cs="Arial"/>
          <w:color w:val="264969"/>
          <w:sz w:val="27"/>
          <w:szCs w:val="27"/>
          <w:lang w:eastAsia="uk-UA"/>
        </w:rPr>
        <w:t>З метою забезпечення відстаней між конструкціями встановлюються мінімально допустимі зони розташування РЗ.</w:t>
      </w:r>
    </w:p>
    <w:p w:rsidR="00387A55" w:rsidRPr="00387A55" w:rsidRDefault="00387A55" w:rsidP="00387A55">
      <w:pPr>
        <w:spacing w:before="100" w:beforeAutospacing="1" w:after="100" w:afterAutospacing="1" w:line="240" w:lineRule="auto"/>
        <w:rPr>
          <w:rFonts w:ascii="Arial" w:eastAsia="Times New Roman" w:hAnsi="Arial" w:cs="Arial"/>
          <w:color w:val="264969"/>
          <w:sz w:val="27"/>
          <w:szCs w:val="27"/>
          <w:lang w:eastAsia="uk-UA"/>
        </w:rPr>
      </w:pPr>
      <w:bookmarkStart w:id="74" w:name="76"/>
      <w:bookmarkEnd w:id="74"/>
      <w:r w:rsidRPr="00387A55">
        <w:rPr>
          <w:rFonts w:ascii="Arial" w:eastAsia="Times New Roman" w:hAnsi="Arial" w:cs="Arial"/>
          <w:color w:val="264969"/>
          <w:sz w:val="27"/>
          <w:szCs w:val="27"/>
          <w:lang w:eastAsia="uk-UA"/>
        </w:rPr>
        <w:t xml:space="preserve">Зоною розташування наземного рекламного засобу є простір навколо центру опорних </w:t>
      </w:r>
      <w:proofErr w:type="spellStart"/>
      <w:r w:rsidRPr="00387A55">
        <w:rPr>
          <w:rFonts w:ascii="Arial" w:eastAsia="Times New Roman" w:hAnsi="Arial" w:cs="Arial"/>
          <w:color w:val="264969"/>
          <w:sz w:val="27"/>
          <w:szCs w:val="27"/>
          <w:lang w:eastAsia="uk-UA"/>
        </w:rPr>
        <w:t>стійок</w:t>
      </w:r>
      <w:proofErr w:type="spellEnd"/>
      <w:r w:rsidRPr="00387A55">
        <w:rPr>
          <w:rFonts w:ascii="Arial" w:eastAsia="Times New Roman" w:hAnsi="Arial" w:cs="Arial"/>
          <w:color w:val="264969"/>
          <w:sz w:val="27"/>
          <w:szCs w:val="27"/>
          <w:lang w:eastAsia="uk-UA"/>
        </w:rPr>
        <w:t xml:space="preserve"> (опірної </w:t>
      </w:r>
      <w:proofErr w:type="spellStart"/>
      <w:r w:rsidRPr="00387A55">
        <w:rPr>
          <w:rFonts w:ascii="Arial" w:eastAsia="Times New Roman" w:hAnsi="Arial" w:cs="Arial"/>
          <w:color w:val="264969"/>
          <w:sz w:val="27"/>
          <w:szCs w:val="27"/>
          <w:lang w:eastAsia="uk-UA"/>
        </w:rPr>
        <w:t>стійки</w:t>
      </w:r>
      <w:proofErr w:type="spellEnd"/>
      <w:r w:rsidRPr="00387A55">
        <w:rPr>
          <w:rFonts w:ascii="Arial" w:eastAsia="Times New Roman" w:hAnsi="Arial" w:cs="Arial"/>
          <w:color w:val="264969"/>
          <w:sz w:val="27"/>
          <w:szCs w:val="27"/>
          <w:lang w:eastAsia="uk-UA"/>
        </w:rPr>
        <w:t>, основи) рекламного засобу встановленого радіусу.</w:t>
      </w:r>
    </w:p>
    <w:p w:rsidR="00387A55" w:rsidRPr="00387A55" w:rsidRDefault="00387A55" w:rsidP="00387A55">
      <w:pPr>
        <w:spacing w:before="100" w:beforeAutospacing="1" w:after="100" w:afterAutospacing="1" w:line="240" w:lineRule="auto"/>
        <w:rPr>
          <w:rFonts w:ascii="Arial" w:eastAsia="Times New Roman" w:hAnsi="Arial" w:cs="Arial"/>
          <w:color w:val="264969"/>
          <w:sz w:val="27"/>
          <w:szCs w:val="27"/>
          <w:lang w:eastAsia="uk-UA"/>
        </w:rPr>
      </w:pPr>
      <w:bookmarkStart w:id="75" w:name="77"/>
      <w:bookmarkEnd w:id="75"/>
      <w:r w:rsidRPr="00387A55">
        <w:rPr>
          <w:rFonts w:ascii="Arial" w:eastAsia="Times New Roman" w:hAnsi="Arial" w:cs="Arial"/>
          <w:color w:val="264969"/>
          <w:sz w:val="27"/>
          <w:szCs w:val="27"/>
          <w:lang w:eastAsia="uk-UA"/>
        </w:rPr>
        <w:t>Зони розташування наземних рекламних засобів у відповідності до форматного поділу складають:</w:t>
      </w:r>
    </w:p>
    <w:p w:rsidR="00387A55" w:rsidRPr="00387A55" w:rsidRDefault="00387A55" w:rsidP="00387A55">
      <w:pPr>
        <w:spacing w:before="100" w:beforeAutospacing="1" w:after="100" w:afterAutospacing="1" w:line="240" w:lineRule="auto"/>
        <w:rPr>
          <w:rFonts w:ascii="Arial" w:eastAsia="Times New Roman" w:hAnsi="Arial" w:cs="Arial"/>
          <w:color w:val="264969"/>
          <w:sz w:val="27"/>
          <w:szCs w:val="27"/>
          <w:lang w:eastAsia="uk-UA"/>
        </w:rPr>
      </w:pPr>
      <w:bookmarkStart w:id="76" w:name="78"/>
      <w:bookmarkEnd w:id="76"/>
      <w:r w:rsidRPr="00387A55">
        <w:rPr>
          <w:rFonts w:ascii="Arial" w:eastAsia="Times New Roman" w:hAnsi="Arial" w:cs="Arial"/>
          <w:color w:val="264969"/>
          <w:sz w:val="27"/>
          <w:szCs w:val="27"/>
          <w:lang w:eastAsia="uk-UA"/>
        </w:rPr>
        <w:t>- малий формат - радіусом 20 м;</w:t>
      </w:r>
    </w:p>
    <w:p w:rsidR="00387A55" w:rsidRPr="00387A55" w:rsidRDefault="00387A55" w:rsidP="00387A55">
      <w:pPr>
        <w:spacing w:before="100" w:beforeAutospacing="1" w:after="100" w:afterAutospacing="1" w:line="240" w:lineRule="auto"/>
        <w:rPr>
          <w:rFonts w:ascii="Arial" w:eastAsia="Times New Roman" w:hAnsi="Arial" w:cs="Arial"/>
          <w:color w:val="264969"/>
          <w:sz w:val="27"/>
          <w:szCs w:val="27"/>
          <w:lang w:eastAsia="uk-UA"/>
        </w:rPr>
      </w:pPr>
      <w:bookmarkStart w:id="77" w:name="79"/>
      <w:bookmarkEnd w:id="77"/>
      <w:r w:rsidRPr="00387A55">
        <w:rPr>
          <w:rFonts w:ascii="Arial" w:eastAsia="Times New Roman" w:hAnsi="Arial" w:cs="Arial"/>
          <w:color w:val="264969"/>
          <w:sz w:val="27"/>
          <w:szCs w:val="27"/>
          <w:lang w:eastAsia="uk-UA"/>
        </w:rPr>
        <w:t>- середній формат - радіусом 35 м;</w:t>
      </w:r>
    </w:p>
    <w:p w:rsidR="00387A55" w:rsidRPr="00387A55" w:rsidRDefault="00387A55" w:rsidP="00387A55">
      <w:pPr>
        <w:spacing w:before="100" w:beforeAutospacing="1" w:after="100" w:afterAutospacing="1" w:line="240" w:lineRule="auto"/>
        <w:rPr>
          <w:rFonts w:ascii="Arial" w:eastAsia="Times New Roman" w:hAnsi="Arial" w:cs="Arial"/>
          <w:color w:val="264969"/>
          <w:sz w:val="27"/>
          <w:szCs w:val="27"/>
          <w:lang w:eastAsia="uk-UA"/>
        </w:rPr>
      </w:pPr>
      <w:bookmarkStart w:id="78" w:name="80"/>
      <w:bookmarkEnd w:id="78"/>
      <w:r w:rsidRPr="00387A55">
        <w:rPr>
          <w:rFonts w:ascii="Arial" w:eastAsia="Times New Roman" w:hAnsi="Arial" w:cs="Arial"/>
          <w:color w:val="264969"/>
          <w:sz w:val="27"/>
          <w:szCs w:val="27"/>
          <w:lang w:eastAsia="uk-UA"/>
        </w:rPr>
        <w:t>- великий формат - радіусом 50 м;</w:t>
      </w:r>
    </w:p>
    <w:p w:rsidR="00387A55" w:rsidRPr="00387A55" w:rsidRDefault="00387A55" w:rsidP="00387A55">
      <w:pPr>
        <w:spacing w:before="100" w:beforeAutospacing="1" w:after="100" w:afterAutospacing="1" w:line="240" w:lineRule="auto"/>
        <w:rPr>
          <w:rFonts w:ascii="Arial" w:eastAsia="Times New Roman" w:hAnsi="Arial" w:cs="Arial"/>
          <w:color w:val="264969"/>
          <w:sz w:val="27"/>
          <w:szCs w:val="27"/>
          <w:lang w:eastAsia="uk-UA"/>
        </w:rPr>
      </w:pPr>
      <w:bookmarkStart w:id="79" w:name="81"/>
      <w:bookmarkEnd w:id="79"/>
      <w:r w:rsidRPr="00387A55">
        <w:rPr>
          <w:rFonts w:ascii="Arial" w:eastAsia="Times New Roman" w:hAnsi="Arial" w:cs="Arial"/>
          <w:color w:val="264969"/>
          <w:sz w:val="27"/>
          <w:szCs w:val="27"/>
          <w:lang w:eastAsia="uk-UA"/>
        </w:rPr>
        <w:t>- надвеликий формат - радіусом 75 м.</w:t>
      </w:r>
    </w:p>
    <w:p w:rsidR="00387A55" w:rsidRPr="00387A55" w:rsidRDefault="00387A55" w:rsidP="00387A55">
      <w:pPr>
        <w:spacing w:before="100" w:beforeAutospacing="1" w:after="100" w:afterAutospacing="1" w:line="240" w:lineRule="auto"/>
        <w:rPr>
          <w:rFonts w:ascii="Arial" w:eastAsia="Times New Roman" w:hAnsi="Arial" w:cs="Arial"/>
          <w:color w:val="264969"/>
          <w:sz w:val="27"/>
          <w:szCs w:val="27"/>
          <w:lang w:eastAsia="uk-UA"/>
        </w:rPr>
      </w:pPr>
      <w:bookmarkStart w:id="80" w:name="82"/>
      <w:bookmarkEnd w:id="80"/>
      <w:r w:rsidRPr="00387A55">
        <w:rPr>
          <w:rFonts w:ascii="Arial" w:eastAsia="Times New Roman" w:hAnsi="Arial" w:cs="Arial"/>
          <w:color w:val="264969"/>
          <w:sz w:val="27"/>
          <w:szCs w:val="27"/>
          <w:lang w:eastAsia="uk-UA"/>
        </w:rPr>
        <w:t>Зони розташування наземних РЗ не можуть накладатись одна на одну, крім випадків накладення зон розташування РЗ малого формату при їх розміщенні на бульварних частинах вулиць. При цьому відстані між такими РЗ, розміщеними вздовж проїзних частин, мають відповідати величині встановленого радіусу.</w:t>
      </w:r>
    </w:p>
    <w:p w:rsidR="00387A55" w:rsidRPr="00387A55" w:rsidRDefault="00387A55" w:rsidP="00387A55">
      <w:pPr>
        <w:spacing w:before="100" w:beforeAutospacing="1" w:after="100" w:afterAutospacing="1" w:line="240" w:lineRule="auto"/>
        <w:rPr>
          <w:rFonts w:ascii="Arial" w:eastAsia="Times New Roman" w:hAnsi="Arial" w:cs="Arial"/>
          <w:color w:val="264969"/>
          <w:sz w:val="27"/>
          <w:szCs w:val="27"/>
          <w:lang w:eastAsia="uk-UA"/>
        </w:rPr>
      </w:pPr>
      <w:bookmarkStart w:id="81" w:name="83"/>
      <w:bookmarkEnd w:id="81"/>
      <w:r w:rsidRPr="00387A55">
        <w:rPr>
          <w:rFonts w:ascii="Arial" w:eastAsia="Times New Roman" w:hAnsi="Arial" w:cs="Arial"/>
          <w:color w:val="264969"/>
          <w:sz w:val="27"/>
          <w:szCs w:val="27"/>
          <w:lang w:eastAsia="uk-UA"/>
        </w:rPr>
        <w:t>У зонах розташування наземного рекламного засобу розміщується тільки один наземний рекламний засіб.</w:t>
      </w:r>
    </w:p>
    <w:p w:rsidR="00387A55" w:rsidRPr="00387A55" w:rsidRDefault="00387A55" w:rsidP="00387A55">
      <w:pPr>
        <w:spacing w:before="100" w:beforeAutospacing="1" w:after="100" w:afterAutospacing="1" w:line="240" w:lineRule="auto"/>
        <w:outlineLvl w:val="2"/>
        <w:rPr>
          <w:rFonts w:ascii="Arial" w:eastAsia="Times New Roman" w:hAnsi="Arial" w:cs="Arial"/>
          <w:b/>
          <w:bCs/>
          <w:color w:val="264969"/>
          <w:sz w:val="27"/>
          <w:szCs w:val="27"/>
          <w:lang w:eastAsia="uk-UA"/>
        </w:rPr>
      </w:pPr>
      <w:bookmarkStart w:id="82" w:name="84"/>
      <w:bookmarkEnd w:id="82"/>
      <w:r w:rsidRPr="00387A55">
        <w:rPr>
          <w:rFonts w:ascii="Arial" w:eastAsia="Times New Roman" w:hAnsi="Arial" w:cs="Arial"/>
          <w:b/>
          <w:bCs/>
          <w:color w:val="264969"/>
          <w:sz w:val="27"/>
          <w:szCs w:val="27"/>
          <w:lang w:eastAsia="uk-UA"/>
        </w:rPr>
        <w:t>III. Класифікатор типових рекламних засобів</w:t>
      </w:r>
    </w:p>
    <w:p w:rsidR="00387A55" w:rsidRPr="00387A55" w:rsidRDefault="00387A55" w:rsidP="00387A55">
      <w:pPr>
        <w:spacing w:before="100" w:beforeAutospacing="1" w:after="100" w:afterAutospacing="1" w:line="240" w:lineRule="auto"/>
        <w:rPr>
          <w:rFonts w:ascii="Arial" w:eastAsia="Times New Roman" w:hAnsi="Arial" w:cs="Arial"/>
          <w:color w:val="264969"/>
          <w:sz w:val="27"/>
          <w:szCs w:val="27"/>
          <w:lang w:eastAsia="uk-UA"/>
        </w:rPr>
      </w:pPr>
      <w:bookmarkStart w:id="83" w:name="85"/>
      <w:bookmarkEnd w:id="83"/>
      <w:r w:rsidRPr="00387A55">
        <w:rPr>
          <w:rFonts w:ascii="Arial" w:eastAsia="Times New Roman" w:hAnsi="Arial" w:cs="Arial"/>
          <w:color w:val="264969"/>
          <w:sz w:val="27"/>
          <w:szCs w:val="27"/>
          <w:lang w:eastAsia="uk-UA"/>
        </w:rPr>
        <w:t>3.1. Класифікатор типових рекламних засобів (далі - Класифікатор) містить перелік обов'язкових вимог до спеціальних тимчасових конструкцій, їх видів (типів) та рекомендовані приклади дизайнерського рішення конструктивів таких РЗ, які можуть розміщуватися на території міста Києва, основні технічні характеристики, загальні вимоги до розміщення та експлуатації кожної конструкції.</w:t>
      </w:r>
    </w:p>
    <w:p w:rsidR="00387A55" w:rsidRPr="00387A55" w:rsidRDefault="00387A55" w:rsidP="00387A55">
      <w:pPr>
        <w:spacing w:before="100" w:beforeAutospacing="1" w:after="100" w:afterAutospacing="1" w:line="240" w:lineRule="auto"/>
        <w:rPr>
          <w:rFonts w:ascii="Arial" w:eastAsia="Times New Roman" w:hAnsi="Arial" w:cs="Arial"/>
          <w:color w:val="264969"/>
          <w:sz w:val="27"/>
          <w:szCs w:val="27"/>
          <w:lang w:eastAsia="uk-UA"/>
        </w:rPr>
      </w:pPr>
      <w:bookmarkStart w:id="84" w:name="86"/>
      <w:bookmarkEnd w:id="84"/>
      <w:r w:rsidRPr="00387A55">
        <w:rPr>
          <w:rFonts w:ascii="Arial" w:eastAsia="Times New Roman" w:hAnsi="Arial" w:cs="Arial"/>
          <w:color w:val="264969"/>
          <w:sz w:val="27"/>
          <w:szCs w:val="27"/>
          <w:lang w:eastAsia="uk-UA"/>
        </w:rPr>
        <w:t>РЗ повинні встановлюватись, експлуатуватись та обслуговуватись із дотриманням вимог чинних нормативно-правових актів та цих Правил.</w:t>
      </w:r>
    </w:p>
    <w:p w:rsidR="00387A55" w:rsidRPr="00387A55" w:rsidRDefault="00387A55" w:rsidP="00387A55">
      <w:pPr>
        <w:spacing w:before="100" w:beforeAutospacing="1" w:after="100" w:afterAutospacing="1" w:line="240" w:lineRule="auto"/>
        <w:rPr>
          <w:rFonts w:ascii="Arial" w:eastAsia="Times New Roman" w:hAnsi="Arial" w:cs="Arial"/>
          <w:color w:val="264969"/>
          <w:sz w:val="27"/>
          <w:szCs w:val="27"/>
          <w:lang w:eastAsia="uk-UA"/>
        </w:rPr>
      </w:pPr>
      <w:bookmarkStart w:id="85" w:name="87"/>
      <w:bookmarkEnd w:id="85"/>
      <w:r w:rsidRPr="00387A55">
        <w:rPr>
          <w:rFonts w:ascii="Arial" w:eastAsia="Times New Roman" w:hAnsi="Arial" w:cs="Arial"/>
          <w:color w:val="264969"/>
          <w:sz w:val="27"/>
          <w:szCs w:val="27"/>
          <w:lang w:eastAsia="uk-UA"/>
        </w:rPr>
        <w:lastRenderedPageBreak/>
        <w:t>3.2. Типові РЗ в Класифікаторі є базовими зразковими моделями, можуть мати окремі фірмові відмінності: колір, декоративні елементи тощо.</w:t>
      </w:r>
    </w:p>
    <w:p w:rsidR="00387A55" w:rsidRPr="00387A55" w:rsidRDefault="00387A55" w:rsidP="00387A55">
      <w:pPr>
        <w:spacing w:before="100" w:beforeAutospacing="1" w:after="100" w:afterAutospacing="1" w:line="240" w:lineRule="auto"/>
        <w:outlineLvl w:val="2"/>
        <w:rPr>
          <w:rFonts w:ascii="Arial" w:eastAsia="Times New Roman" w:hAnsi="Arial" w:cs="Arial"/>
          <w:b/>
          <w:bCs/>
          <w:color w:val="264969"/>
          <w:sz w:val="27"/>
          <w:szCs w:val="27"/>
          <w:lang w:eastAsia="uk-UA"/>
        </w:rPr>
      </w:pPr>
      <w:bookmarkStart w:id="86" w:name="88"/>
      <w:bookmarkEnd w:id="86"/>
      <w:r w:rsidRPr="00387A55">
        <w:rPr>
          <w:rFonts w:ascii="Arial" w:eastAsia="Times New Roman" w:hAnsi="Arial" w:cs="Arial"/>
          <w:b/>
          <w:bCs/>
          <w:color w:val="264969"/>
          <w:sz w:val="27"/>
          <w:szCs w:val="27"/>
          <w:lang w:eastAsia="uk-UA"/>
        </w:rPr>
        <w:t xml:space="preserve">IV. Схеми розміщення </w:t>
      </w:r>
      <w:proofErr w:type="spellStart"/>
      <w:r w:rsidRPr="00387A55">
        <w:rPr>
          <w:rFonts w:ascii="Arial" w:eastAsia="Times New Roman" w:hAnsi="Arial" w:cs="Arial"/>
          <w:b/>
          <w:bCs/>
          <w:color w:val="264969"/>
          <w:sz w:val="27"/>
          <w:szCs w:val="27"/>
          <w:lang w:eastAsia="uk-UA"/>
        </w:rPr>
        <w:t>рекламоносіїв</w:t>
      </w:r>
      <w:proofErr w:type="spellEnd"/>
      <w:r w:rsidRPr="00387A55">
        <w:rPr>
          <w:rFonts w:ascii="Arial" w:eastAsia="Times New Roman" w:hAnsi="Arial" w:cs="Arial"/>
          <w:b/>
          <w:bCs/>
          <w:color w:val="264969"/>
          <w:sz w:val="27"/>
          <w:szCs w:val="27"/>
          <w:lang w:eastAsia="uk-UA"/>
        </w:rPr>
        <w:t xml:space="preserve"> на території міста та експлуатаційні вимоги до їх розміщення</w:t>
      </w:r>
    </w:p>
    <w:p w:rsidR="00387A55" w:rsidRPr="00387A55" w:rsidRDefault="00387A55" w:rsidP="00387A55">
      <w:pPr>
        <w:spacing w:before="100" w:beforeAutospacing="1" w:after="100" w:afterAutospacing="1" w:line="240" w:lineRule="auto"/>
        <w:rPr>
          <w:rFonts w:ascii="Arial" w:eastAsia="Times New Roman" w:hAnsi="Arial" w:cs="Arial"/>
          <w:color w:val="264969"/>
          <w:sz w:val="27"/>
          <w:szCs w:val="27"/>
          <w:lang w:eastAsia="uk-UA"/>
        </w:rPr>
      </w:pPr>
      <w:bookmarkStart w:id="87" w:name="89"/>
      <w:bookmarkEnd w:id="87"/>
      <w:r w:rsidRPr="00387A55">
        <w:rPr>
          <w:rFonts w:ascii="Arial" w:eastAsia="Times New Roman" w:hAnsi="Arial" w:cs="Arial"/>
          <w:color w:val="264969"/>
          <w:sz w:val="27"/>
          <w:szCs w:val="27"/>
          <w:lang w:eastAsia="uk-UA"/>
        </w:rPr>
        <w:t xml:space="preserve">4.1. Схема розміщення рекламних засобів на території міста Києва (далі - Схема) - це затверджені розпорядженням виконавчого органу Київської міської ради (Київської міської державної адміністрації) текстові та графічні матеріали, що визначають території міста, на яких зазначено граничну кількість місць для розміщення наземних рекламних засобів, місця їх встановлення, типи рекламних засобів згідно з Класифікатором, формат та </w:t>
      </w:r>
      <w:proofErr w:type="spellStart"/>
      <w:r w:rsidRPr="00387A55">
        <w:rPr>
          <w:rFonts w:ascii="Arial" w:eastAsia="Times New Roman" w:hAnsi="Arial" w:cs="Arial"/>
          <w:color w:val="264969"/>
          <w:sz w:val="27"/>
          <w:szCs w:val="27"/>
          <w:lang w:eastAsia="uk-UA"/>
        </w:rPr>
        <w:t>архітип</w:t>
      </w:r>
      <w:proofErr w:type="spellEnd"/>
      <w:r w:rsidRPr="00387A55">
        <w:rPr>
          <w:rFonts w:ascii="Arial" w:eastAsia="Times New Roman" w:hAnsi="Arial" w:cs="Arial"/>
          <w:color w:val="264969"/>
          <w:sz w:val="27"/>
          <w:szCs w:val="27"/>
          <w:lang w:eastAsia="uk-UA"/>
        </w:rPr>
        <w:t xml:space="preserve"> кожного РЗ, розміщення яких допускається у межах відповідної території (вулиці, проспекту, бульвару тощо).</w:t>
      </w:r>
    </w:p>
    <w:p w:rsidR="00387A55" w:rsidRPr="00387A55" w:rsidRDefault="00387A55" w:rsidP="00387A55">
      <w:pPr>
        <w:spacing w:before="100" w:beforeAutospacing="1" w:after="100" w:afterAutospacing="1" w:line="240" w:lineRule="auto"/>
        <w:rPr>
          <w:rFonts w:ascii="Arial" w:eastAsia="Times New Roman" w:hAnsi="Arial" w:cs="Arial"/>
          <w:color w:val="264969"/>
          <w:sz w:val="27"/>
          <w:szCs w:val="27"/>
          <w:lang w:eastAsia="uk-UA"/>
        </w:rPr>
      </w:pPr>
      <w:bookmarkStart w:id="88" w:name="90"/>
      <w:bookmarkEnd w:id="88"/>
      <w:r w:rsidRPr="00387A55">
        <w:rPr>
          <w:rFonts w:ascii="Arial" w:eastAsia="Times New Roman" w:hAnsi="Arial" w:cs="Arial"/>
          <w:color w:val="264969"/>
          <w:sz w:val="27"/>
          <w:szCs w:val="27"/>
          <w:lang w:eastAsia="uk-UA"/>
        </w:rPr>
        <w:t>4.2. Схеми розробляються з дотриманням таких вимог:</w:t>
      </w:r>
    </w:p>
    <w:p w:rsidR="00387A55" w:rsidRPr="00387A55" w:rsidRDefault="00387A55" w:rsidP="00387A55">
      <w:pPr>
        <w:spacing w:before="100" w:beforeAutospacing="1" w:after="100" w:afterAutospacing="1" w:line="240" w:lineRule="auto"/>
        <w:rPr>
          <w:rFonts w:ascii="Arial" w:eastAsia="Times New Roman" w:hAnsi="Arial" w:cs="Arial"/>
          <w:color w:val="264969"/>
          <w:sz w:val="27"/>
          <w:szCs w:val="27"/>
          <w:lang w:eastAsia="uk-UA"/>
        </w:rPr>
      </w:pPr>
      <w:bookmarkStart w:id="89" w:name="91"/>
      <w:bookmarkEnd w:id="89"/>
      <w:r w:rsidRPr="00387A55">
        <w:rPr>
          <w:rFonts w:ascii="Arial" w:eastAsia="Times New Roman" w:hAnsi="Arial" w:cs="Arial"/>
          <w:color w:val="264969"/>
          <w:sz w:val="27"/>
          <w:szCs w:val="27"/>
          <w:lang w:eastAsia="uk-UA"/>
        </w:rPr>
        <w:t>- врахування характеру архітектури навколишньої забудови, ергономічних, містобудівних особливостей міського простору, наявності архітектурних та історичних пам'яток, специфіки природного ландшафту та щільності населення з метою створення гармонійного рекламно-інформаційного середовища міста;</w:t>
      </w:r>
    </w:p>
    <w:p w:rsidR="00387A55" w:rsidRPr="00387A55" w:rsidRDefault="00387A55" w:rsidP="00387A55">
      <w:pPr>
        <w:spacing w:before="100" w:beforeAutospacing="1" w:after="100" w:afterAutospacing="1" w:line="240" w:lineRule="auto"/>
        <w:rPr>
          <w:rFonts w:ascii="Arial" w:eastAsia="Times New Roman" w:hAnsi="Arial" w:cs="Arial"/>
          <w:color w:val="264969"/>
          <w:sz w:val="27"/>
          <w:szCs w:val="27"/>
          <w:lang w:eastAsia="uk-UA"/>
        </w:rPr>
      </w:pPr>
      <w:bookmarkStart w:id="90" w:name="92"/>
      <w:bookmarkEnd w:id="90"/>
      <w:r w:rsidRPr="00387A55">
        <w:rPr>
          <w:rFonts w:ascii="Arial" w:eastAsia="Times New Roman" w:hAnsi="Arial" w:cs="Arial"/>
          <w:color w:val="264969"/>
          <w:sz w:val="27"/>
          <w:szCs w:val="27"/>
          <w:lang w:eastAsia="uk-UA"/>
        </w:rPr>
        <w:t>- урахування розташованих на підставі дозволів рекламних засобів, місце розташування яких не потребує внесення змін до Схеми;</w:t>
      </w:r>
    </w:p>
    <w:p w:rsidR="00387A55" w:rsidRPr="00387A55" w:rsidRDefault="00387A55" w:rsidP="00387A55">
      <w:pPr>
        <w:spacing w:before="100" w:beforeAutospacing="1" w:after="100" w:afterAutospacing="1" w:line="240" w:lineRule="auto"/>
        <w:rPr>
          <w:rFonts w:ascii="Arial" w:eastAsia="Times New Roman" w:hAnsi="Arial" w:cs="Arial"/>
          <w:color w:val="264969"/>
          <w:sz w:val="27"/>
          <w:szCs w:val="27"/>
          <w:lang w:eastAsia="uk-UA"/>
        </w:rPr>
      </w:pPr>
      <w:bookmarkStart w:id="91" w:name="93"/>
      <w:bookmarkEnd w:id="91"/>
      <w:r w:rsidRPr="00387A55">
        <w:rPr>
          <w:rFonts w:ascii="Arial" w:eastAsia="Times New Roman" w:hAnsi="Arial" w:cs="Arial"/>
          <w:color w:val="264969"/>
          <w:sz w:val="27"/>
          <w:szCs w:val="27"/>
          <w:lang w:eastAsia="uk-UA"/>
        </w:rPr>
        <w:t>- урахування Класифікатора;</w:t>
      </w:r>
    </w:p>
    <w:p w:rsidR="00387A55" w:rsidRPr="00387A55" w:rsidRDefault="00387A55" w:rsidP="00387A55">
      <w:pPr>
        <w:spacing w:before="100" w:beforeAutospacing="1" w:after="100" w:afterAutospacing="1" w:line="240" w:lineRule="auto"/>
        <w:rPr>
          <w:rFonts w:ascii="Arial" w:eastAsia="Times New Roman" w:hAnsi="Arial" w:cs="Arial"/>
          <w:color w:val="264969"/>
          <w:sz w:val="27"/>
          <w:szCs w:val="27"/>
          <w:lang w:eastAsia="uk-UA"/>
        </w:rPr>
      </w:pPr>
      <w:bookmarkStart w:id="92" w:name="94"/>
      <w:bookmarkEnd w:id="92"/>
      <w:r w:rsidRPr="00387A55">
        <w:rPr>
          <w:rFonts w:ascii="Arial" w:eastAsia="Times New Roman" w:hAnsi="Arial" w:cs="Arial"/>
          <w:color w:val="264969"/>
          <w:sz w:val="27"/>
          <w:szCs w:val="27"/>
          <w:lang w:eastAsia="uk-UA"/>
        </w:rPr>
        <w:t>- дотримання експлуатаційних вимог до розміщення рекламних засобів, закріплених у нормативних актах;</w:t>
      </w:r>
    </w:p>
    <w:p w:rsidR="00387A55" w:rsidRPr="00387A55" w:rsidRDefault="00387A55" w:rsidP="00387A55">
      <w:pPr>
        <w:spacing w:before="100" w:beforeAutospacing="1" w:after="100" w:afterAutospacing="1" w:line="240" w:lineRule="auto"/>
        <w:rPr>
          <w:rFonts w:ascii="Arial" w:eastAsia="Times New Roman" w:hAnsi="Arial" w:cs="Arial"/>
          <w:color w:val="264969"/>
          <w:sz w:val="27"/>
          <w:szCs w:val="27"/>
          <w:lang w:eastAsia="uk-UA"/>
        </w:rPr>
      </w:pPr>
      <w:bookmarkStart w:id="93" w:name="95"/>
      <w:bookmarkEnd w:id="93"/>
      <w:r w:rsidRPr="00387A55">
        <w:rPr>
          <w:rFonts w:ascii="Arial" w:eastAsia="Times New Roman" w:hAnsi="Arial" w:cs="Arial"/>
          <w:color w:val="264969"/>
          <w:sz w:val="27"/>
          <w:szCs w:val="27"/>
          <w:lang w:eastAsia="uk-UA"/>
        </w:rPr>
        <w:t>- зменшення кількості місць розташування рекламних засобів у відповідності до встановлених вимог та обмежень.</w:t>
      </w:r>
    </w:p>
    <w:p w:rsidR="00387A55" w:rsidRPr="00387A55" w:rsidRDefault="00387A55" w:rsidP="00387A55">
      <w:pPr>
        <w:spacing w:before="100" w:beforeAutospacing="1" w:after="100" w:afterAutospacing="1" w:line="240" w:lineRule="auto"/>
        <w:rPr>
          <w:rFonts w:ascii="Arial" w:eastAsia="Times New Roman" w:hAnsi="Arial" w:cs="Arial"/>
          <w:color w:val="264969"/>
          <w:sz w:val="27"/>
          <w:szCs w:val="27"/>
          <w:lang w:eastAsia="uk-UA"/>
        </w:rPr>
      </w:pPr>
      <w:bookmarkStart w:id="94" w:name="96"/>
      <w:bookmarkEnd w:id="94"/>
      <w:r w:rsidRPr="00387A55">
        <w:rPr>
          <w:rFonts w:ascii="Arial" w:eastAsia="Times New Roman" w:hAnsi="Arial" w:cs="Arial"/>
          <w:color w:val="264969"/>
          <w:sz w:val="27"/>
          <w:szCs w:val="27"/>
          <w:lang w:eastAsia="uk-UA"/>
        </w:rPr>
        <w:t>4.3. Розробка Схем (змін у Схеми) здійснюється Робочим органом, а у разі необхідності - залученою у визначений чинним законодавством спосіб організацією у порядку, наведеному у пунктах 4.4 - 4.10 цих Правил.</w:t>
      </w:r>
    </w:p>
    <w:p w:rsidR="00387A55" w:rsidRPr="00387A55" w:rsidRDefault="00387A55" w:rsidP="00387A55">
      <w:pPr>
        <w:spacing w:before="100" w:beforeAutospacing="1" w:after="100" w:afterAutospacing="1" w:line="240" w:lineRule="auto"/>
        <w:rPr>
          <w:rFonts w:ascii="Arial" w:eastAsia="Times New Roman" w:hAnsi="Arial" w:cs="Arial"/>
          <w:color w:val="264969"/>
          <w:sz w:val="27"/>
          <w:szCs w:val="27"/>
          <w:lang w:eastAsia="uk-UA"/>
        </w:rPr>
      </w:pPr>
      <w:bookmarkStart w:id="95" w:name="97"/>
      <w:bookmarkEnd w:id="95"/>
      <w:r w:rsidRPr="00387A55">
        <w:rPr>
          <w:rFonts w:ascii="Arial" w:eastAsia="Times New Roman" w:hAnsi="Arial" w:cs="Arial"/>
          <w:color w:val="264969"/>
          <w:sz w:val="27"/>
          <w:szCs w:val="27"/>
          <w:lang w:eastAsia="uk-UA"/>
        </w:rPr>
        <w:t>4.4. Для розробки Схеми визначений або утворений виконавчим органом Київської міської ради (Київською міською державною адміністрацією) відділ, управління, інший виконавчий орган, уповноважений виконувати покладені на нього функції у сфері розміщення зовнішньої реклами (далі - Робочий орган), визначає або передає проектній організації (у разі залучення) необхідні вихідні дані для розробки Схеми.</w:t>
      </w:r>
    </w:p>
    <w:p w:rsidR="00387A55" w:rsidRPr="00387A55" w:rsidRDefault="00387A55" w:rsidP="00387A55">
      <w:pPr>
        <w:spacing w:before="100" w:beforeAutospacing="1" w:after="100" w:afterAutospacing="1" w:line="240" w:lineRule="auto"/>
        <w:rPr>
          <w:rFonts w:ascii="Arial" w:eastAsia="Times New Roman" w:hAnsi="Arial" w:cs="Arial"/>
          <w:color w:val="264969"/>
          <w:sz w:val="27"/>
          <w:szCs w:val="27"/>
          <w:lang w:eastAsia="uk-UA"/>
        </w:rPr>
      </w:pPr>
      <w:bookmarkStart w:id="96" w:name="98"/>
      <w:bookmarkEnd w:id="96"/>
      <w:r w:rsidRPr="00387A55">
        <w:rPr>
          <w:rFonts w:ascii="Arial" w:eastAsia="Times New Roman" w:hAnsi="Arial" w:cs="Arial"/>
          <w:color w:val="264969"/>
          <w:sz w:val="27"/>
          <w:szCs w:val="27"/>
          <w:lang w:eastAsia="uk-UA"/>
        </w:rPr>
        <w:t xml:space="preserve">4.5. Робочий орган або організація, визначена відповідно до п. 4.4 цього Порядку, розробляє проект Схеми. При цьому зазначений проект має </w:t>
      </w:r>
      <w:r w:rsidRPr="00387A55">
        <w:rPr>
          <w:rFonts w:ascii="Arial" w:eastAsia="Times New Roman" w:hAnsi="Arial" w:cs="Arial"/>
          <w:color w:val="264969"/>
          <w:sz w:val="27"/>
          <w:szCs w:val="27"/>
          <w:lang w:eastAsia="uk-UA"/>
        </w:rPr>
        <w:lastRenderedPageBreak/>
        <w:t>передбачати граничну кількість та площі рекламних засобів, які можуть бути розміщені на відповідній вулиці, відповідати встановленим вимогам та обмеженням, а також відповідати рішенням Київської міської ради та розпорядженням виконавчого органу Київської міської ради (Київської міської державної адміністрації).</w:t>
      </w:r>
    </w:p>
    <w:p w:rsidR="00387A55" w:rsidRPr="00387A55" w:rsidRDefault="00387A55" w:rsidP="00387A55">
      <w:pPr>
        <w:spacing w:before="100" w:beforeAutospacing="1" w:after="100" w:afterAutospacing="1" w:line="240" w:lineRule="auto"/>
        <w:rPr>
          <w:rFonts w:ascii="Arial" w:eastAsia="Times New Roman" w:hAnsi="Arial" w:cs="Arial"/>
          <w:color w:val="264969"/>
          <w:sz w:val="27"/>
          <w:szCs w:val="27"/>
          <w:lang w:eastAsia="uk-UA"/>
        </w:rPr>
      </w:pPr>
      <w:bookmarkStart w:id="97" w:name="99"/>
      <w:bookmarkEnd w:id="97"/>
      <w:r w:rsidRPr="00387A55">
        <w:rPr>
          <w:rFonts w:ascii="Arial" w:eastAsia="Times New Roman" w:hAnsi="Arial" w:cs="Arial"/>
          <w:color w:val="264969"/>
          <w:sz w:val="27"/>
          <w:szCs w:val="27"/>
          <w:lang w:eastAsia="uk-UA"/>
        </w:rPr>
        <w:t>4.6. У разі залучення сторонньої організації розроблений проект Схеми передається до Робочого органу.</w:t>
      </w:r>
    </w:p>
    <w:p w:rsidR="00387A55" w:rsidRPr="00387A55" w:rsidRDefault="00387A55" w:rsidP="00387A55">
      <w:pPr>
        <w:spacing w:before="100" w:beforeAutospacing="1" w:after="100" w:afterAutospacing="1" w:line="240" w:lineRule="auto"/>
        <w:rPr>
          <w:rFonts w:ascii="Arial" w:eastAsia="Times New Roman" w:hAnsi="Arial" w:cs="Arial"/>
          <w:color w:val="264969"/>
          <w:sz w:val="27"/>
          <w:szCs w:val="27"/>
          <w:lang w:eastAsia="uk-UA"/>
        </w:rPr>
      </w:pPr>
      <w:bookmarkStart w:id="98" w:name="100"/>
      <w:bookmarkEnd w:id="98"/>
      <w:r w:rsidRPr="00387A55">
        <w:rPr>
          <w:rFonts w:ascii="Arial" w:eastAsia="Times New Roman" w:hAnsi="Arial" w:cs="Arial"/>
          <w:color w:val="264969"/>
          <w:sz w:val="27"/>
          <w:szCs w:val="27"/>
          <w:lang w:eastAsia="uk-UA"/>
        </w:rPr>
        <w:t>4.7. Робочий орган у разі відсутності зауважень здійснює погодження Схеми. За необхідності організація доопрацьовує Схему на підставі відповідних зауважень.</w:t>
      </w:r>
    </w:p>
    <w:p w:rsidR="00387A55" w:rsidRPr="00387A55" w:rsidRDefault="00387A55" w:rsidP="00387A55">
      <w:pPr>
        <w:spacing w:before="100" w:beforeAutospacing="1" w:after="100" w:afterAutospacing="1" w:line="240" w:lineRule="auto"/>
        <w:rPr>
          <w:rFonts w:ascii="Arial" w:eastAsia="Times New Roman" w:hAnsi="Arial" w:cs="Arial"/>
          <w:color w:val="264969"/>
          <w:sz w:val="27"/>
          <w:szCs w:val="27"/>
          <w:lang w:eastAsia="uk-UA"/>
        </w:rPr>
      </w:pPr>
      <w:bookmarkStart w:id="99" w:name="101"/>
      <w:bookmarkEnd w:id="99"/>
      <w:r w:rsidRPr="00387A55">
        <w:rPr>
          <w:rFonts w:ascii="Arial" w:eastAsia="Times New Roman" w:hAnsi="Arial" w:cs="Arial"/>
          <w:color w:val="264969"/>
          <w:sz w:val="27"/>
          <w:szCs w:val="27"/>
          <w:lang w:eastAsia="uk-UA"/>
        </w:rPr>
        <w:t>4.8. Погоджена Робочим органом Схема передається на затвердження до виконавчого органу Київської міської ради (Київської міської державної адміністрації).</w:t>
      </w:r>
    </w:p>
    <w:p w:rsidR="00387A55" w:rsidRPr="00387A55" w:rsidRDefault="00387A55" w:rsidP="00387A55">
      <w:pPr>
        <w:spacing w:before="100" w:beforeAutospacing="1" w:after="100" w:afterAutospacing="1" w:line="240" w:lineRule="auto"/>
        <w:rPr>
          <w:rFonts w:ascii="Arial" w:eastAsia="Times New Roman" w:hAnsi="Arial" w:cs="Arial"/>
          <w:color w:val="264969"/>
          <w:sz w:val="27"/>
          <w:szCs w:val="27"/>
          <w:lang w:eastAsia="uk-UA"/>
        </w:rPr>
      </w:pPr>
      <w:bookmarkStart w:id="100" w:name="102"/>
      <w:bookmarkEnd w:id="100"/>
      <w:r w:rsidRPr="00387A55">
        <w:rPr>
          <w:rFonts w:ascii="Arial" w:eastAsia="Times New Roman" w:hAnsi="Arial" w:cs="Arial"/>
          <w:color w:val="264969"/>
          <w:sz w:val="27"/>
          <w:szCs w:val="27"/>
          <w:lang w:eastAsia="uk-UA"/>
        </w:rPr>
        <w:t>4.9. Після затвердження Схема підлягає обов'язковому включенню до складу відповідного паспорта вулиці, який затверджується у встановленому порядку (у разі його розробки).</w:t>
      </w:r>
    </w:p>
    <w:p w:rsidR="00387A55" w:rsidRPr="00387A55" w:rsidRDefault="00387A55" w:rsidP="00387A55">
      <w:pPr>
        <w:spacing w:before="100" w:beforeAutospacing="1" w:after="100" w:afterAutospacing="1" w:line="240" w:lineRule="auto"/>
        <w:rPr>
          <w:rFonts w:ascii="Arial" w:eastAsia="Times New Roman" w:hAnsi="Arial" w:cs="Arial"/>
          <w:color w:val="264969"/>
          <w:sz w:val="27"/>
          <w:szCs w:val="27"/>
          <w:lang w:eastAsia="uk-UA"/>
        </w:rPr>
      </w:pPr>
      <w:bookmarkStart w:id="101" w:name="103"/>
      <w:bookmarkEnd w:id="101"/>
      <w:r w:rsidRPr="00387A55">
        <w:rPr>
          <w:rFonts w:ascii="Arial" w:eastAsia="Times New Roman" w:hAnsi="Arial" w:cs="Arial"/>
          <w:color w:val="264969"/>
          <w:sz w:val="27"/>
          <w:szCs w:val="27"/>
          <w:lang w:eastAsia="uk-UA"/>
        </w:rPr>
        <w:t>4.10. З метою створення сприятливих умов для впровадження Схем вони можуть погоджуватись Робочим органом з усіма необхідними особами (підприємствами, установами, організаціями), з якими погоджується розміщення рекламних засобів.</w:t>
      </w:r>
    </w:p>
    <w:p w:rsidR="00387A55" w:rsidRPr="00387A55" w:rsidRDefault="00387A55" w:rsidP="00387A55">
      <w:pPr>
        <w:spacing w:before="100" w:beforeAutospacing="1" w:after="100" w:afterAutospacing="1" w:line="240" w:lineRule="auto"/>
        <w:outlineLvl w:val="2"/>
        <w:rPr>
          <w:rFonts w:ascii="Arial" w:eastAsia="Times New Roman" w:hAnsi="Arial" w:cs="Arial"/>
          <w:b/>
          <w:bCs/>
          <w:color w:val="264969"/>
          <w:sz w:val="27"/>
          <w:szCs w:val="27"/>
          <w:lang w:eastAsia="uk-UA"/>
        </w:rPr>
      </w:pPr>
      <w:bookmarkStart w:id="102" w:name="104"/>
      <w:bookmarkEnd w:id="102"/>
      <w:r w:rsidRPr="00387A55">
        <w:rPr>
          <w:rFonts w:ascii="Arial" w:eastAsia="Times New Roman" w:hAnsi="Arial" w:cs="Arial"/>
          <w:b/>
          <w:bCs/>
          <w:color w:val="264969"/>
          <w:sz w:val="27"/>
          <w:szCs w:val="27"/>
          <w:lang w:eastAsia="uk-UA"/>
        </w:rPr>
        <w:t>V. Саморегулювання ринку зовнішньої реклами та громадський контроль</w:t>
      </w:r>
    </w:p>
    <w:p w:rsidR="00387A55" w:rsidRPr="00387A55" w:rsidRDefault="00387A55" w:rsidP="00387A55">
      <w:pPr>
        <w:spacing w:before="100" w:beforeAutospacing="1" w:after="100" w:afterAutospacing="1" w:line="240" w:lineRule="auto"/>
        <w:rPr>
          <w:rFonts w:ascii="Arial" w:eastAsia="Times New Roman" w:hAnsi="Arial" w:cs="Arial"/>
          <w:color w:val="264969"/>
          <w:sz w:val="27"/>
          <w:szCs w:val="27"/>
          <w:lang w:eastAsia="uk-UA"/>
        </w:rPr>
      </w:pPr>
      <w:bookmarkStart w:id="103" w:name="105"/>
      <w:bookmarkEnd w:id="103"/>
      <w:r w:rsidRPr="00387A55">
        <w:rPr>
          <w:rFonts w:ascii="Arial" w:eastAsia="Times New Roman" w:hAnsi="Arial" w:cs="Arial"/>
          <w:color w:val="264969"/>
          <w:sz w:val="27"/>
          <w:szCs w:val="27"/>
          <w:lang w:eastAsia="uk-UA"/>
        </w:rPr>
        <w:t>5.1. Основною формою здійснення громадського контролю за реалізацією Правил є участь громадян, громадських спілок, представників галузевих громадських об'єднань та учасників ринку зовнішньої реклами у комісіях та робочих групах з метою узгодження позицій і фіксації розбіжностей в разі їх виникнення. Такий контроль може відбуватись також шляхом підписання меморандумів, протоколів та інших угод з виконавчим органом Київської міської ради (Київською міською державною адміністрацією).</w:t>
      </w:r>
    </w:p>
    <w:p w:rsidR="00387A55" w:rsidRPr="00387A55" w:rsidRDefault="00387A55" w:rsidP="00387A55">
      <w:pPr>
        <w:spacing w:before="100" w:beforeAutospacing="1" w:after="100" w:afterAutospacing="1" w:line="240" w:lineRule="auto"/>
        <w:rPr>
          <w:rFonts w:ascii="Arial" w:eastAsia="Times New Roman" w:hAnsi="Arial" w:cs="Arial"/>
          <w:color w:val="264969"/>
          <w:sz w:val="27"/>
          <w:szCs w:val="27"/>
          <w:lang w:eastAsia="uk-UA"/>
        </w:rPr>
      </w:pPr>
      <w:bookmarkStart w:id="104" w:name="106"/>
      <w:bookmarkEnd w:id="104"/>
      <w:r w:rsidRPr="00387A55">
        <w:rPr>
          <w:rFonts w:ascii="Arial" w:eastAsia="Times New Roman" w:hAnsi="Arial" w:cs="Arial"/>
          <w:color w:val="264969"/>
          <w:sz w:val="27"/>
          <w:szCs w:val="27"/>
          <w:lang w:eastAsia="uk-UA"/>
        </w:rPr>
        <w:t>5.2. З метою прозорості регулювання розміщення зовнішньої реклами та реклами на транспорті комунальної власності в місті до процесу вироблення та прийняття необхідних для розвитку галузі рішень залучаються представники галузевих громадських об'єднань, власники рекламних засобів та інші учасники ринку реклами.</w:t>
      </w:r>
    </w:p>
    <w:p w:rsidR="00387A55" w:rsidRPr="00387A55" w:rsidRDefault="00387A55" w:rsidP="00387A55">
      <w:pPr>
        <w:spacing w:before="100" w:beforeAutospacing="1" w:after="100" w:afterAutospacing="1" w:line="240" w:lineRule="auto"/>
        <w:rPr>
          <w:rFonts w:ascii="Arial" w:eastAsia="Times New Roman" w:hAnsi="Arial" w:cs="Arial"/>
          <w:color w:val="264969"/>
          <w:sz w:val="27"/>
          <w:szCs w:val="27"/>
          <w:lang w:eastAsia="uk-UA"/>
        </w:rPr>
      </w:pPr>
      <w:bookmarkStart w:id="105" w:name="107"/>
      <w:bookmarkEnd w:id="105"/>
      <w:r w:rsidRPr="00387A55">
        <w:rPr>
          <w:rFonts w:ascii="Arial" w:eastAsia="Times New Roman" w:hAnsi="Arial" w:cs="Arial"/>
          <w:color w:val="264969"/>
          <w:sz w:val="27"/>
          <w:szCs w:val="27"/>
          <w:lang w:eastAsia="uk-UA"/>
        </w:rPr>
        <w:t> </w:t>
      </w:r>
    </w:p>
    <w:tbl>
      <w:tblPr>
        <w:tblW w:w="5000" w:type="pct"/>
        <w:tblCellSpacing w:w="22" w:type="dxa"/>
        <w:tblCellMar>
          <w:top w:w="15" w:type="dxa"/>
          <w:left w:w="15" w:type="dxa"/>
          <w:bottom w:w="15" w:type="dxa"/>
          <w:right w:w="15" w:type="dxa"/>
        </w:tblCellMar>
        <w:tblLook w:val="04A0" w:firstRow="1" w:lastRow="0" w:firstColumn="1" w:lastColumn="0" w:noHBand="0" w:noVBand="1"/>
      </w:tblPr>
      <w:tblGrid>
        <w:gridCol w:w="4736"/>
        <w:gridCol w:w="4737"/>
      </w:tblGrid>
      <w:tr w:rsidR="00387A55" w:rsidRPr="00387A55" w:rsidTr="00387A55">
        <w:trPr>
          <w:tblCellSpacing w:w="22" w:type="dxa"/>
        </w:trPr>
        <w:tc>
          <w:tcPr>
            <w:tcW w:w="2500" w:type="pct"/>
            <w:vAlign w:val="center"/>
            <w:hideMark/>
          </w:tcPr>
          <w:p w:rsidR="00387A55" w:rsidRPr="00387A55" w:rsidRDefault="00387A55" w:rsidP="00387A55">
            <w:pPr>
              <w:spacing w:before="100" w:beforeAutospacing="1" w:after="100" w:afterAutospacing="1" w:line="240" w:lineRule="auto"/>
              <w:jc w:val="center"/>
              <w:rPr>
                <w:rFonts w:ascii="Arial" w:eastAsia="Times New Roman" w:hAnsi="Arial" w:cs="Arial"/>
                <w:color w:val="264969"/>
                <w:sz w:val="24"/>
                <w:szCs w:val="24"/>
                <w:lang w:eastAsia="uk-UA"/>
              </w:rPr>
            </w:pPr>
            <w:bookmarkStart w:id="106" w:name="108"/>
            <w:bookmarkEnd w:id="106"/>
            <w:r w:rsidRPr="00387A55">
              <w:rPr>
                <w:rFonts w:ascii="Arial" w:eastAsia="Times New Roman" w:hAnsi="Arial" w:cs="Arial"/>
                <w:b/>
                <w:bCs/>
                <w:color w:val="264969"/>
                <w:sz w:val="24"/>
                <w:szCs w:val="24"/>
                <w:lang w:eastAsia="uk-UA"/>
              </w:rPr>
              <w:t>Київський міський голова</w:t>
            </w:r>
          </w:p>
        </w:tc>
        <w:tc>
          <w:tcPr>
            <w:tcW w:w="2500" w:type="pct"/>
            <w:vAlign w:val="center"/>
            <w:hideMark/>
          </w:tcPr>
          <w:p w:rsidR="00387A55" w:rsidRPr="00387A55" w:rsidRDefault="00387A55" w:rsidP="00387A55">
            <w:pPr>
              <w:spacing w:before="100" w:beforeAutospacing="1" w:after="100" w:afterAutospacing="1" w:line="240" w:lineRule="auto"/>
              <w:jc w:val="center"/>
              <w:rPr>
                <w:rFonts w:ascii="Arial" w:eastAsia="Times New Roman" w:hAnsi="Arial" w:cs="Arial"/>
                <w:color w:val="264969"/>
                <w:sz w:val="24"/>
                <w:szCs w:val="24"/>
                <w:lang w:eastAsia="uk-UA"/>
              </w:rPr>
            </w:pPr>
            <w:bookmarkStart w:id="107" w:name="109"/>
            <w:bookmarkEnd w:id="107"/>
            <w:r w:rsidRPr="00387A55">
              <w:rPr>
                <w:rFonts w:ascii="Arial" w:eastAsia="Times New Roman" w:hAnsi="Arial" w:cs="Arial"/>
                <w:b/>
                <w:bCs/>
                <w:color w:val="264969"/>
                <w:sz w:val="24"/>
                <w:szCs w:val="24"/>
                <w:lang w:eastAsia="uk-UA"/>
              </w:rPr>
              <w:t>В. Кличко</w:t>
            </w:r>
          </w:p>
        </w:tc>
      </w:tr>
    </w:tbl>
    <w:p w:rsidR="00387A55" w:rsidRPr="00387A55" w:rsidRDefault="00387A55" w:rsidP="00387A55">
      <w:pPr>
        <w:spacing w:after="0" w:line="240" w:lineRule="auto"/>
        <w:rPr>
          <w:rFonts w:ascii="Times New Roman" w:eastAsia="Times New Roman" w:hAnsi="Times New Roman" w:cs="Times New Roman"/>
          <w:sz w:val="24"/>
          <w:szCs w:val="24"/>
          <w:lang w:eastAsia="uk-UA"/>
        </w:rPr>
      </w:pPr>
      <w:r w:rsidRPr="00387A55">
        <w:rPr>
          <w:rFonts w:ascii="Arial" w:eastAsia="Times New Roman" w:hAnsi="Arial" w:cs="Arial"/>
          <w:color w:val="264969"/>
          <w:sz w:val="27"/>
          <w:szCs w:val="27"/>
          <w:lang w:eastAsia="uk-UA"/>
        </w:rPr>
        <w:lastRenderedPageBreak/>
        <w:br w:type="textWrapping" w:clear="all"/>
      </w:r>
    </w:p>
    <w:p w:rsidR="00387A55" w:rsidRPr="00387A55" w:rsidRDefault="00387A55" w:rsidP="00387A55">
      <w:pPr>
        <w:spacing w:before="100" w:beforeAutospacing="1" w:after="100" w:afterAutospacing="1" w:line="240" w:lineRule="auto"/>
        <w:rPr>
          <w:rFonts w:ascii="Arial" w:eastAsia="Times New Roman" w:hAnsi="Arial" w:cs="Arial"/>
          <w:color w:val="264969"/>
          <w:sz w:val="27"/>
          <w:szCs w:val="27"/>
          <w:lang w:eastAsia="uk-UA"/>
        </w:rPr>
      </w:pPr>
      <w:bookmarkStart w:id="108" w:name="110"/>
      <w:bookmarkEnd w:id="108"/>
      <w:r w:rsidRPr="00387A55">
        <w:rPr>
          <w:rFonts w:ascii="Arial" w:eastAsia="Times New Roman" w:hAnsi="Arial" w:cs="Arial"/>
          <w:color w:val="264969"/>
          <w:sz w:val="27"/>
          <w:szCs w:val="27"/>
          <w:lang w:eastAsia="uk-UA"/>
        </w:rPr>
        <w:t> </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445"/>
      </w:tblGrid>
      <w:tr w:rsidR="00387A55" w:rsidRPr="00387A55" w:rsidTr="00387A55">
        <w:trPr>
          <w:tblCellSpacing w:w="15" w:type="dxa"/>
        </w:trPr>
        <w:tc>
          <w:tcPr>
            <w:tcW w:w="0" w:type="auto"/>
            <w:vAlign w:val="center"/>
            <w:hideMark/>
          </w:tcPr>
          <w:tbl>
            <w:tblPr>
              <w:tblpPr w:leftFromText="45" w:rightFromText="45" w:vertAnchor="text" w:tblpXSpec="right" w:tblpYSpec="center"/>
              <w:tblW w:w="2250" w:type="pct"/>
              <w:tblCellSpacing w:w="22" w:type="dxa"/>
              <w:tblCellMar>
                <w:top w:w="15" w:type="dxa"/>
                <w:left w:w="15" w:type="dxa"/>
                <w:bottom w:w="15" w:type="dxa"/>
                <w:right w:w="15" w:type="dxa"/>
              </w:tblCellMar>
              <w:tblLook w:val="04A0" w:firstRow="1" w:lastRow="0" w:firstColumn="1" w:lastColumn="0" w:noHBand="0" w:noVBand="1"/>
            </w:tblPr>
            <w:tblGrid>
              <w:gridCol w:w="4210"/>
            </w:tblGrid>
            <w:tr w:rsidR="00387A55" w:rsidRPr="00387A55">
              <w:trPr>
                <w:tblCellSpacing w:w="22" w:type="dxa"/>
              </w:trPr>
              <w:tc>
                <w:tcPr>
                  <w:tcW w:w="5000" w:type="pct"/>
                  <w:vAlign w:val="center"/>
                  <w:hideMark/>
                </w:tcPr>
                <w:p w:rsidR="00387A55" w:rsidRPr="00387A55" w:rsidRDefault="00387A55" w:rsidP="00387A55">
                  <w:pPr>
                    <w:spacing w:before="100" w:beforeAutospacing="1" w:after="100" w:afterAutospacing="1" w:line="240" w:lineRule="auto"/>
                    <w:rPr>
                      <w:rFonts w:ascii="Times New Roman" w:eastAsia="Times New Roman" w:hAnsi="Times New Roman" w:cs="Times New Roman"/>
                      <w:color w:val="264969"/>
                      <w:sz w:val="24"/>
                      <w:szCs w:val="24"/>
                      <w:lang w:eastAsia="uk-UA"/>
                    </w:rPr>
                  </w:pPr>
                  <w:bookmarkStart w:id="109" w:name="111"/>
                  <w:bookmarkEnd w:id="109"/>
                  <w:r w:rsidRPr="00387A55">
                    <w:rPr>
                      <w:rFonts w:ascii="Times New Roman" w:eastAsia="Times New Roman" w:hAnsi="Times New Roman" w:cs="Times New Roman"/>
                      <w:color w:val="264969"/>
                      <w:sz w:val="24"/>
                      <w:szCs w:val="24"/>
                      <w:lang w:eastAsia="uk-UA"/>
                    </w:rPr>
                    <w:t>Додаток 2 </w:t>
                  </w:r>
                  <w:r w:rsidRPr="00387A55">
                    <w:rPr>
                      <w:rFonts w:ascii="Times New Roman" w:eastAsia="Times New Roman" w:hAnsi="Times New Roman" w:cs="Times New Roman"/>
                      <w:color w:val="264969"/>
                      <w:sz w:val="24"/>
                      <w:szCs w:val="24"/>
                      <w:lang w:eastAsia="uk-UA"/>
                    </w:rPr>
                    <w:br/>
                    <w:t>до рішення Київської міської ради</w:t>
                  </w:r>
                  <w:r w:rsidRPr="00387A55">
                    <w:rPr>
                      <w:rFonts w:ascii="Times New Roman" w:eastAsia="Times New Roman" w:hAnsi="Times New Roman" w:cs="Times New Roman"/>
                      <w:color w:val="264969"/>
                      <w:sz w:val="24"/>
                      <w:szCs w:val="24"/>
                      <w:lang w:eastAsia="uk-UA"/>
                    </w:rPr>
                    <w:br/>
                    <w:t>20.04.2017 N 223/2445</w:t>
                  </w:r>
                </w:p>
              </w:tc>
            </w:tr>
          </w:tbl>
          <w:p w:rsidR="00387A55" w:rsidRPr="00387A55" w:rsidRDefault="00387A55" w:rsidP="00387A55">
            <w:pPr>
              <w:spacing w:after="0" w:line="240" w:lineRule="auto"/>
              <w:rPr>
                <w:rFonts w:ascii="Arial" w:eastAsia="Times New Roman" w:hAnsi="Arial" w:cs="Arial"/>
                <w:color w:val="264969"/>
                <w:sz w:val="24"/>
                <w:szCs w:val="24"/>
                <w:lang w:eastAsia="uk-UA"/>
              </w:rPr>
            </w:pPr>
          </w:p>
        </w:tc>
      </w:tr>
    </w:tbl>
    <w:p w:rsidR="00387A55" w:rsidRPr="00387A55" w:rsidRDefault="00387A55" w:rsidP="00387A55">
      <w:pPr>
        <w:spacing w:after="0" w:line="240" w:lineRule="auto"/>
        <w:rPr>
          <w:rFonts w:ascii="Times New Roman" w:eastAsia="Times New Roman" w:hAnsi="Times New Roman" w:cs="Times New Roman"/>
          <w:sz w:val="24"/>
          <w:szCs w:val="24"/>
          <w:lang w:eastAsia="uk-UA"/>
        </w:rPr>
      </w:pPr>
      <w:r w:rsidRPr="00387A55">
        <w:rPr>
          <w:rFonts w:ascii="Arial" w:eastAsia="Times New Roman" w:hAnsi="Arial" w:cs="Arial"/>
          <w:color w:val="264969"/>
          <w:sz w:val="27"/>
          <w:szCs w:val="27"/>
          <w:lang w:eastAsia="uk-UA"/>
        </w:rPr>
        <w:br w:type="textWrapping" w:clear="all"/>
      </w:r>
    </w:p>
    <w:p w:rsidR="00387A55" w:rsidRPr="00387A55" w:rsidRDefault="00387A55" w:rsidP="00387A55">
      <w:pPr>
        <w:spacing w:before="100" w:beforeAutospacing="1" w:after="100" w:afterAutospacing="1" w:line="240" w:lineRule="auto"/>
        <w:jc w:val="center"/>
        <w:outlineLvl w:val="2"/>
        <w:rPr>
          <w:rFonts w:ascii="Arial" w:eastAsia="Times New Roman" w:hAnsi="Arial" w:cs="Arial"/>
          <w:b/>
          <w:bCs/>
          <w:color w:val="264969"/>
          <w:sz w:val="27"/>
          <w:szCs w:val="27"/>
          <w:lang w:eastAsia="uk-UA"/>
        </w:rPr>
      </w:pPr>
      <w:bookmarkStart w:id="110" w:name="112"/>
      <w:bookmarkEnd w:id="110"/>
      <w:r w:rsidRPr="00387A55">
        <w:rPr>
          <w:rFonts w:ascii="Arial" w:eastAsia="Times New Roman" w:hAnsi="Arial" w:cs="Arial"/>
          <w:b/>
          <w:bCs/>
          <w:color w:val="264969"/>
          <w:sz w:val="27"/>
          <w:szCs w:val="27"/>
          <w:lang w:eastAsia="uk-UA"/>
        </w:rPr>
        <w:t>Зонування розміщення рекламних засобів у місті Києві</w:t>
      </w:r>
      <w:r w:rsidRPr="00387A55">
        <w:rPr>
          <w:rFonts w:ascii="Arial" w:eastAsia="Times New Roman" w:hAnsi="Arial" w:cs="Arial"/>
          <w:b/>
          <w:bCs/>
          <w:color w:val="264969"/>
          <w:sz w:val="27"/>
          <w:szCs w:val="27"/>
          <w:lang w:eastAsia="uk-UA"/>
        </w:rPr>
        <w:br/>
        <w:t>(текстова частина)</w:t>
      </w:r>
    </w:p>
    <w:p w:rsidR="00387A55" w:rsidRPr="00387A55" w:rsidRDefault="00387A55" w:rsidP="00387A55">
      <w:pPr>
        <w:spacing w:before="100" w:beforeAutospacing="1" w:after="100" w:afterAutospacing="1" w:line="240" w:lineRule="auto"/>
        <w:rPr>
          <w:rFonts w:ascii="Arial" w:eastAsia="Times New Roman" w:hAnsi="Arial" w:cs="Arial"/>
          <w:color w:val="264969"/>
          <w:sz w:val="27"/>
          <w:szCs w:val="27"/>
          <w:lang w:eastAsia="uk-UA"/>
        </w:rPr>
      </w:pPr>
      <w:bookmarkStart w:id="111" w:name="113"/>
      <w:bookmarkEnd w:id="111"/>
      <w:r w:rsidRPr="00387A55">
        <w:rPr>
          <w:rFonts w:ascii="Arial" w:eastAsia="Times New Roman" w:hAnsi="Arial" w:cs="Arial"/>
          <w:color w:val="264969"/>
          <w:sz w:val="27"/>
          <w:szCs w:val="27"/>
          <w:lang w:eastAsia="uk-UA"/>
        </w:rPr>
        <w:t>У цьому Зонуванні розміщення рекламних засобів у місті Києві термін "Транспортна розв'язка" має таке значення:</w:t>
      </w:r>
    </w:p>
    <w:p w:rsidR="00387A55" w:rsidRPr="00387A55" w:rsidRDefault="00387A55" w:rsidP="00387A55">
      <w:pPr>
        <w:spacing w:before="100" w:beforeAutospacing="1" w:after="100" w:afterAutospacing="1" w:line="240" w:lineRule="auto"/>
        <w:rPr>
          <w:rFonts w:ascii="Arial" w:eastAsia="Times New Roman" w:hAnsi="Arial" w:cs="Arial"/>
          <w:color w:val="264969"/>
          <w:sz w:val="27"/>
          <w:szCs w:val="27"/>
          <w:lang w:eastAsia="uk-UA"/>
        </w:rPr>
      </w:pPr>
      <w:bookmarkStart w:id="112" w:name="114"/>
      <w:bookmarkEnd w:id="112"/>
      <w:r w:rsidRPr="00387A55">
        <w:rPr>
          <w:rFonts w:ascii="Arial" w:eastAsia="Times New Roman" w:hAnsi="Arial" w:cs="Arial"/>
          <w:color w:val="264969"/>
          <w:sz w:val="27"/>
          <w:szCs w:val="27"/>
          <w:lang w:eastAsia="uk-UA"/>
        </w:rPr>
        <w:t xml:space="preserve">Транспортна розв'язка - це комплекс штучних споруд всіх видів, що включає проїзні частини, узбіччя, тротуари, пішохідні та велосипедні доріжки, розподільні смуги та клумби (смуги зелених насаджень), острівці безпеки, укоси, насипи і виїмки, підпірні стінки, шумозахисні пристрої, технічні та резервні смуги, мости, шляхопроводи, естакади, тунелі, призначені для </w:t>
      </w:r>
      <w:proofErr w:type="spellStart"/>
      <w:r w:rsidRPr="00387A55">
        <w:rPr>
          <w:rFonts w:ascii="Arial" w:eastAsia="Times New Roman" w:hAnsi="Arial" w:cs="Arial"/>
          <w:color w:val="264969"/>
          <w:sz w:val="27"/>
          <w:szCs w:val="27"/>
          <w:lang w:eastAsia="uk-UA"/>
        </w:rPr>
        <w:t>надземно</w:t>
      </w:r>
      <w:proofErr w:type="spellEnd"/>
      <w:r w:rsidRPr="00387A55">
        <w:rPr>
          <w:rFonts w:ascii="Arial" w:eastAsia="Times New Roman" w:hAnsi="Arial" w:cs="Arial"/>
          <w:color w:val="264969"/>
          <w:sz w:val="27"/>
          <w:szCs w:val="27"/>
          <w:lang w:eastAsia="uk-UA"/>
        </w:rPr>
        <w:t xml:space="preserve">-підземного пропуску транспорту та пішоходів, на перехресті автомобільних шляхів сполучення, що забезпечує безперебійний рух пішоходів і транспорту на одному і більше рівнях. Територія транспортної розв'язки включає місця перехрещення, прилягання або розгалуження доріг на одному і більше рівнях, межами якої є зовнішні краї проїзних частин, їх заокруглень, зовнішні краї спусків, підйомів та </w:t>
      </w:r>
      <w:proofErr w:type="spellStart"/>
      <w:r w:rsidRPr="00387A55">
        <w:rPr>
          <w:rFonts w:ascii="Arial" w:eastAsia="Times New Roman" w:hAnsi="Arial" w:cs="Arial"/>
          <w:color w:val="264969"/>
          <w:sz w:val="27"/>
          <w:szCs w:val="27"/>
          <w:lang w:eastAsia="uk-UA"/>
        </w:rPr>
        <w:t>віражів</w:t>
      </w:r>
      <w:proofErr w:type="spellEnd"/>
      <w:r w:rsidRPr="00387A55">
        <w:rPr>
          <w:rFonts w:ascii="Arial" w:eastAsia="Times New Roman" w:hAnsi="Arial" w:cs="Arial"/>
          <w:color w:val="264969"/>
          <w:sz w:val="27"/>
          <w:szCs w:val="27"/>
          <w:lang w:eastAsia="uk-UA"/>
        </w:rPr>
        <w:t>.</w:t>
      </w:r>
    </w:p>
    <w:tbl>
      <w:tblPr>
        <w:tblW w:w="5000" w:type="pct"/>
        <w:tblCellSpacing w:w="22" w:type="dxa"/>
        <w:tblCellMar>
          <w:top w:w="15" w:type="dxa"/>
          <w:left w:w="15" w:type="dxa"/>
          <w:bottom w:w="15" w:type="dxa"/>
          <w:right w:w="15" w:type="dxa"/>
        </w:tblCellMar>
        <w:tblLook w:val="04A0" w:firstRow="1" w:lastRow="0" w:firstColumn="1" w:lastColumn="0" w:noHBand="0" w:noVBand="1"/>
      </w:tblPr>
      <w:tblGrid>
        <w:gridCol w:w="715"/>
        <w:gridCol w:w="1713"/>
        <w:gridCol w:w="2826"/>
        <w:gridCol w:w="4239"/>
      </w:tblGrid>
      <w:tr w:rsidR="00387A55" w:rsidRPr="00387A55" w:rsidTr="00387A55">
        <w:trPr>
          <w:tblCellSpacing w:w="22" w:type="dxa"/>
        </w:trPr>
        <w:tc>
          <w:tcPr>
            <w:tcW w:w="350" w:type="pct"/>
            <w:tcBorders>
              <w:top w:val="single" w:sz="4" w:space="0" w:color="auto"/>
              <w:left w:val="single" w:sz="4" w:space="0" w:color="auto"/>
              <w:bottom w:val="single" w:sz="4" w:space="0" w:color="auto"/>
              <w:right w:val="single" w:sz="4" w:space="0" w:color="auto"/>
            </w:tcBorders>
            <w:vAlign w:val="center"/>
            <w:hideMark/>
          </w:tcPr>
          <w:p w:rsidR="00387A55" w:rsidRPr="00387A55" w:rsidRDefault="00387A55" w:rsidP="00387A55">
            <w:pPr>
              <w:spacing w:before="100" w:beforeAutospacing="1" w:after="100" w:afterAutospacing="1" w:line="240" w:lineRule="auto"/>
              <w:jc w:val="center"/>
              <w:rPr>
                <w:rFonts w:ascii="Arial" w:eastAsia="Times New Roman" w:hAnsi="Arial" w:cs="Arial"/>
                <w:color w:val="264969"/>
                <w:sz w:val="24"/>
                <w:szCs w:val="24"/>
                <w:lang w:eastAsia="uk-UA"/>
              </w:rPr>
            </w:pPr>
            <w:bookmarkStart w:id="113" w:name="115"/>
            <w:bookmarkEnd w:id="113"/>
            <w:r w:rsidRPr="00387A55">
              <w:rPr>
                <w:rFonts w:ascii="Arial" w:eastAsia="Times New Roman" w:hAnsi="Arial" w:cs="Arial"/>
                <w:b/>
                <w:bCs/>
                <w:color w:val="264969"/>
                <w:sz w:val="24"/>
                <w:szCs w:val="24"/>
                <w:lang w:eastAsia="uk-UA"/>
              </w:rPr>
              <w:t>N з/п</w:t>
            </w:r>
          </w:p>
        </w:tc>
        <w:tc>
          <w:tcPr>
            <w:tcW w:w="900" w:type="pct"/>
            <w:tcBorders>
              <w:top w:val="single" w:sz="4" w:space="0" w:color="auto"/>
              <w:left w:val="single" w:sz="4" w:space="0" w:color="auto"/>
              <w:bottom w:val="single" w:sz="4" w:space="0" w:color="auto"/>
              <w:right w:val="single" w:sz="4" w:space="0" w:color="auto"/>
            </w:tcBorders>
            <w:vAlign w:val="center"/>
            <w:hideMark/>
          </w:tcPr>
          <w:p w:rsidR="00387A55" w:rsidRPr="00387A55" w:rsidRDefault="00387A55" w:rsidP="00387A55">
            <w:pPr>
              <w:spacing w:before="100" w:beforeAutospacing="1" w:after="100" w:afterAutospacing="1" w:line="240" w:lineRule="auto"/>
              <w:jc w:val="center"/>
              <w:rPr>
                <w:rFonts w:ascii="Arial" w:eastAsia="Times New Roman" w:hAnsi="Arial" w:cs="Arial"/>
                <w:color w:val="264969"/>
                <w:sz w:val="24"/>
                <w:szCs w:val="24"/>
                <w:lang w:eastAsia="uk-UA"/>
              </w:rPr>
            </w:pPr>
            <w:bookmarkStart w:id="114" w:name="116"/>
            <w:bookmarkEnd w:id="114"/>
            <w:r w:rsidRPr="00387A55">
              <w:rPr>
                <w:rFonts w:ascii="Arial" w:eastAsia="Times New Roman" w:hAnsi="Arial" w:cs="Arial"/>
                <w:b/>
                <w:bCs/>
                <w:color w:val="264969"/>
                <w:sz w:val="24"/>
                <w:szCs w:val="24"/>
                <w:lang w:eastAsia="uk-UA"/>
              </w:rPr>
              <w:t>Зона розміщення об'єкта зовнішньої реклами</w:t>
            </w:r>
          </w:p>
        </w:tc>
        <w:tc>
          <w:tcPr>
            <w:tcW w:w="1500" w:type="pct"/>
            <w:tcBorders>
              <w:top w:val="single" w:sz="4" w:space="0" w:color="auto"/>
              <w:left w:val="single" w:sz="4" w:space="0" w:color="auto"/>
              <w:bottom w:val="single" w:sz="4" w:space="0" w:color="auto"/>
              <w:right w:val="single" w:sz="4" w:space="0" w:color="auto"/>
            </w:tcBorders>
            <w:vAlign w:val="center"/>
            <w:hideMark/>
          </w:tcPr>
          <w:p w:rsidR="00387A55" w:rsidRPr="00387A55" w:rsidRDefault="00387A55" w:rsidP="00387A55">
            <w:pPr>
              <w:spacing w:before="100" w:beforeAutospacing="1" w:after="100" w:afterAutospacing="1" w:line="240" w:lineRule="auto"/>
              <w:jc w:val="center"/>
              <w:rPr>
                <w:rFonts w:ascii="Arial" w:eastAsia="Times New Roman" w:hAnsi="Arial" w:cs="Arial"/>
                <w:color w:val="264969"/>
                <w:sz w:val="24"/>
                <w:szCs w:val="24"/>
                <w:lang w:eastAsia="uk-UA"/>
              </w:rPr>
            </w:pPr>
            <w:bookmarkStart w:id="115" w:name="117"/>
            <w:bookmarkEnd w:id="115"/>
            <w:r w:rsidRPr="00387A55">
              <w:rPr>
                <w:rFonts w:ascii="Arial" w:eastAsia="Times New Roman" w:hAnsi="Arial" w:cs="Arial"/>
                <w:b/>
                <w:bCs/>
                <w:color w:val="264969"/>
                <w:sz w:val="24"/>
                <w:szCs w:val="24"/>
                <w:lang w:eastAsia="uk-UA"/>
              </w:rPr>
              <w:t>Допустимий формат рекламних засобів</w:t>
            </w:r>
          </w:p>
        </w:tc>
        <w:tc>
          <w:tcPr>
            <w:tcW w:w="2250" w:type="pct"/>
            <w:tcBorders>
              <w:top w:val="single" w:sz="4" w:space="0" w:color="auto"/>
              <w:left w:val="single" w:sz="4" w:space="0" w:color="auto"/>
              <w:bottom w:val="single" w:sz="4" w:space="0" w:color="auto"/>
              <w:right w:val="single" w:sz="4" w:space="0" w:color="auto"/>
            </w:tcBorders>
            <w:vAlign w:val="center"/>
            <w:hideMark/>
          </w:tcPr>
          <w:p w:rsidR="00387A55" w:rsidRPr="00387A55" w:rsidRDefault="00387A55" w:rsidP="00387A55">
            <w:pPr>
              <w:spacing w:before="100" w:beforeAutospacing="1" w:after="100" w:afterAutospacing="1" w:line="240" w:lineRule="auto"/>
              <w:jc w:val="center"/>
              <w:rPr>
                <w:rFonts w:ascii="Arial" w:eastAsia="Times New Roman" w:hAnsi="Arial" w:cs="Arial"/>
                <w:color w:val="264969"/>
                <w:sz w:val="24"/>
                <w:szCs w:val="24"/>
                <w:lang w:eastAsia="uk-UA"/>
              </w:rPr>
            </w:pPr>
            <w:bookmarkStart w:id="116" w:name="118"/>
            <w:bookmarkEnd w:id="116"/>
            <w:r w:rsidRPr="00387A55">
              <w:rPr>
                <w:rFonts w:ascii="Arial" w:eastAsia="Times New Roman" w:hAnsi="Arial" w:cs="Arial"/>
                <w:b/>
                <w:bCs/>
                <w:color w:val="264969"/>
                <w:sz w:val="24"/>
                <w:szCs w:val="24"/>
                <w:lang w:eastAsia="uk-UA"/>
              </w:rPr>
              <w:t>Перелік об'єктів, вулиць, проспектів, площ, бульварів тощо (</w:t>
            </w:r>
            <w:proofErr w:type="spellStart"/>
            <w:r w:rsidRPr="00387A55">
              <w:rPr>
                <w:rFonts w:ascii="Arial" w:eastAsia="Times New Roman" w:hAnsi="Arial" w:cs="Arial"/>
                <w:b/>
                <w:bCs/>
                <w:color w:val="264969"/>
                <w:sz w:val="24"/>
                <w:szCs w:val="24"/>
                <w:lang w:eastAsia="uk-UA"/>
              </w:rPr>
              <w:t>вулично</w:t>
            </w:r>
            <w:proofErr w:type="spellEnd"/>
            <w:r w:rsidRPr="00387A55">
              <w:rPr>
                <w:rFonts w:ascii="Arial" w:eastAsia="Times New Roman" w:hAnsi="Arial" w:cs="Arial"/>
                <w:b/>
                <w:bCs/>
                <w:color w:val="264969"/>
                <w:sz w:val="24"/>
                <w:szCs w:val="24"/>
                <w:lang w:eastAsia="uk-UA"/>
              </w:rPr>
              <w:t>-шляхова мережа)</w:t>
            </w:r>
          </w:p>
        </w:tc>
      </w:tr>
      <w:tr w:rsidR="00387A55" w:rsidRPr="00387A55" w:rsidTr="00387A55">
        <w:trPr>
          <w:tblCellSpacing w:w="22" w:type="dxa"/>
        </w:trPr>
        <w:tc>
          <w:tcPr>
            <w:tcW w:w="350" w:type="pct"/>
            <w:tcBorders>
              <w:top w:val="single" w:sz="4" w:space="0" w:color="auto"/>
              <w:left w:val="single" w:sz="4" w:space="0" w:color="auto"/>
              <w:bottom w:val="single" w:sz="4" w:space="0" w:color="auto"/>
              <w:right w:val="single" w:sz="4" w:space="0" w:color="auto"/>
            </w:tcBorders>
            <w:vAlign w:val="center"/>
            <w:hideMark/>
          </w:tcPr>
          <w:p w:rsidR="00387A55" w:rsidRPr="00387A55" w:rsidRDefault="00387A55" w:rsidP="00387A55">
            <w:pPr>
              <w:spacing w:before="100" w:beforeAutospacing="1" w:after="100" w:afterAutospacing="1" w:line="240" w:lineRule="auto"/>
              <w:jc w:val="center"/>
              <w:rPr>
                <w:rFonts w:ascii="Arial" w:eastAsia="Times New Roman" w:hAnsi="Arial" w:cs="Arial"/>
                <w:color w:val="264969"/>
                <w:sz w:val="24"/>
                <w:szCs w:val="24"/>
                <w:lang w:eastAsia="uk-UA"/>
              </w:rPr>
            </w:pPr>
            <w:bookmarkStart w:id="117" w:name="119"/>
            <w:bookmarkEnd w:id="117"/>
            <w:r w:rsidRPr="00387A55">
              <w:rPr>
                <w:rFonts w:ascii="Arial" w:eastAsia="Times New Roman" w:hAnsi="Arial" w:cs="Arial"/>
                <w:color w:val="264969"/>
                <w:sz w:val="24"/>
                <w:szCs w:val="24"/>
                <w:lang w:eastAsia="uk-UA"/>
              </w:rPr>
              <w:t>1</w:t>
            </w:r>
          </w:p>
        </w:tc>
        <w:tc>
          <w:tcPr>
            <w:tcW w:w="900" w:type="pct"/>
            <w:tcBorders>
              <w:top w:val="single" w:sz="4" w:space="0" w:color="auto"/>
              <w:left w:val="single" w:sz="4" w:space="0" w:color="auto"/>
              <w:bottom w:val="single" w:sz="4" w:space="0" w:color="auto"/>
              <w:right w:val="single" w:sz="4" w:space="0" w:color="auto"/>
            </w:tcBorders>
            <w:vAlign w:val="center"/>
            <w:hideMark/>
          </w:tcPr>
          <w:p w:rsidR="00387A55" w:rsidRPr="00387A55" w:rsidRDefault="00387A55" w:rsidP="00387A55">
            <w:pPr>
              <w:spacing w:before="100" w:beforeAutospacing="1" w:after="100" w:afterAutospacing="1" w:line="240" w:lineRule="auto"/>
              <w:rPr>
                <w:rFonts w:ascii="Arial" w:eastAsia="Times New Roman" w:hAnsi="Arial" w:cs="Arial"/>
                <w:color w:val="264969"/>
                <w:sz w:val="24"/>
                <w:szCs w:val="24"/>
                <w:lang w:eastAsia="uk-UA"/>
              </w:rPr>
            </w:pPr>
            <w:bookmarkStart w:id="118" w:name="120"/>
            <w:bookmarkEnd w:id="118"/>
            <w:r w:rsidRPr="00387A55">
              <w:rPr>
                <w:rFonts w:ascii="Arial" w:eastAsia="Times New Roman" w:hAnsi="Arial" w:cs="Arial"/>
                <w:color w:val="264969"/>
                <w:sz w:val="24"/>
                <w:szCs w:val="24"/>
                <w:lang w:eastAsia="uk-UA"/>
              </w:rPr>
              <w:t>Форматна зона 0 (нульова)</w:t>
            </w:r>
          </w:p>
        </w:tc>
        <w:tc>
          <w:tcPr>
            <w:tcW w:w="1500" w:type="pct"/>
            <w:tcBorders>
              <w:top w:val="single" w:sz="4" w:space="0" w:color="auto"/>
              <w:left w:val="single" w:sz="4" w:space="0" w:color="auto"/>
              <w:bottom w:val="single" w:sz="4" w:space="0" w:color="auto"/>
              <w:right w:val="single" w:sz="4" w:space="0" w:color="auto"/>
            </w:tcBorders>
            <w:vAlign w:val="center"/>
            <w:hideMark/>
          </w:tcPr>
          <w:p w:rsidR="00387A55" w:rsidRPr="00387A55" w:rsidRDefault="00387A55" w:rsidP="00387A55">
            <w:pPr>
              <w:spacing w:before="100" w:beforeAutospacing="1" w:after="100" w:afterAutospacing="1" w:line="240" w:lineRule="auto"/>
              <w:rPr>
                <w:rFonts w:ascii="Arial" w:eastAsia="Times New Roman" w:hAnsi="Arial" w:cs="Arial"/>
                <w:color w:val="264969"/>
                <w:sz w:val="24"/>
                <w:szCs w:val="24"/>
                <w:lang w:eastAsia="uk-UA"/>
              </w:rPr>
            </w:pPr>
            <w:bookmarkStart w:id="119" w:name="121"/>
            <w:bookmarkEnd w:id="119"/>
            <w:r w:rsidRPr="00387A55">
              <w:rPr>
                <w:rFonts w:ascii="Arial" w:eastAsia="Times New Roman" w:hAnsi="Arial" w:cs="Arial"/>
                <w:color w:val="264969"/>
                <w:sz w:val="24"/>
                <w:szCs w:val="24"/>
                <w:lang w:eastAsia="uk-UA"/>
              </w:rPr>
              <w:t>Допустиме розміщення таких типів РЗ:</w:t>
            </w:r>
            <w:r w:rsidRPr="00387A55">
              <w:rPr>
                <w:rFonts w:ascii="Arial" w:eastAsia="Times New Roman" w:hAnsi="Arial" w:cs="Arial"/>
                <w:color w:val="264969"/>
                <w:sz w:val="24"/>
                <w:szCs w:val="24"/>
                <w:lang w:eastAsia="uk-UA"/>
              </w:rPr>
              <w:br/>
              <w:t>- Конструкція на даху будівель (будинків) із відтворенням знаку для товарів та послуг (власних назв) готелів, торгово-розважальних та офісних центрів (РЗ008);</w:t>
            </w:r>
            <w:r w:rsidRPr="00387A55">
              <w:rPr>
                <w:rFonts w:ascii="Arial" w:eastAsia="Times New Roman" w:hAnsi="Arial" w:cs="Arial"/>
                <w:color w:val="264969"/>
                <w:sz w:val="24"/>
                <w:szCs w:val="24"/>
                <w:lang w:eastAsia="uk-UA"/>
              </w:rPr>
              <w:br/>
              <w:t xml:space="preserve">- Банер, панно на фасаді будинку (будівлі) та/або будівельних </w:t>
            </w:r>
            <w:r w:rsidRPr="00387A55">
              <w:rPr>
                <w:rFonts w:ascii="Arial" w:eastAsia="Times New Roman" w:hAnsi="Arial" w:cs="Arial"/>
                <w:color w:val="264969"/>
                <w:sz w:val="24"/>
                <w:szCs w:val="24"/>
                <w:lang w:eastAsia="uk-UA"/>
              </w:rPr>
              <w:lastRenderedPageBreak/>
              <w:t>риштуваннях (РЗ015) - реклама розміщується на 20 % загальної площі одного РЗ на одному фасаді;</w:t>
            </w:r>
            <w:r w:rsidRPr="00387A55">
              <w:rPr>
                <w:rFonts w:ascii="Arial" w:eastAsia="Times New Roman" w:hAnsi="Arial" w:cs="Arial"/>
                <w:color w:val="264969"/>
                <w:sz w:val="24"/>
                <w:szCs w:val="24"/>
                <w:lang w:eastAsia="uk-UA"/>
              </w:rPr>
              <w:br/>
              <w:t xml:space="preserve">- Спеціальна рекламна конструкція на фасаді будинку (будівлі), споруди (РЗ016) площею до 3,0 </w:t>
            </w:r>
            <w:proofErr w:type="spellStart"/>
            <w:r w:rsidRPr="00387A55">
              <w:rPr>
                <w:rFonts w:ascii="Arial" w:eastAsia="Times New Roman" w:hAnsi="Arial" w:cs="Arial"/>
                <w:color w:val="264969"/>
                <w:sz w:val="24"/>
                <w:szCs w:val="24"/>
                <w:lang w:eastAsia="uk-UA"/>
              </w:rPr>
              <w:t>кв</w:t>
            </w:r>
            <w:proofErr w:type="spellEnd"/>
            <w:r w:rsidRPr="00387A55">
              <w:rPr>
                <w:rFonts w:ascii="Arial" w:eastAsia="Times New Roman" w:hAnsi="Arial" w:cs="Arial"/>
                <w:color w:val="264969"/>
                <w:sz w:val="24"/>
                <w:szCs w:val="24"/>
                <w:lang w:eastAsia="uk-UA"/>
              </w:rPr>
              <w:t>. м Для конструкцій із відтворенням знаку для товарів та послуг (власних назв) готелів, торгових, торгово-розважальних та офісних центрів обмеження формату не застосовуються;</w:t>
            </w:r>
            <w:r w:rsidRPr="00387A55">
              <w:rPr>
                <w:rFonts w:ascii="Arial" w:eastAsia="Times New Roman" w:hAnsi="Arial" w:cs="Arial"/>
                <w:color w:val="264969"/>
                <w:sz w:val="24"/>
                <w:szCs w:val="24"/>
                <w:lang w:eastAsia="uk-UA"/>
              </w:rPr>
              <w:br/>
              <w:t xml:space="preserve">- Спеціальна рекламна конструкція, що розміщується під кутом до фасаду будинку (будівлі) (РЗ017) - площею не більше 0,5 </w:t>
            </w:r>
            <w:proofErr w:type="spellStart"/>
            <w:r w:rsidRPr="00387A55">
              <w:rPr>
                <w:rFonts w:ascii="Arial" w:eastAsia="Times New Roman" w:hAnsi="Arial" w:cs="Arial"/>
                <w:color w:val="264969"/>
                <w:sz w:val="24"/>
                <w:szCs w:val="24"/>
                <w:lang w:eastAsia="uk-UA"/>
              </w:rPr>
              <w:t>кв</w:t>
            </w:r>
            <w:proofErr w:type="spellEnd"/>
            <w:r w:rsidRPr="00387A55">
              <w:rPr>
                <w:rFonts w:ascii="Arial" w:eastAsia="Times New Roman" w:hAnsi="Arial" w:cs="Arial"/>
                <w:color w:val="264969"/>
                <w:sz w:val="24"/>
                <w:szCs w:val="24"/>
                <w:lang w:eastAsia="uk-UA"/>
              </w:rPr>
              <w:t>. м;</w:t>
            </w:r>
            <w:r w:rsidRPr="00387A55">
              <w:rPr>
                <w:rFonts w:ascii="Arial" w:eastAsia="Times New Roman" w:hAnsi="Arial" w:cs="Arial"/>
                <w:color w:val="264969"/>
                <w:sz w:val="24"/>
                <w:szCs w:val="24"/>
                <w:lang w:eastAsia="uk-UA"/>
              </w:rPr>
              <w:br/>
              <w:t xml:space="preserve">- Художньо-просторова композиція (зелені насадження, </w:t>
            </w:r>
            <w:proofErr w:type="spellStart"/>
            <w:r w:rsidRPr="00387A55">
              <w:rPr>
                <w:rFonts w:ascii="Arial" w:eastAsia="Times New Roman" w:hAnsi="Arial" w:cs="Arial"/>
                <w:color w:val="264969"/>
                <w:sz w:val="24"/>
                <w:szCs w:val="24"/>
                <w:lang w:eastAsia="uk-UA"/>
              </w:rPr>
              <w:t>фітокомпозиції</w:t>
            </w:r>
            <w:proofErr w:type="spellEnd"/>
            <w:r w:rsidRPr="00387A55">
              <w:rPr>
                <w:rFonts w:ascii="Arial" w:eastAsia="Times New Roman" w:hAnsi="Arial" w:cs="Arial"/>
                <w:color w:val="264969"/>
                <w:sz w:val="24"/>
                <w:szCs w:val="24"/>
                <w:lang w:eastAsia="uk-UA"/>
              </w:rPr>
              <w:t xml:space="preserve"> тощо), яка використовується як </w:t>
            </w:r>
            <w:proofErr w:type="spellStart"/>
            <w:r w:rsidRPr="00387A55">
              <w:rPr>
                <w:rFonts w:ascii="Arial" w:eastAsia="Times New Roman" w:hAnsi="Arial" w:cs="Arial"/>
                <w:color w:val="264969"/>
                <w:sz w:val="24"/>
                <w:szCs w:val="24"/>
                <w:lang w:eastAsia="uk-UA"/>
              </w:rPr>
              <w:t>рекламоносій</w:t>
            </w:r>
            <w:proofErr w:type="spellEnd"/>
            <w:r w:rsidRPr="00387A55">
              <w:rPr>
                <w:rFonts w:ascii="Arial" w:eastAsia="Times New Roman" w:hAnsi="Arial" w:cs="Arial"/>
                <w:color w:val="264969"/>
                <w:sz w:val="24"/>
                <w:szCs w:val="24"/>
                <w:lang w:eastAsia="uk-UA"/>
              </w:rPr>
              <w:t xml:space="preserve"> (РЗ020);</w:t>
            </w:r>
            <w:r w:rsidRPr="00387A55">
              <w:rPr>
                <w:rFonts w:ascii="Arial" w:eastAsia="Times New Roman" w:hAnsi="Arial" w:cs="Arial"/>
                <w:color w:val="264969"/>
                <w:sz w:val="24"/>
                <w:szCs w:val="24"/>
                <w:lang w:eastAsia="uk-UA"/>
              </w:rPr>
              <w:br/>
              <w:t>- Афішна (інформаційна) тумба (РЗ021).</w:t>
            </w:r>
            <w:r w:rsidRPr="00387A55">
              <w:rPr>
                <w:rFonts w:ascii="Arial" w:eastAsia="Times New Roman" w:hAnsi="Arial" w:cs="Arial"/>
                <w:color w:val="264969"/>
                <w:sz w:val="24"/>
                <w:szCs w:val="24"/>
                <w:lang w:eastAsia="uk-UA"/>
              </w:rPr>
              <w:br/>
              <w:t>Розміщення інших типів РЗ не допускається</w:t>
            </w:r>
          </w:p>
        </w:tc>
        <w:tc>
          <w:tcPr>
            <w:tcW w:w="2250" w:type="pct"/>
            <w:tcBorders>
              <w:top w:val="single" w:sz="4" w:space="0" w:color="auto"/>
              <w:left w:val="single" w:sz="4" w:space="0" w:color="auto"/>
              <w:bottom w:val="single" w:sz="4" w:space="0" w:color="auto"/>
              <w:right w:val="single" w:sz="4" w:space="0" w:color="auto"/>
            </w:tcBorders>
            <w:vAlign w:val="center"/>
            <w:hideMark/>
          </w:tcPr>
          <w:p w:rsidR="00387A55" w:rsidRPr="00387A55" w:rsidRDefault="00387A55" w:rsidP="00387A55">
            <w:pPr>
              <w:spacing w:before="100" w:beforeAutospacing="1" w:after="100" w:afterAutospacing="1" w:line="240" w:lineRule="auto"/>
              <w:rPr>
                <w:rFonts w:ascii="Arial" w:eastAsia="Times New Roman" w:hAnsi="Arial" w:cs="Arial"/>
                <w:color w:val="264969"/>
                <w:sz w:val="24"/>
                <w:szCs w:val="24"/>
                <w:lang w:eastAsia="uk-UA"/>
              </w:rPr>
            </w:pPr>
            <w:bookmarkStart w:id="120" w:name="122"/>
            <w:bookmarkEnd w:id="120"/>
            <w:r w:rsidRPr="00387A55">
              <w:rPr>
                <w:rFonts w:ascii="Arial" w:eastAsia="Times New Roman" w:hAnsi="Arial" w:cs="Arial"/>
                <w:b/>
                <w:bCs/>
                <w:color w:val="264969"/>
                <w:sz w:val="24"/>
                <w:szCs w:val="24"/>
                <w:lang w:eastAsia="uk-UA"/>
              </w:rPr>
              <w:lastRenderedPageBreak/>
              <w:t>Визначена межами:</w:t>
            </w:r>
            <w:r w:rsidRPr="00387A55">
              <w:rPr>
                <w:rFonts w:ascii="Arial" w:eastAsia="Times New Roman" w:hAnsi="Arial" w:cs="Arial"/>
                <w:b/>
                <w:bCs/>
                <w:color w:val="264969"/>
                <w:sz w:val="24"/>
                <w:szCs w:val="24"/>
                <w:lang w:eastAsia="uk-UA"/>
              </w:rPr>
              <w:br/>
            </w:r>
            <w:r w:rsidRPr="00387A55">
              <w:rPr>
                <w:rFonts w:ascii="Arial" w:eastAsia="Times New Roman" w:hAnsi="Arial" w:cs="Arial"/>
                <w:color w:val="264969"/>
                <w:sz w:val="24"/>
                <w:szCs w:val="24"/>
                <w:lang w:eastAsia="uk-UA"/>
              </w:rPr>
              <w:t>- Контрактова площа від вул. Петра Сагайдачного до перетину з вул. Межигірською;</w:t>
            </w:r>
            <w:r w:rsidRPr="00387A55">
              <w:rPr>
                <w:rFonts w:ascii="Arial" w:eastAsia="Times New Roman" w:hAnsi="Arial" w:cs="Arial"/>
                <w:color w:val="264969"/>
                <w:sz w:val="24"/>
                <w:szCs w:val="24"/>
                <w:lang w:eastAsia="uk-UA"/>
              </w:rPr>
              <w:br/>
              <w:t>- вул. Межигірська від перетину з Контрактовою площею до перетину з вул. Спаською;</w:t>
            </w:r>
            <w:r w:rsidRPr="00387A55">
              <w:rPr>
                <w:rFonts w:ascii="Arial" w:eastAsia="Times New Roman" w:hAnsi="Arial" w:cs="Arial"/>
                <w:color w:val="264969"/>
                <w:sz w:val="24"/>
                <w:szCs w:val="24"/>
                <w:lang w:eastAsia="uk-UA"/>
              </w:rPr>
              <w:br/>
              <w:t>- вул. Спаська від перетину з вул. Межигірською до перетину з вул. Костянтинівською;</w:t>
            </w:r>
            <w:r w:rsidRPr="00387A55">
              <w:rPr>
                <w:rFonts w:ascii="Arial" w:eastAsia="Times New Roman" w:hAnsi="Arial" w:cs="Arial"/>
                <w:color w:val="264969"/>
                <w:sz w:val="24"/>
                <w:szCs w:val="24"/>
                <w:lang w:eastAsia="uk-UA"/>
              </w:rPr>
              <w:br/>
              <w:t>- вул. Костянтинівська від перетину з вул. Спаською до перетину з Контрактовою площею;</w:t>
            </w:r>
            <w:r w:rsidRPr="00387A55">
              <w:rPr>
                <w:rFonts w:ascii="Arial" w:eastAsia="Times New Roman" w:hAnsi="Arial" w:cs="Arial"/>
                <w:color w:val="264969"/>
                <w:sz w:val="24"/>
                <w:szCs w:val="24"/>
                <w:lang w:eastAsia="uk-UA"/>
              </w:rPr>
              <w:br/>
            </w:r>
            <w:r w:rsidRPr="00387A55">
              <w:rPr>
                <w:rFonts w:ascii="Arial" w:eastAsia="Times New Roman" w:hAnsi="Arial" w:cs="Arial"/>
                <w:color w:val="264969"/>
                <w:sz w:val="24"/>
                <w:szCs w:val="24"/>
                <w:lang w:eastAsia="uk-UA"/>
              </w:rPr>
              <w:lastRenderedPageBreak/>
              <w:t>- Контрактова площа;</w:t>
            </w:r>
            <w:r w:rsidRPr="00387A55">
              <w:rPr>
                <w:rFonts w:ascii="Arial" w:eastAsia="Times New Roman" w:hAnsi="Arial" w:cs="Arial"/>
                <w:color w:val="264969"/>
                <w:sz w:val="24"/>
                <w:szCs w:val="24"/>
                <w:lang w:eastAsia="uk-UA"/>
              </w:rPr>
              <w:br/>
              <w:t>- вул. Володимирська від перетину з вул. Десятинною до перетину з вул. Великою Житомирською;</w:t>
            </w:r>
            <w:r w:rsidRPr="00387A55">
              <w:rPr>
                <w:rFonts w:ascii="Arial" w:eastAsia="Times New Roman" w:hAnsi="Arial" w:cs="Arial"/>
                <w:color w:val="264969"/>
                <w:sz w:val="24"/>
                <w:szCs w:val="24"/>
                <w:lang w:eastAsia="uk-UA"/>
              </w:rPr>
              <w:br/>
              <w:t>- вул. Велика Житомирська від перетину з вул. Володимирською до перетину з вул. Стрілецькою;</w:t>
            </w:r>
            <w:r w:rsidRPr="00387A55">
              <w:rPr>
                <w:rFonts w:ascii="Arial" w:eastAsia="Times New Roman" w:hAnsi="Arial" w:cs="Arial"/>
                <w:color w:val="264969"/>
                <w:sz w:val="24"/>
                <w:szCs w:val="24"/>
                <w:lang w:eastAsia="uk-UA"/>
              </w:rPr>
              <w:br/>
              <w:t>- вул. Стрілецька від перетину з вул. Великою Житомирською до перетину з провулком Георгіївським;</w:t>
            </w:r>
            <w:r w:rsidRPr="00387A55">
              <w:rPr>
                <w:rFonts w:ascii="Arial" w:eastAsia="Times New Roman" w:hAnsi="Arial" w:cs="Arial"/>
                <w:color w:val="264969"/>
                <w:sz w:val="24"/>
                <w:szCs w:val="24"/>
                <w:lang w:eastAsia="uk-UA"/>
              </w:rPr>
              <w:br/>
              <w:t>- провулок Георгіївський;</w:t>
            </w:r>
            <w:r w:rsidRPr="00387A55">
              <w:rPr>
                <w:rFonts w:ascii="Arial" w:eastAsia="Times New Roman" w:hAnsi="Arial" w:cs="Arial"/>
                <w:color w:val="264969"/>
                <w:sz w:val="24"/>
                <w:szCs w:val="24"/>
                <w:lang w:eastAsia="uk-UA"/>
              </w:rPr>
              <w:br/>
              <w:t xml:space="preserve">- вул. Рейтарська від перетину з провулком Георгіївським до перетину з вул. </w:t>
            </w:r>
            <w:proofErr w:type="spellStart"/>
            <w:r w:rsidRPr="00387A55">
              <w:rPr>
                <w:rFonts w:ascii="Arial" w:eastAsia="Times New Roman" w:hAnsi="Arial" w:cs="Arial"/>
                <w:color w:val="264969"/>
                <w:sz w:val="24"/>
                <w:szCs w:val="24"/>
                <w:lang w:eastAsia="uk-UA"/>
              </w:rPr>
              <w:t>Золотоворітською</w:t>
            </w:r>
            <w:proofErr w:type="spellEnd"/>
            <w:r w:rsidRPr="00387A55">
              <w:rPr>
                <w:rFonts w:ascii="Arial" w:eastAsia="Times New Roman" w:hAnsi="Arial" w:cs="Arial"/>
                <w:color w:val="264969"/>
                <w:sz w:val="24"/>
                <w:szCs w:val="24"/>
                <w:lang w:eastAsia="uk-UA"/>
              </w:rPr>
              <w:t>;</w:t>
            </w:r>
            <w:r w:rsidRPr="00387A55">
              <w:rPr>
                <w:rFonts w:ascii="Arial" w:eastAsia="Times New Roman" w:hAnsi="Arial" w:cs="Arial"/>
                <w:color w:val="264969"/>
                <w:sz w:val="24"/>
                <w:szCs w:val="24"/>
                <w:lang w:eastAsia="uk-UA"/>
              </w:rPr>
              <w:br/>
              <w:t xml:space="preserve">- вул. </w:t>
            </w:r>
            <w:proofErr w:type="spellStart"/>
            <w:r w:rsidRPr="00387A55">
              <w:rPr>
                <w:rFonts w:ascii="Arial" w:eastAsia="Times New Roman" w:hAnsi="Arial" w:cs="Arial"/>
                <w:color w:val="264969"/>
                <w:sz w:val="24"/>
                <w:szCs w:val="24"/>
                <w:lang w:eastAsia="uk-UA"/>
              </w:rPr>
              <w:t>Золотоворітська</w:t>
            </w:r>
            <w:proofErr w:type="spellEnd"/>
            <w:r w:rsidRPr="00387A55">
              <w:rPr>
                <w:rFonts w:ascii="Arial" w:eastAsia="Times New Roman" w:hAnsi="Arial" w:cs="Arial"/>
                <w:color w:val="264969"/>
                <w:sz w:val="24"/>
                <w:szCs w:val="24"/>
                <w:lang w:eastAsia="uk-UA"/>
              </w:rPr>
              <w:t>;</w:t>
            </w:r>
            <w:r w:rsidRPr="00387A55">
              <w:rPr>
                <w:rFonts w:ascii="Arial" w:eastAsia="Times New Roman" w:hAnsi="Arial" w:cs="Arial"/>
                <w:color w:val="264969"/>
                <w:sz w:val="24"/>
                <w:szCs w:val="24"/>
                <w:lang w:eastAsia="uk-UA"/>
              </w:rPr>
              <w:br/>
              <w:t xml:space="preserve">- вул. Ярославів вал від перетину з вул. </w:t>
            </w:r>
            <w:proofErr w:type="spellStart"/>
            <w:r w:rsidRPr="00387A55">
              <w:rPr>
                <w:rFonts w:ascii="Arial" w:eastAsia="Times New Roman" w:hAnsi="Arial" w:cs="Arial"/>
                <w:color w:val="264969"/>
                <w:sz w:val="24"/>
                <w:szCs w:val="24"/>
                <w:lang w:eastAsia="uk-UA"/>
              </w:rPr>
              <w:t>Золотоворітською</w:t>
            </w:r>
            <w:proofErr w:type="spellEnd"/>
            <w:r w:rsidRPr="00387A55">
              <w:rPr>
                <w:rFonts w:ascii="Arial" w:eastAsia="Times New Roman" w:hAnsi="Arial" w:cs="Arial"/>
                <w:color w:val="264969"/>
                <w:sz w:val="24"/>
                <w:szCs w:val="24"/>
                <w:lang w:eastAsia="uk-UA"/>
              </w:rPr>
              <w:t xml:space="preserve"> до перетину з вул. Миколи Лисенка;</w:t>
            </w:r>
            <w:r w:rsidRPr="00387A55">
              <w:rPr>
                <w:rFonts w:ascii="Arial" w:eastAsia="Times New Roman" w:hAnsi="Arial" w:cs="Arial"/>
                <w:color w:val="264969"/>
                <w:sz w:val="24"/>
                <w:szCs w:val="24"/>
                <w:lang w:eastAsia="uk-UA"/>
              </w:rPr>
              <w:br/>
              <w:t>- вул. Миколи Лисенка;</w:t>
            </w:r>
            <w:r w:rsidRPr="00387A55">
              <w:rPr>
                <w:rFonts w:ascii="Arial" w:eastAsia="Times New Roman" w:hAnsi="Arial" w:cs="Arial"/>
                <w:color w:val="264969"/>
                <w:sz w:val="24"/>
                <w:szCs w:val="24"/>
                <w:lang w:eastAsia="uk-UA"/>
              </w:rPr>
              <w:br/>
              <w:t>- вул. Богдана Хмельницького від перетину з вул. Миколи Лисенка до перетину з вул. Володимирською;</w:t>
            </w:r>
            <w:r w:rsidRPr="00387A55">
              <w:rPr>
                <w:rFonts w:ascii="Arial" w:eastAsia="Times New Roman" w:hAnsi="Arial" w:cs="Arial"/>
                <w:color w:val="264969"/>
                <w:sz w:val="24"/>
                <w:szCs w:val="24"/>
                <w:lang w:eastAsia="uk-UA"/>
              </w:rPr>
              <w:br/>
              <w:t>- вул. Володимирська від перетину з вулицею Богдана Хмельницького до Володимирського проїзду;</w:t>
            </w:r>
            <w:r w:rsidRPr="00387A55">
              <w:rPr>
                <w:rFonts w:ascii="Arial" w:eastAsia="Times New Roman" w:hAnsi="Arial" w:cs="Arial"/>
                <w:color w:val="264969"/>
                <w:sz w:val="24"/>
                <w:szCs w:val="24"/>
                <w:lang w:eastAsia="uk-UA"/>
              </w:rPr>
              <w:br/>
              <w:t>- Володимирський проїзд;</w:t>
            </w:r>
            <w:r w:rsidRPr="00387A55">
              <w:rPr>
                <w:rFonts w:ascii="Arial" w:eastAsia="Times New Roman" w:hAnsi="Arial" w:cs="Arial"/>
                <w:color w:val="264969"/>
                <w:sz w:val="24"/>
                <w:szCs w:val="24"/>
                <w:lang w:eastAsia="uk-UA"/>
              </w:rPr>
              <w:br/>
              <w:t>- Михайлівська площа;</w:t>
            </w:r>
            <w:r w:rsidRPr="00387A55">
              <w:rPr>
                <w:rFonts w:ascii="Arial" w:eastAsia="Times New Roman" w:hAnsi="Arial" w:cs="Arial"/>
                <w:color w:val="264969"/>
                <w:sz w:val="24"/>
                <w:szCs w:val="24"/>
                <w:lang w:eastAsia="uk-UA"/>
              </w:rPr>
              <w:br/>
              <w:t>- вул. Десятинна від Михайлівської площі до перетину з вулицею Володимирською;</w:t>
            </w:r>
            <w:r w:rsidRPr="00387A55">
              <w:rPr>
                <w:rFonts w:ascii="Arial" w:eastAsia="Times New Roman" w:hAnsi="Arial" w:cs="Arial"/>
                <w:color w:val="264969"/>
                <w:sz w:val="24"/>
                <w:szCs w:val="24"/>
                <w:lang w:eastAsia="uk-UA"/>
              </w:rPr>
              <w:br/>
              <w:t>- вул. Івана Франка від перетину з Ботанічною площею до перетину з бульваром Тараса Шевченка;</w:t>
            </w:r>
            <w:r w:rsidRPr="00387A55">
              <w:rPr>
                <w:rFonts w:ascii="Arial" w:eastAsia="Times New Roman" w:hAnsi="Arial" w:cs="Arial"/>
                <w:color w:val="264969"/>
                <w:sz w:val="24"/>
                <w:szCs w:val="24"/>
                <w:lang w:eastAsia="uk-UA"/>
              </w:rPr>
              <w:br/>
              <w:t>- бульвар Тараса Шевченка (парна сторона) від перетину з вул. Івана Франка до перетину з вул. Леонтовича;</w:t>
            </w:r>
            <w:r w:rsidRPr="00387A55">
              <w:rPr>
                <w:rFonts w:ascii="Arial" w:eastAsia="Times New Roman" w:hAnsi="Arial" w:cs="Arial"/>
                <w:color w:val="264969"/>
                <w:sz w:val="24"/>
                <w:szCs w:val="24"/>
                <w:lang w:eastAsia="uk-UA"/>
              </w:rPr>
              <w:br/>
              <w:t>- вул. Леонтовича від перетину з бульваром Тараса Шевченка до перетину з Ботанічною площею;</w:t>
            </w:r>
            <w:r w:rsidRPr="00387A55">
              <w:rPr>
                <w:rFonts w:ascii="Arial" w:eastAsia="Times New Roman" w:hAnsi="Arial" w:cs="Arial"/>
                <w:color w:val="264969"/>
                <w:sz w:val="24"/>
                <w:szCs w:val="24"/>
                <w:lang w:eastAsia="uk-UA"/>
              </w:rPr>
              <w:br/>
              <w:t>- Ботанічна площа;</w:t>
            </w:r>
            <w:r w:rsidRPr="00387A55">
              <w:rPr>
                <w:rFonts w:ascii="Arial" w:eastAsia="Times New Roman" w:hAnsi="Arial" w:cs="Arial"/>
                <w:color w:val="264969"/>
                <w:sz w:val="24"/>
                <w:szCs w:val="24"/>
                <w:lang w:eastAsia="uk-UA"/>
              </w:rPr>
              <w:br/>
              <w:t>- зона архітектурно-історичного заповідника, об'єкта Всесвітньої Спадщини UNESCO Києво-Печерська лавра;</w:t>
            </w:r>
            <w:r w:rsidRPr="00387A55">
              <w:rPr>
                <w:rFonts w:ascii="Arial" w:eastAsia="Times New Roman" w:hAnsi="Arial" w:cs="Arial"/>
                <w:color w:val="264969"/>
                <w:sz w:val="24"/>
                <w:szCs w:val="24"/>
                <w:lang w:eastAsia="uk-UA"/>
              </w:rPr>
              <w:br/>
              <w:t>- Національний історико-меморіальний заповідник "Бабин Яр";</w:t>
            </w:r>
            <w:r w:rsidRPr="00387A55">
              <w:rPr>
                <w:rFonts w:ascii="Arial" w:eastAsia="Times New Roman" w:hAnsi="Arial" w:cs="Arial"/>
                <w:color w:val="264969"/>
                <w:sz w:val="24"/>
                <w:szCs w:val="24"/>
                <w:lang w:eastAsia="uk-UA"/>
              </w:rPr>
              <w:br/>
              <w:t>- Ботанічний сад ім. академіка Олександра Фоміна;</w:t>
            </w:r>
            <w:r w:rsidRPr="00387A55">
              <w:rPr>
                <w:rFonts w:ascii="Arial" w:eastAsia="Times New Roman" w:hAnsi="Arial" w:cs="Arial"/>
                <w:color w:val="264969"/>
                <w:sz w:val="24"/>
                <w:szCs w:val="24"/>
                <w:lang w:eastAsia="uk-UA"/>
              </w:rPr>
              <w:br/>
              <w:t xml:space="preserve">- Центральний ботанічний сад Національної академії наук України </w:t>
            </w:r>
            <w:r w:rsidRPr="00387A55">
              <w:rPr>
                <w:rFonts w:ascii="Arial" w:eastAsia="Times New Roman" w:hAnsi="Arial" w:cs="Arial"/>
                <w:color w:val="264969"/>
                <w:sz w:val="24"/>
                <w:szCs w:val="24"/>
                <w:lang w:eastAsia="uk-UA"/>
              </w:rPr>
              <w:lastRenderedPageBreak/>
              <w:t>ім. Миколи Гришка</w:t>
            </w:r>
            <w:r w:rsidRPr="00387A55">
              <w:rPr>
                <w:rFonts w:ascii="Arial" w:eastAsia="Times New Roman" w:hAnsi="Arial" w:cs="Arial"/>
                <w:color w:val="264969"/>
                <w:sz w:val="24"/>
                <w:szCs w:val="24"/>
                <w:lang w:eastAsia="uk-UA"/>
              </w:rPr>
              <w:br/>
            </w:r>
            <w:r w:rsidRPr="00387A55">
              <w:rPr>
                <w:rFonts w:ascii="Arial" w:eastAsia="Times New Roman" w:hAnsi="Arial" w:cs="Arial"/>
                <w:b/>
                <w:bCs/>
                <w:color w:val="264969"/>
                <w:sz w:val="24"/>
                <w:szCs w:val="24"/>
                <w:lang w:eastAsia="uk-UA"/>
              </w:rPr>
              <w:t>А також вулиці, дороги, бульвари, узвози, провулки:</w:t>
            </w:r>
            <w:r w:rsidRPr="00387A55">
              <w:rPr>
                <w:rFonts w:ascii="Arial" w:eastAsia="Times New Roman" w:hAnsi="Arial" w:cs="Arial"/>
                <w:b/>
                <w:bCs/>
                <w:color w:val="264969"/>
                <w:sz w:val="24"/>
                <w:szCs w:val="24"/>
                <w:lang w:eastAsia="uk-UA"/>
              </w:rPr>
              <w:br/>
            </w:r>
            <w:r w:rsidRPr="00387A55">
              <w:rPr>
                <w:rFonts w:ascii="Arial" w:eastAsia="Times New Roman" w:hAnsi="Arial" w:cs="Arial"/>
                <w:color w:val="264969"/>
                <w:sz w:val="24"/>
                <w:szCs w:val="24"/>
                <w:lang w:eastAsia="uk-UA"/>
              </w:rPr>
              <w:t>- Набережне шосе від мосту Патона до перетину з Дніпровським узвозом;</w:t>
            </w:r>
            <w:r w:rsidRPr="00387A55">
              <w:rPr>
                <w:rFonts w:ascii="Arial" w:eastAsia="Times New Roman" w:hAnsi="Arial" w:cs="Arial"/>
                <w:color w:val="264969"/>
                <w:sz w:val="24"/>
                <w:szCs w:val="24"/>
                <w:lang w:eastAsia="uk-UA"/>
              </w:rPr>
              <w:br/>
              <w:t>- Набережне шосе від перетину з Дніпровським узвозом до Поштової площі (парна сторона);</w:t>
            </w:r>
            <w:r w:rsidRPr="00387A55">
              <w:rPr>
                <w:rFonts w:ascii="Arial" w:eastAsia="Times New Roman" w:hAnsi="Arial" w:cs="Arial"/>
                <w:color w:val="264969"/>
                <w:sz w:val="24"/>
                <w:szCs w:val="24"/>
                <w:lang w:eastAsia="uk-UA"/>
              </w:rPr>
              <w:br/>
              <w:t>- вул. Лаврська;</w:t>
            </w:r>
            <w:r w:rsidRPr="00387A55">
              <w:rPr>
                <w:rFonts w:ascii="Arial" w:eastAsia="Times New Roman" w:hAnsi="Arial" w:cs="Arial"/>
                <w:color w:val="264969"/>
                <w:sz w:val="24"/>
                <w:szCs w:val="24"/>
                <w:lang w:eastAsia="uk-UA"/>
              </w:rPr>
              <w:br/>
              <w:t>- Андріївський узвіз;</w:t>
            </w:r>
            <w:r w:rsidRPr="00387A55">
              <w:rPr>
                <w:rFonts w:ascii="Arial" w:eastAsia="Times New Roman" w:hAnsi="Arial" w:cs="Arial"/>
                <w:color w:val="264969"/>
                <w:sz w:val="24"/>
                <w:szCs w:val="24"/>
                <w:lang w:eastAsia="uk-UA"/>
              </w:rPr>
              <w:br/>
              <w:t>- вул. Володимирська (від перетину з вул. Богдана Хмельницького до перетину з вул. Льва Толстого);</w:t>
            </w:r>
            <w:r w:rsidRPr="00387A55">
              <w:rPr>
                <w:rFonts w:ascii="Arial" w:eastAsia="Times New Roman" w:hAnsi="Arial" w:cs="Arial"/>
                <w:color w:val="264969"/>
                <w:sz w:val="24"/>
                <w:szCs w:val="24"/>
                <w:lang w:eastAsia="uk-UA"/>
              </w:rPr>
              <w:br/>
              <w:t>- вул. Басейна (бульварна частина);</w:t>
            </w:r>
            <w:r w:rsidRPr="00387A55">
              <w:rPr>
                <w:rFonts w:ascii="Arial" w:eastAsia="Times New Roman" w:hAnsi="Arial" w:cs="Arial"/>
                <w:color w:val="264969"/>
                <w:sz w:val="24"/>
                <w:szCs w:val="24"/>
                <w:lang w:eastAsia="uk-UA"/>
              </w:rPr>
              <w:br/>
              <w:t xml:space="preserve">- вул. Олени Теліги від перетину з вул. Кирилівською до перетину з вул. </w:t>
            </w:r>
            <w:proofErr w:type="spellStart"/>
            <w:r w:rsidRPr="00387A55">
              <w:rPr>
                <w:rFonts w:ascii="Arial" w:eastAsia="Times New Roman" w:hAnsi="Arial" w:cs="Arial"/>
                <w:color w:val="264969"/>
                <w:sz w:val="24"/>
                <w:szCs w:val="24"/>
                <w:lang w:eastAsia="uk-UA"/>
              </w:rPr>
              <w:t>Дорогожицькою</w:t>
            </w:r>
            <w:proofErr w:type="spellEnd"/>
            <w:r w:rsidRPr="00387A55">
              <w:rPr>
                <w:rFonts w:ascii="Arial" w:eastAsia="Times New Roman" w:hAnsi="Arial" w:cs="Arial"/>
                <w:color w:val="264969"/>
                <w:sz w:val="24"/>
                <w:szCs w:val="24"/>
                <w:lang w:eastAsia="uk-UA"/>
              </w:rPr>
              <w:t xml:space="preserve"> (парна сторона);</w:t>
            </w:r>
            <w:r w:rsidRPr="00387A55">
              <w:rPr>
                <w:rFonts w:ascii="Arial" w:eastAsia="Times New Roman" w:hAnsi="Arial" w:cs="Arial"/>
                <w:color w:val="264969"/>
                <w:sz w:val="24"/>
                <w:szCs w:val="24"/>
                <w:lang w:eastAsia="uk-UA"/>
              </w:rPr>
              <w:br/>
              <w:t>- Оболонська набережна;</w:t>
            </w:r>
            <w:r w:rsidRPr="00387A55">
              <w:rPr>
                <w:rFonts w:ascii="Arial" w:eastAsia="Times New Roman" w:hAnsi="Arial" w:cs="Arial"/>
                <w:color w:val="264969"/>
                <w:sz w:val="24"/>
                <w:szCs w:val="24"/>
                <w:lang w:eastAsia="uk-UA"/>
              </w:rPr>
              <w:br/>
              <w:t>- Алея Героїв Небесної Сотні;</w:t>
            </w:r>
            <w:r w:rsidRPr="00387A55">
              <w:rPr>
                <w:rFonts w:ascii="Arial" w:eastAsia="Times New Roman" w:hAnsi="Arial" w:cs="Arial"/>
                <w:color w:val="264969"/>
                <w:sz w:val="24"/>
                <w:szCs w:val="24"/>
                <w:lang w:eastAsia="uk-UA"/>
              </w:rPr>
              <w:br/>
              <w:t>- вул. Банкова;</w:t>
            </w:r>
            <w:r w:rsidRPr="00387A55">
              <w:rPr>
                <w:rFonts w:ascii="Arial" w:eastAsia="Times New Roman" w:hAnsi="Arial" w:cs="Arial"/>
                <w:color w:val="264969"/>
                <w:sz w:val="24"/>
                <w:szCs w:val="24"/>
                <w:lang w:eastAsia="uk-UA"/>
              </w:rPr>
              <w:br/>
              <w:t xml:space="preserve">- вул. </w:t>
            </w:r>
            <w:proofErr w:type="spellStart"/>
            <w:r w:rsidRPr="00387A55">
              <w:rPr>
                <w:rFonts w:ascii="Arial" w:eastAsia="Times New Roman" w:hAnsi="Arial" w:cs="Arial"/>
                <w:color w:val="264969"/>
                <w:sz w:val="24"/>
                <w:szCs w:val="24"/>
                <w:lang w:eastAsia="uk-UA"/>
              </w:rPr>
              <w:t>Ольгинська</w:t>
            </w:r>
            <w:proofErr w:type="spellEnd"/>
            <w:r w:rsidRPr="00387A55">
              <w:rPr>
                <w:rFonts w:ascii="Arial" w:eastAsia="Times New Roman" w:hAnsi="Arial" w:cs="Arial"/>
                <w:color w:val="264969"/>
                <w:sz w:val="24"/>
                <w:szCs w:val="24"/>
                <w:lang w:eastAsia="uk-UA"/>
              </w:rPr>
              <w:t>;</w:t>
            </w:r>
            <w:r w:rsidRPr="00387A55">
              <w:rPr>
                <w:rFonts w:ascii="Arial" w:eastAsia="Times New Roman" w:hAnsi="Arial" w:cs="Arial"/>
                <w:color w:val="264969"/>
                <w:sz w:val="24"/>
                <w:szCs w:val="24"/>
                <w:lang w:eastAsia="uk-UA"/>
              </w:rPr>
              <w:br/>
              <w:t>- Музейний провулок;</w:t>
            </w:r>
            <w:r w:rsidRPr="00387A55">
              <w:rPr>
                <w:rFonts w:ascii="Arial" w:eastAsia="Times New Roman" w:hAnsi="Arial" w:cs="Arial"/>
                <w:color w:val="264969"/>
                <w:sz w:val="24"/>
                <w:szCs w:val="24"/>
                <w:lang w:eastAsia="uk-UA"/>
              </w:rPr>
              <w:br/>
              <w:t>- вул. Михайла Грушевського від перетину з Петрівською алеєю до Маріїнського парку</w:t>
            </w:r>
            <w:r w:rsidRPr="00387A55">
              <w:rPr>
                <w:rFonts w:ascii="Arial" w:eastAsia="Times New Roman" w:hAnsi="Arial" w:cs="Arial"/>
                <w:color w:val="264969"/>
                <w:sz w:val="24"/>
                <w:szCs w:val="24"/>
                <w:lang w:eastAsia="uk-UA"/>
              </w:rPr>
              <w:br/>
            </w:r>
            <w:r w:rsidRPr="00387A55">
              <w:rPr>
                <w:rFonts w:ascii="Arial" w:eastAsia="Times New Roman" w:hAnsi="Arial" w:cs="Arial"/>
                <w:b/>
                <w:bCs/>
                <w:color w:val="264969"/>
                <w:sz w:val="24"/>
                <w:szCs w:val="24"/>
                <w:lang w:eastAsia="uk-UA"/>
              </w:rPr>
              <w:t>Площі та майдани:</w:t>
            </w:r>
            <w:r w:rsidRPr="00387A55">
              <w:rPr>
                <w:rFonts w:ascii="Arial" w:eastAsia="Times New Roman" w:hAnsi="Arial" w:cs="Arial"/>
                <w:b/>
                <w:bCs/>
                <w:color w:val="264969"/>
                <w:sz w:val="24"/>
                <w:szCs w:val="24"/>
                <w:lang w:eastAsia="uk-UA"/>
              </w:rPr>
              <w:br/>
            </w:r>
            <w:r w:rsidRPr="00387A55">
              <w:rPr>
                <w:rFonts w:ascii="Arial" w:eastAsia="Times New Roman" w:hAnsi="Arial" w:cs="Arial"/>
                <w:color w:val="264969"/>
                <w:sz w:val="24"/>
                <w:szCs w:val="24"/>
                <w:lang w:eastAsia="uk-UA"/>
              </w:rPr>
              <w:t>- Майдан Незалежності;</w:t>
            </w:r>
            <w:r w:rsidRPr="00387A55">
              <w:rPr>
                <w:rFonts w:ascii="Arial" w:eastAsia="Times New Roman" w:hAnsi="Arial" w:cs="Arial"/>
                <w:color w:val="264969"/>
                <w:sz w:val="24"/>
                <w:szCs w:val="24"/>
                <w:lang w:eastAsia="uk-UA"/>
              </w:rPr>
              <w:br/>
              <w:t>- Контрактова площа;</w:t>
            </w:r>
            <w:r w:rsidRPr="00387A55">
              <w:rPr>
                <w:rFonts w:ascii="Arial" w:eastAsia="Times New Roman" w:hAnsi="Arial" w:cs="Arial"/>
                <w:color w:val="264969"/>
                <w:sz w:val="24"/>
                <w:szCs w:val="24"/>
                <w:lang w:eastAsia="uk-UA"/>
              </w:rPr>
              <w:br/>
              <w:t>- Поштова площа;</w:t>
            </w:r>
            <w:r w:rsidRPr="00387A55">
              <w:rPr>
                <w:rFonts w:ascii="Arial" w:eastAsia="Times New Roman" w:hAnsi="Arial" w:cs="Arial"/>
                <w:color w:val="264969"/>
                <w:sz w:val="24"/>
                <w:szCs w:val="24"/>
                <w:lang w:eastAsia="uk-UA"/>
              </w:rPr>
              <w:br/>
              <w:t>- площа Івана Франка;</w:t>
            </w:r>
            <w:r w:rsidRPr="00387A55">
              <w:rPr>
                <w:rFonts w:ascii="Arial" w:eastAsia="Times New Roman" w:hAnsi="Arial" w:cs="Arial"/>
                <w:color w:val="264969"/>
                <w:sz w:val="24"/>
                <w:szCs w:val="24"/>
                <w:lang w:eastAsia="uk-UA"/>
              </w:rPr>
              <w:br/>
              <w:t>- Європейська площа;</w:t>
            </w:r>
            <w:r w:rsidRPr="00387A55">
              <w:rPr>
                <w:rFonts w:ascii="Arial" w:eastAsia="Times New Roman" w:hAnsi="Arial" w:cs="Arial"/>
                <w:color w:val="264969"/>
                <w:sz w:val="24"/>
                <w:szCs w:val="24"/>
                <w:lang w:eastAsia="uk-UA"/>
              </w:rPr>
              <w:br/>
              <w:t>- Арсенальна площа;</w:t>
            </w:r>
            <w:r w:rsidRPr="00387A55">
              <w:rPr>
                <w:rFonts w:ascii="Arial" w:eastAsia="Times New Roman" w:hAnsi="Arial" w:cs="Arial"/>
                <w:color w:val="264969"/>
                <w:sz w:val="24"/>
                <w:szCs w:val="24"/>
                <w:lang w:eastAsia="uk-UA"/>
              </w:rPr>
              <w:br/>
              <w:t>- Бессарабська площа (пішохідна частина навколо Бессарабського ринку);</w:t>
            </w:r>
            <w:r w:rsidRPr="00387A55">
              <w:rPr>
                <w:rFonts w:ascii="Arial" w:eastAsia="Times New Roman" w:hAnsi="Arial" w:cs="Arial"/>
                <w:color w:val="264969"/>
                <w:sz w:val="24"/>
                <w:szCs w:val="24"/>
                <w:lang w:eastAsia="uk-UA"/>
              </w:rPr>
              <w:br/>
              <w:t>- площа Перемоги (центральна клумба);</w:t>
            </w:r>
            <w:r w:rsidRPr="00387A55">
              <w:rPr>
                <w:rFonts w:ascii="Arial" w:eastAsia="Times New Roman" w:hAnsi="Arial" w:cs="Arial"/>
                <w:color w:val="264969"/>
                <w:sz w:val="24"/>
                <w:szCs w:val="24"/>
                <w:lang w:eastAsia="uk-UA"/>
              </w:rPr>
              <w:br/>
              <w:t>- площа Льва Толстого (зелена клумба);</w:t>
            </w:r>
            <w:r w:rsidRPr="00387A55">
              <w:rPr>
                <w:rFonts w:ascii="Arial" w:eastAsia="Times New Roman" w:hAnsi="Arial" w:cs="Arial"/>
                <w:color w:val="264969"/>
                <w:sz w:val="24"/>
                <w:szCs w:val="24"/>
                <w:lang w:eastAsia="uk-UA"/>
              </w:rPr>
              <w:br/>
              <w:t>- Львівська площа (зелена клумба);</w:t>
            </w:r>
            <w:r w:rsidRPr="00387A55">
              <w:rPr>
                <w:rFonts w:ascii="Arial" w:eastAsia="Times New Roman" w:hAnsi="Arial" w:cs="Arial"/>
                <w:color w:val="264969"/>
                <w:sz w:val="24"/>
                <w:szCs w:val="24"/>
                <w:lang w:eastAsia="uk-UA"/>
              </w:rPr>
              <w:br/>
              <w:t>- площа Слави;</w:t>
            </w:r>
            <w:r w:rsidRPr="00387A55">
              <w:rPr>
                <w:rFonts w:ascii="Arial" w:eastAsia="Times New Roman" w:hAnsi="Arial" w:cs="Arial"/>
                <w:color w:val="264969"/>
                <w:sz w:val="24"/>
                <w:szCs w:val="24"/>
                <w:lang w:eastAsia="uk-UA"/>
              </w:rPr>
              <w:br/>
              <w:t>- площа Героїв Великої Вітчизняної війни</w:t>
            </w:r>
            <w:r w:rsidRPr="00387A55">
              <w:rPr>
                <w:rFonts w:ascii="Arial" w:eastAsia="Times New Roman" w:hAnsi="Arial" w:cs="Arial"/>
                <w:color w:val="264969"/>
                <w:sz w:val="24"/>
                <w:szCs w:val="24"/>
                <w:lang w:eastAsia="uk-UA"/>
              </w:rPr>
              <w:br/>
              <w:t>Всі парки, сквери, урочища, заповідники, острови, території транспортних розв'язок</w:t>
            </w:r>
          </w:p>
        </w:tc>
      </w:tr>
      <w:tr w:rsidR="00387A55" w:rsidRPr="00387A55" w:rsidTr="00387A55">
        <w:trPr>
          <w:tblCellSpacing w:w="22" w:type="dxa"/>
        </w:trPr>
        <w:tc>
          <w:tcPr>
            <w:tcW w:w="350" w:type="pct"/>
            <w:tcBorders>
              <w:top w:val="single" w:sz="4" w:space="0" w:color="auto"/>
              <w:left w:val="single" w:sz="4" w:space="0" w:color="auto"/>
              <w:bottom w:val="single" w:sz="4" w:space="0" w:color="auto"/>
              <w:right w:val="single" w:sz="4" w:space="0" w:color="auto"/>
            </w:tcBorders>
            <w:vAlign w:val="center"/>
            <w:hideMark/>
          </w:tcPr>
          <w:p w:rsidR="00387A55" w:rsidRPr="00387A55" w:rsidRDefault="00387A55" w:rsidP="00387A55">
            <w:pPr>
              <w:spacing w:before="100" w:beforeAutospacing="1" w:after="100" w:afterAutospacing="1" w:line="240" w:lineRule="auto"/>
              <w:jc w:val="center"/>
              <w:rPr>
                <w:rFonts w:ascii="Arial" w:eastAsia="Times New Roman" w:hAnsi="Arial" w:cs="Arial"/>
                <w:color w:val="264969"/>
                <w:sz w:val="24"/>
                <w:szCs w:val="24"/>
                <w:lang w:eastAsia="uk-UA"/>
              </w:rPr>
            </w:pPr>
            <w:bookmarkStart w:id="121" w:name="123"/>
            <w:bookmarkEnd w:id="121"/>
            <w:r w:rsidRPr="00387A55">
              <w:rPr>
                <w:rFonts w:ascii="Arial" w:eastAsia="Times New Roman" w:hAnsi="Arial" w:cs="Arial"/>
                <w:color w:val="264969"/>
                <w:sz w:val="24"/>
                <w:szCs w:val="24"/>
                <w:lang w:eastAsia="uk-UA"/>
              </w:rPr>
              <w:lastRenderedPageBreak/>
              <w:t>2</w:t>
            </w:r>
          </w:p>
        </w:tc>
        <w:tc>
          <w:tcPr>
            <w:tcW w:w="900" w:type="pct"/>
            <w:tcBorders>
              <w:top w:val="single" w:sz="4" w:space="0" w:color="auto"/>
              <w:left w:val="single" w:sz="4" w:space="0" w:color="auto"/>
              <w:bottom w:val="single" w:sz="4" w:space="0" w:color="auto"/>
              <w:right w:val="single" w:sz="4" w:space="0" w:color="auto"/>
            </w:tcBorders>
            <w:vAlign w:val="center"/>
            <w:hideMark/>
          </w:tcPr>
          <w:p w:rsidR="00387A55" w:rsidRPr="00387A55" w:rsidRDefault="00387A55" w:rsidP="00387A55">
            <w:pPr>
              <w:spacing w:before="100" w:beforeAutospacing="1" w:after="100" w:afterAutospacing="1" w:line="240" w:lineRule="auto"/>
              <w:rPr>
                <w:rFonts w:ascii="Arial" w:eastAsia="Times New Roman" w:hAnsi="Arial" w:cs="Arial"/>
                <w:color w:val="264969"/>
                <w:sz w:val="24"/>
                <w:szCs w:val="24"/>
                <w:lang w:eastAsia="uk-UA"/>
              </w:rPr>
            </w:pPr>
            <w:bookmarkStart w:id="122" w:name="124"/>
            <w:bookmarkEnd w:id="122"/>
            <w:r w:rsidRPr="00387A55">
              <w:rPr>
                <w:rFonts w:ascii="Arial" w:eastAsia="Times New Roman" w:hAnsi="Arial" w:cs="Arial"/>
                <w:color w:val="264969"/>
                <w:sz w:val="24"/>
                <w:szCs w:val="24"/>
                <w:lang w:eastAsia="uk-UA"/>
              </w:rPr>
              <w:t>Форматна зона 1</w:t>
            </w:r>
          </w:p>
        </w:tc>
        <w:tc>
          <w:tcPr>
            <w:tcW w:w="1500" w:type="pct"/>
            <w:tcBorders>
              <w:top w:val="single" w:sz="4" w:space="0" w:color="auto"/>
              <w:left w:val="single" w:sz="4" w:space="0" w:color="auto"/>
              <w:bottom w:val="single" w:sz="4" w:space="0" w:color="auto"/>
              <w:right w:val="single" w:sz="4" w:space="0" w:color="auto"/>
            </w:tcBorders>
            <w:vAlign w:val="center"/>
            <w:hideMark/>
          </w:tcPr>
          <w:p w:rsidR="00387A55" w:rsidRPr="00387A55" w:rsidRDefault="00387A55" w:rsidP="00387A55">
            <w:pPr>
              <w:spacing w:before="100" w:beforeAutospacing="1" w:after="100" w:afterAutospacing="1" w:line="240" w:lineRule="auto"/>
              <w:rPr>
                <w:rFonts w:ascii="Arial" w:eastAsia="Times New Roman" w:hAnsi="Arial" w:cs="Arial"/>
                <w:color w:val="264969"/>
                <w:sz w:val="24"/>
                <w:szCs w:val="24"/>
                <w:lang w:eastAsia="uk-UA"/>
              </w:rPr>
            </w:pPr>
            <w:bookmarkStart w:id="123" w:name="125"/>
            <w:bookmarkEnd w:id="123"/>
            <w:r w:rsidRPr="00387A55">
              <w:rPr>
                <w:rFonts w:ascii="Arial" w:eastAsia="Times New Roman" w:hAnsi="Arial" w:cs="Arial"/>
                <w:color w:val="264969"/>
                <w:sz w:val="24"/>
                <w:szCs w:val="24"/>
                <w:lang w:eastAsia="uk-UA"/>
              </w:rPr>
              <w:t>Допустиме розміщення таких типів РЗ:</w:t>
            </w:r>
            <w:r w:rsidRPr="00387A55">
              <w:rPr>
                <w:rFonts w:ascii="Arial" w:eastAsia="Times New Roman" w:hAnsi="Arial" w:cs="Arial"/>
                <w:color w:val="264969"/>
                <w:sz w:val="24"/>
                <w:szCs w:val="24"/>
                <w:lang w:eastAsia="uk-UA"/>
              </w:rPr>
              <w:br/>
              <w:t>- Тумба, що стоїть окремо (РЗ006);</w:t>
            </w:r>
            <w:r w:rsidRPr="00387A55">
              <w:rPr>
                <w:rFonts w:ascii="Arial" w:eastAsia="Times New Roman" w:hAnsi="Arial" w:cs="Arial"/>
                <w:color w:val="264969"/>
                <w:sz w:val="24"/>
                <w:szCs w:val="24"/>
                <w:lang w:eastAsia="uk-UA"/>
              </w:rPr>
              <w:br/>
            </w:r>
            <w:r w:rsidRPr="00387A55">
              <w:rPr>
                <w:rFonts w:ascii="Arial" w:eastAsia="Times New Roman" w:hAnsi="Arial" w:cs="Arial"/>
                <w:color w:val="264969"/>
                <w:sz w:val="24"/>
                <w:szCs w:val="24"/>
                <w:lang w:eastAsia="uk-UA"/>
              </w:rPr>
              <w:lastRenderedPageBreak/>
              <w:t>- Конструкція на даху будівлі (будинку) (РЗ008);</w:t>
            </w:r>
            <w:r w:rsidRPr="00387A55">
              <w:rPr>
                <w:rFonts w:ascii="Arial" w:eastAsia="Times New Roman" w:hAnsi="Arial" w:cs="Arial"/>
                <w:color w:val="264969"/>
                <w:sz w:val="24"/>
                <w:szCs w:val="24"/>
                <w:lang w:eastAsia="uk-UA"/>
              </w:rPr>
              <w:br/>
              <w:t>- Телевізійний екран на фасаді будинку (РЗ010);</w:t>
            </w:r>
            <w:r w:rsidRPr="00387A55">
              <w:rPr>
                <w:rFonts w:ascii="Arial" w:eastAsia="Times New Roman" w:hAnsi="Arial" w:cs="Arial"/>
                <w:color w:val="264969"/>
                <w:sz w:val="24"/>
                <w:szCs w:val="24"/>
                <w:lang w:eastAsia="uk-UA"/>
              </w:rPr>
              <w:br/>
              <w:t xml:space="preserve">- </w:t>
            </w:r>
            <w:proofErr w:type="spellStart"/>
            <w:r w:rsidRPr="00387A55">
              <w:rPr>
                <w:rFonts w:ascii="Arial" w:eastAsia="Times New Roman" w:hAnsi="Arial" w:cs="Arial"/>
                <w:color w:val="264969"/>
                <w:sz w:val="24"/>
                <w:szCs w:val="24"/>
                <w:lang w:eastAsia="uk-UA"/>
              </w:rPr>
              <w:t>Медіафасад</w:t>
            </w:r>
            <w:proofErr w:type="spellEnd"/>
            <w:r w:rsidRPr="00387A55">
              <w:rPr>
                <w:rFonts w:ascii="Arial" w:eastAsia="Times New Roman" w:hAnsi="Arial" w:cs="Arial"/>
                <w:color w:val="264969"/>
                <w:sz w:val="24"/>
                <w:szCs w:val="24"/>
                <w:lang w:eastAsia="uk-UA"/>
              </w:rPr>
              <w:t xml:space="preserve"> (РЗ011);</w:t>
            </w:r>
            <w:r w:rsidRPr="00387A55">
              <w:rPr>
                <w:rFonts w:ascii="Arial" w:eastAsia="Times New Roman" w:hAnsi="Arial" w:cs="Arial"/>
                <w:color w:val="264969"/>
                <w:sz w:val="24"/>
                <w:szCs w:val="24"/>
                <w:lang w:eastAsia="uk-UA"/>
              </w:rPr>
              <w:br/>
              <w:t xml:space="preserve">- Графічна (лазерна) проекційна установка; </w:t>
            </w:r>
            <w:proofErr w:type="spellStart"/>
            <w:r w:rsidRPr="00387A55">
              <w:rPr>
                <w:rFonts w:ascii="Arial" w:eastAsia="Times New Roman" w:hAnsi="Arial" w:cs="Arial"/>
                <w:color w:val="264969"/>
                <w:sz w:val="24"/>
                <w:szCs w:val="24"/>
                <w:lang w:eastAsia="uk-UA"/>
              </w:rPr>
              <w:t>об'ємно</w:t>
            </w:r>
            <w:proofErr w:type="spellEnd"/>
            <w:r w:rsidRPr="00387A55">
              <w:rPr>
                <w:rFonts w:ascii="Arial" w:eastAsia="Times New Roman" w:hAnsi="Arial" w:cs="Arial"/>
                <w:color w:val="264969"/>
                <w:sz w:val="24"/>
                <w:szCs w:val="24"/>
                <w:lang w:eastAsia="uk-UA"/>
              </w:rPr>
              <w:t>-просторова (голографічна) проекційна установка (РЗ012);</w:t>
            </w:r>
            <w:r w:rsidRPr="00387A55">
              <w:rPr>
                <w:rFonts w:ascii="Arial" w:eastAsia="Times New Roman" w:hAnsi="Arial" w:cs="Arial"/>
                <w:color w:val="264969"/>
                <w:sz w:val="24"/>
                <w:szCs w:val="24"/>
                <w:lang w:eastAsia="uk-UA"/>
              </w:rPr>
              <w:br/>
              <w:t>- Банер, панно на фасаді будинку (будівлі) та/або будівельних риштуваннях (РЗ015) - реклама розміщується на 40 % загальної площі одного РЗ на одному фасаді;</w:t>
            </w:r>
            <w:r w:rsidRPr="00387A55">
              <w:rPr>
                <w:rFonts w:ascii="Arial" w:eastAsia="Times New Roman" w:hAnsi="Arial" w:cs="Arial"/>
                <w:color w:val="264969"/>
                <w:sz w:val="24"/>
                <w:szCs w:val="24"/>
                <w:lang w:eastAsia="uk-UA"/>
              </w:rPr>
              <w:br/>
              <w:t>- Спеціальна рекламна конструкція на фасаді будинку (будівлі), споруди (РЗ016);</w:t>
            </w:r>
            <w:r w:rsidRPr="00387A55">
              <w:rPr>
                <w:rFonts w:ascii="Arial" w:eastAsia="Times New Roman" w:hAnsi="Arial" w:cs="Arial"/>
                <w:color w:val="264969"/>
                <w:sz w:val="24"/>
                <w:szCs w:val="24"/>
                <w:lang w:eastAsia="uk-UA"/>
              </w:rPr>
              <w:br/>
              <w:t xml:space="preserve">- Спеціальна рекламна конструкція, що розміщується під кутом до фасаду будинку (будівлі), споруди (РЗ017) - площею не більше 1,0 </w:t>
            </w:r>
            <w:proofErr w:type="spellStart"/>
            <w:r w:rsidRPr="00387A55">
              <w:rPr>
                <w:rFonts w:ascii="Arial" w:eastAsia="Times New Roman" w:hAnsi="Arial" w:cs="Arial"/>
                <w:color w:val="264969"/>
                <w:sz w:val="24"/>
                <w:szCs w:val="24"/>
                <w:lang w:eastAsia="uk-UA"/>
              </w:rPr>
              <w:t>кв</w:t>
            </w:r>
            <w:proofErr w:type="spellEnd"/>
            <w:r w:rsidRPr="00387A55">
              <w:rPr>
                <w:rFonts w:ascii="Arial" w:eastAsia="Times New Roman" w:hAnsi="Arial" w:cs="Arial"/>
                <w:color w:val="264969"/>
                <w:sz w:val="24"/>
                <w:szCs w:val="24"/>
                <w:lang w:eastAsia="uk-UA"/>
              </w:rPr>
              <w:t>. м;</w:t>
            </w:r>
            <w:r w:rsidRPr="00387A55">
              <w:rPr>
                <w:rFonts w:ascii="Arial" w:eastAsia="Times New Roman" w:hAnsi="Arial" w:cs="Arial"/>
                <w:color w:val="264969"/>
                <w:sz w:val="24"/>
                <w:szCs w:val="24"/>
                <w:lang w:eastAsia="uk-UA"/>
              </w:rPr>
              <w:br/>
              <w:t xml:space="preserve">- Художньо-просторова композиція (зелені насадження, </w:t>
            </w:r>
            <w:proofErr w:type="spellStart"/>
            <w:r w:rsidRPr="00387A55">
              <w:rPr>
                <w:rFonts w:ascii="Arial" w:eastAsia="Times New Roman" w:hAnsi="Arial" w:cs="Arial"/>
                <w:color w:val="264969"/>
                <w:sz w:val="24"/>
                <w:szCs w:val="24"/>
                <w:lang w:eastAsia="uk-UA"/>
              </w:rPr>
              <w:t>фітокомпозиції</w:t>
            </w:r>
            <w:proofErr w:type="spellEnd"/>
            <w:r w:rsidRPr="00387A55">
              <w:rPr>
                <w:rFonts w:ascii="Arial" w:eastAsia="Times New Roman" w:hAnsi="Arial" w:cs="Arial"/>
                <w:color w:val="264969"/>
                <w:sz w:val="24"/>
                <w:szCs w:val="24"/>
                <w:lang w:eastAsia="uk-UA"/>
              </w:rPr>
              <w:t xml:space="preserve"> тощо), яка використовується як </w:t>
            </w:r>
            <w:proofErr w:type="spellStart"/>
            <w:r w:rsidRPr="00387A55">
              <w:rPr>
                <w:rFonts w:ascii="Arial" w:eastAsia="Times New Roman" w:hAnsi="Arial" w:cs="Arial"/>
                <w:color w:val="264969"/>
                <w:sz w:val="24"/>
                <w:szCs w:val="24"/>
                <w:lang w:eastAsia="uk-UA"/>
              </w:rPr>
              <w:t>рекламоносій</w:t>
            </w:r>
            <w:proofErr w:type="spellEnd"/>
            <w:r w:rsidRPr="00387A55">
              <w:rPr>
                <w:rFonts w:ascii="Arial" w:eastAsia="Times New Roman" w:hAnsi="Arial" w:cs="Arial"/>
                <w:color w:val="264969"/>
                <w:sz w:val="24"/>
                <w:szCs w:val="24"/>
                <w:lang w:eastAsia="uk-UA"/>
              </w:rPr>
              <w:t xml:space="preserve"> (РЗ020);</w:t>
            </w:r>
            <w:r w:rsidRPr="00387A55">
              <w:rPr>
                <w:rFonts w:ascii="Arial" w:eastAsia="Times New Roman" w:hAnsi="Arial" w:cs="Arial"/>
                <w:color w:val="264969"/>
                <w:sz w:val="24"/>
                <w:szCs w:val="24"/>
                <w:lang w:eastAsia="uk-UA"/>
              </w:rPr>
              <w:br/>
              <w:t>- Афішна (інформаційна) тумба (РЗ021);</w:t>
            </w:r>
            <w:r w:rsidRPr="00387A55">
              <w:rPr>
                <w:rFonts w:ascii="Arial" w:eastAsia="Times New Roman" w:hAnsi="Arial" w:cs="Arial"/>
                <w:color w:val="264969"/>
                <w:sz w:val="24"/>
                <w:szCs w:val="24"/>
                <w:lang w:eastAsia="uk-UA"/>
              </w:rPr>
              <w:br/>
              <w:t xml:space="preserve">- </w:t>
            </w:r>
            <w:proofErr w:type="spellStart"/>
            <w:r w:rsidRPr="00387A55">
              <w:rPr>
                <w:rFonts w:ascii="Arial" w:eastAsia="Times New Roman" w:hAnsi="Arial" w:cs="Arial"/>
                <w:color w:val="264969"/>
                <w:sz w:val="24"/>
                <w:szCs w:val="24"/>
                <w:lang w:eastAsia="uk-UA"/>
              </w:rPr>
              <w:t>Пневмостенд</w:t>
            </w:r>
            <w:proofErr w:type="spellEnd"/>
            <w:r w:rsidRPr="00387A55">
              <w:rPr>
                <w:rFonts w:ascii="Arial" w:eastAsia="Times New Roman" w:hAnsi="Arial" w:cs="Arial"/>
                <w:color w:val="264969"/>
                <w:sz w:val="24"/>
                <w:szCs w:val="24"/>
                <w:lang w:eastAsia="uk-UA"/>
              </w:rPr>
              <w:t>, повітряна куля, які використовуються як рекламні носії (РЗ022);</w:t>
            </w:r>
            <w:r w:rsidRPr="00387A55">
              <w:rPr>
                <w:rFonts w:ascii="Arial" w:eastAsia="Times New Roman" w:hAnsi="Arial" w:cs="Arial"/>
                <w:color w:val="264969"/>
                <w:sz w:val="24"/>
                <w:szCs w:val="24"/>
                <w:lang w:eastAsia="uk-UA"/>
              </w:rPr>
              <w:br/>
              <w:t xml:space="preserve">- </w:t>
            </w:r>
            <w:proofErr w:type="spellStart"/>
            <w:r w:rsidRPr="00387A55">
              <w:rPr>
                <w:rFonts w:ascii="Arial" w:eastAsia="Times New Roman" w:hAnsi="Arial" w:cs="Arial"/>
                <w:color w:val="264969"/>
                <w:sz w:val="24"/>
                <w:szCs w:val="24"/>
                <w:lang w:eastAsia="uk-UA"/>
              </w:rPr>
              <w:t>Об'ємно</w:t>
            </w:r>
            <w:proofErr w:type="spellEnd"/>
            <w:r w:rsidRPr="00387A55">
              <w:rPr>
                <w:rFonts w:ascii="Arial" w:eastAsia="Times New Roman" w:hAnsi="Arial" w:cs="Arial"/>
                <w:color w:val="264969"/>
                <w:sz w:val="24"/>
                <w:szCs w:val="24"/>
                <w:lang w:eastAsia="uk-UA"/>
              </w:rPr>
              <w:t>-просторова конструкція індивідуального дизайнерського рішення, що стоїть окремо (РЗ024);</w:t>
            </w:r>
            <w:r w:rsidRPr="00387A55">
              <w:rPr>
                <w:rFonts w:ascii="Arial" w:eastAsia="Times New Roman" w:hAnsi="Arial" w:cs="Arial"/>
                <w:color w:val="264969"/>
                <w:sz w:val="24"/>
                <w:szCs w:val="24"/>
                <w:lang w:eastAsia="uk-UA"/>
              </w:rPr>
              <w:br/>
              <w:t xml:space="preserve">- </w:t>
            </w:r>
            <w:proofErr w:type="spellStart"/>
            <w:r w:rsidRPr="00387A55">
              <w:rPr>
                <w:rFonts w:ascii="Arial" w:eastAsia="Times New Roman" w:hAnsi="Arial" w:cs="Arial"/>
                <w:color w:val="264969"/>
                <w:sz w:val="24"/>
                <w:szCs w:val="24"/>
                <w:lang w:eastAsia="uk-UA"/>
              </w:rPr>
              <w:t>Зупинковий</w:t>
            </w:r>
            <w:proofErr w:type="spellEnd"/>
            <w:r w:rsidRPr="00387A55">
              <w:rPr>
                <w:rFonts w:ascii="Arial" w:eastAsia="Times New Roman" w:hAnsi="Arial" w:cs="Arial"/>
                <w:color w:val="264969"/>
                <w:sz w:val="24"/>
                <w:szCs w:val="24"/>
                <w:lang w:eastAsia="uk-UA"/>
              </w:rPr>
              <w:t xml:space="preserve"> комплекс </w:t>
            </w:r>
            <w:r w:rsidRPr="00387A55">
              <w:rPr>
                <w:rFonts w:ascii="Arial" w:eastAsia="Times New Roman" w:hAnsi="Arial" w:cs="Arial"/>
                <w:color w:val="264969"/>
                <w:sz w:val="24"/>
                <w:szCs w:val="24"/>
                <w:lang w:eastAsia="uk-UA"/>
              </w:rPr>
              <w:lastRenderedPageBreak/>
              <w:t xml:space="preserve">(павільйон) - не більше 2-х поверхонь розміром 2,16 </w:t>
            </w:r>
            <w:proofErr w:type="spellStart"/>
            <w:r w:rsidRPr="00387A55">
              <w:rPr>
                <w:rFonts w:ascii="Arial" w:eastAsia="Times New Roman" w:hAnsi="Arial" w:cs="Arial"/>
                <w:color w:val="264969"/>
                <w:sz w:val="24"/>
                <w:szCs w:val="24"/>
                <w:lang w:eastAsia="uk-UA"/>
              </w:rPr>
              <w:t>кв</w:t>
            </w:r>
            <w:proofErr w:type="spellEnd"/>
            <w:r w:rsidRPr="00387A55">
              <w:rPr>
                <w:rFonts w:ascii="Arial" w:eastAsia="Times New Roman" w:hAnsi="Arial" w:cs="Arial"/>
                <w:color w:val="264969"/>
                <w:sz w:val="24"/>
                <w:szCs w:val="24"/>
                <w:lang w:eastAsia="uk-UA"/>
              </w:rPr>
              <w:t>. м (РЗ026)</w:t>
            </w:r>
            <w:r w:rsidRPr="00387A55">
              <w:rPr>
                <w:rFonts w:ascii="Arial" w:eastAsia="Times New Roman" w:hAnsi="Arial" w:cs="Arial"/>
                <w:color w:val="264969"/>
                <w:sz w:val="24"/>
                <w:szCs w:val="24"/>
                <w:lang w:eastAsia="uk-UA"/>
              </w:rPr>
              <w:br/>
              <w:t xml:space="preserve">Інші РЗ, площа однієї рекламної поверхні якого не перевищує 2,16 </w:t>
            </w:r>
            <w:proofErr w:type="spellStart"/>
            <w:r w:rsidRPr="00387A55">
              <w:rPr>
                <w:rFonts w:ascii="Arial" w:eastAsia="Times New Roman" w:hAnsi="Arial" w:cs="Arial"/>
                <w:color w:val="264969"/>
                <w:sz w:val="24"/>
                <w:szCs w:val="24"/>
                <w:lang w:eastAsia="uk-UA"/>
              </w:rPr>
              <w:t>кв</w:t>
            </w:r>
            <w:proofErr w:type="spellEnd"/>
            <w:r w:rsidRPr="00387A55">
              <w:rPr>
                <w:rFonts w:ascii="Arial" w:eastAsia="Times New Roman" w:hAnsi="Arial" w:cs="Arial"/>
                <w:color w:val="264969"/>
                <w:sz w:val="24"/>
                <w:szCs w:val="24"/>
                <w:lang w:eastAsia="uk-UA"/>
              </w:rPr>
              <w:t>. м включно, що буде розміщений відповідно до зонування розміщення зовнішньої реклами в місті Києві</w:t>
            </w:r>
          </w:p>
        </w:tc>
        <w:tc>
          <w:tcPr>
            <w:tcW w:w="2250" w:type="pct"/>
            <w:tcBorders>
              <w:top w:val="single" w:sz="4" w:space="0" w:color="auto"/>
              <w:left w:val="single" w:sz="4" w:space="0" w:color="auto"/>
              <w:bottom w:val="single" w:sz="4" w:space="0" w:color="auto"/>
              <w:right w:val="single" w:sz="4" w:space="0" w:color="auto"/>
            </w:tcBorders>
            <w:vAlign w:val="center"/>
            <w:hideMark/>
          </w:tcPr>
          <w:p w:rsidR="00387A55" w:rsidRPr="00387A55" w:rsidRDefault="00387A55" w:rsidP="00387A55">
            <w:pPr>
              <w:spacing w:before="100" w:beforeAutospacing="1" w:after="100" w:afterAutospacing="1" w:line="240" w:lineRule="auto"/>
              <w:rPr>
                <w:rFonts w:ascii="Arial" w:eastAsia="Times New Roman" w:hAnsi="Arial" w:cs="Arial"/>
                <w:color w:val="264969"/>
                <w:sz w:val="24"/>
                <w:szCs w:val="24"/>
                <w:lang w:eastAsia="uk-UA"/>
              </w:rPr>
            </w:pPr>
            <w:bookmarkStart w:id="124" w:name="126"/>
            <w:bookmarkEnd w:id="124"/>
            <w:r w:rsidRPr="00387A55">
              <w:rPr>
                <w:rFonts w:ascii="Arial" w:eastAsia="Times New Roman" w:hAnsi="Arial" w:cs="Arial"/>
                <w:b/>
                <w:bCs/>
                <w:color w:val="264969"/>
                <w:sz w:val="24"/>
                <w:szCs w:val="24"/>
                <w:lang w:eastAsia="uk-UA"/>
              </w:rPr>
              <w:lastRenderedPageBreak/>
              <w:t>Визначена межами:</w:t>
            </w:r>
            <w:r w:rsidRPr="00387A55">
              <w:rPr>
                <w:rFonts w:ascii="Arial" w:eastAsia="Times New Roman" w:hAnsi="Arial" w:cs="Arial"/>
                <w:b/>
                <w:bCs/>
                <w:color w:val="264969"/>
                <w:sz w:val="24"/>
                <w:szCs w:val="24"/>
                <w:lang w:eastAsia="uk-UA"/>
              </w:rPr>
              <w:br/>
            </w:r>
            <w:r w:rsidRPr="00387A55">
              <w:rPr>
                <w:rFonts w:ascii="Arial" w:eastAsia="Times New Roman" w:hAnsi="Arial" w:cs="Arial"/>
                <w:color w:val="264969"/>
                <w:sz w:val="24"/>
                <w:szCs w:val="24"/>
                <w:lang w:eastAsia="uk-UA"/>
              </w:rPr>
              <w:t xml:space="preserve">- вул. Оленівська від </w:t>
            </w:r>
            <w:proofErr w:type="spellStart"/>
            <w:r w:rsidRPr="00387A55">
              <w:rPr>
                <w:rFonts w:ascii="Arial" w:eastAsia="Times New Roman" w:hAnsi="Arial" w:cs="Arial"/>
                <w:color w:val="264969"/>
                <w:sz w:val="24"/>
                <w:szCs w:val="24"/>
                <w:lang w:eastAsia="uk-UA"/>
              </w:rPr>
              <w:t>Набережно</w:t>
            </w:r>
            <w:proofErr w:type="spellEnd"/>
            <w:r w:rsidRPr="00387A55">
              <w:rPr>
                <w:rFonts w:ascii="Arial" w:eastAsia="Times New Roman" w:hAnsi="Arial" w:cs="Arial"/>
                <w:color w:val="264969"/>
                <w:sz w:val="24"/>
                <w:szCs w:val="24"/>
                <w:lang w:eastAsia="uk-UA"/>
              </w:rPr>
              <w:t>-Лугової до перетину з вул. Кирилівською;</w:t>
            </w:r>
            <w:r w:rsidRPr="00387A55">
              <w:rPr>
                <w:rFonts w:ascii="Arial" w:eastAsia="Times New Roman" w:hAnsi="Arial" w:cs="Arial"/>
                <w:color w:val="264969"/>
                <w:sz w:val="24"/>
                <w:szCs w:val="24"/>
                <w:lang w:eastAsia="uk-UA"/>
              </w:rPr>
              <w:br/>
            </w:r>
            <w:r w:rsidRPr="00387A55">
              <w:rPr>
                <w:rFonts w:ascii="Arial" w:eastAsia="Times New Roman" w:hAnsi="Arial" w:cs="Arial"/>
                <w:color w:val="264969"/>
                <w:sz w:val="24"/>
                <w:szCs w:val="24"/>
                <w:lang w:eastAsia="uk-UA"/>
              </w:rPr>
              <w:lastRenderedPageBreak/>
              <w:t xml:space="preserve">- вул. Кирилівська (від перетину з вул. Оленівською до перетину з вул. </w:t>
            </w:r>
            <w:proofErr w:type="spellStart"/>
            <w:r w:rsidRPr="00387A55">
              <w:rPr>
                <w:rFonts w:ascii="Arial" w:eastAsia="Times New Roman" w:hAnsi="Arial" w:cs="Arial"/>
                <w:color w:val="264969"/>
                <w:sz w:val="24"/>
                <w:szCs w:val="24"/>
                <w:lang w:eastAsia="uk-UA"/>
              </w:rPr>
              <w:t>Щекавицькою</w:t>
            </w:r>
            <w:proofErr w:type="spellEnd"/>
            <w:r w:rsidRPr="00387A55">
              <w:rPr>
                <w:rFonts w:ascii="Arial" w:eastAsia="Times New Roman" w:hAnsi="Arial" w:cs="Arial"/>
                <w:color w:val="264969"/>
                <w:sz w:val="24"/>
                <w:szCs w:val="24"/>
                <w:lang w:eastAsia="uk-UA"/>
              </w:rPr>
              <w:t>);</w:t>
            </w:r>
            <w:r w:rsidRPr="00387A55">
              <w:rPr>
                <w:rFonts w:ascii="Arial" w:eastAsia="Times New Roman" w:hAnsi="Arial" w:cs="Arial"/>
                <w:color w:val="264969"/>
                <w:sz w:val="24"/>
                <w:szCs w:val="24"/>
                <w:lang w:eastAsia="uk-UA"/>
              </w:rPr>
              <w:br/>
              <w:t xml:space="preserve">- вул. </w:t>
            </w:r>
            <w:proofErr w:type="spellStart"/>
            <w:r w:rsidRPr="00387A55">
              <w:rPr>
                <w:rFonts w:ascii="Arial" w:eastAsia="Times New Roman" w:hAnsi="Arial" w:cs="Arial"/>
                <w:color w:val="264969"/>
                <w:sz w:val="24"/>
                <w:szCs w:val="24"/>
                <w:lang w:eastAsia="uk-UA"/>
              </w:rPr>
              <w:t>Щекавицька</w:t>
            </w:r>
            <w:proofErr w:type="spellEnd"/>
            <w:r w:rsidRPr="00387A55">
              <w:rPr>
                <w:rFonts w:ascii="Arial" w:eastAsia="Times New Roman" w:hAnsi="Arial" w:cs="Arial"/>
                <w:color w:val="264969"/>
                <w:sz w:val="24"/>
                <w:szCs w:val="24"/>
                <w:lang w:eastAsia="uk-UA"/>
              </w:rPr>
              <w:t xml:space="preserve"> (від перетину з вул. Кирилівською до перетину з </w:t>
            </w:r>
            <w:proofErr w:type="spellStart"/>
            <w:r w:rsidRPr="00387A55">
              <w:rPr>
                <w:rFonts w:ascii="Arial" w:eastAsia="Times New Roman" w:hAnsi="Arial" w:cs="Arial"/>
                <w:color w:val="264969"/>
                <w:sz w:val="24"/>
                <w:szCs w:val="24"/>
                <w:lang w:eastAsia="uk-UA"/>
              </w:rPr>
              <w:t>пров</w:t>
            </w:r>
            <w:proofErr w:type="spellEnd"/>
            <w:r w:rsidRPr="00387A55">
              <w:rPr>
                <w:rFonts w:ascii="Arial" w:eastAsia="Times New Roman" w:hAnsi="Arial" w:cs="Arial"/>
                <w:color w:val="264969"/>
                <w:sz w:val="24"/>
                <w:szCs w:val="24"/>
                <w:lang w:eastAsia="uk-UA"/>
              </w:rPr>
              <w:t>. Ярославським);</w:t>
            </w:r>
            <w:r w:rsidRPr="00387A55">
              <w:rPr>
                <w:rFonts w:ascii="Arial" w:eastAsia="Times New Roman" w:hAnsi="Arial" w:cs="Arial"/>
                <w:color w:val="264969"/>
                <w:sz w:val="24"/>
                <w:szCs w:val="24"/>
                <w:lang w:eastAsia="uk-UA"/>
              </w:rPr>
              <w:br/>
              <w:t>провулок Ярославський;</w:t>
            </w:r>
            <w:r w:rsidRPr="00387A55">
              <w:rPr>
                <w:rFonts w:ascii="Arial" w:eastAsia="Times New Roman" w:hAnsi="Arial" w:cs="Arial"/>
                <w:color w:val="264969"/>
                <w:sz w:val="24"/>
                <w:szCs w:val="24"/>
                <w:lang w:eastAsia="uk-UA"/>
              </w:rPr>
              <w:br/>
              <w:t xml:space="preserve">- вул. </w:t>
            </w:r>
            <w:proofErr w:type="spellStart"/>
            <w:r w:rsidRPr="00387A55">
              <w:rPr>
                <w:rFonts w:ascii="Arial" w:eastAsia="Times New Roman" w:hAnsi="Arial" w:cs="Arial"/>
                <w:color w:val="264969"/>
                <w:sz w:val="24"/>
                <w:szCs w:val="24"/>
                <w:lang w:eastAsia="uk-UA"/>
              </w:rPr>
              <w:t>Житньоторзька</w:t>
            </w:r>
            <w:proofErr w:type="spellEnd"/>
            <w:r w:rsidRPr="00387A55">
              <w:rPr>
                <w:rFonts w:ascii="Arial" w:eastAsia="Times New Roman" w:hAnsi="Arial" w:cs="Arial"/>
                <w:color w:val="264969"/>
                <w:sz w:val="24"/>
                <w:szCs w:val="24"/>
                <w:lang w:eastAsia="uk-UA"/>
              </w:rPr>
              <w:t xml:space="preserve"> (від провулку Ярославського до перетину з вул. Нижній вал);</w:t>
            </w:r>
            <w:r w:rsidRPr="00387A55">
              <w:rPr>
                <w:rFonts w:ascii="Arial" w:eastAsia="Times New Roman" w:hAnsi="Arial" w:cs="Arial"/>
                <w:color w:val="264969"/>
                <w:sz w:val="24"/>
                <w:szCs w:val="24"/>
                <w:lang w:eastAsia="uk-UA"/>
              </w:rPr>
              <w:br/>
              <w:t xml:space="preserve">- вул. Нижній вал (від перетину з вул. </w:t>
            </w:r>
            <w:proofErr w:type="spellStart"/>
            <w:r w:rsidRPr="00387A55">
              <w:rPr>
                <w:rFonts w:ascii="Arial" w:eastAsia="Times New Roman" w:hAnsi="Arial" w:cs="Arial"/>
                <w:color w:val="264969"/>
                <w:sz w:val="24"/>
                <w:szCs w:val="24"/>
                <w:lang w:eastAsia="uk-UA"/>
              </w:rPr>
              <w:t>Житньоторзькою</w:t>
            </w:r>
            <w:proofErr w:type="spellEnd"/>
            <w:r w:rsidRPr="00387A55">
              <w:rPr>
                <w:rFonts w:ascii="Arial" w:eastAsia="Times New Roman" w:hAnsi="Arial" w:cs="Arial"/>
                <w:color w:val="264969"/>
                <w:sz w:val="24"/>
                <w:szCs w:val="24"/>
                <w:lang w:eastAsia="uk-UA"/>
              </w:rPr>
              <w:t xml:space="preserve"> до Вознесенського узвозу);</w:t>
            </w:r>
            <w:r w:rsidRPr="00387A55">
              <w:rPr>
                <w:rFonts w:ascii="Arial" w:eastAsia="Times New Roman" w:hAnsi="Arial" w:cs="Arial"/>
                <w:color w:val="264969"/>
                <w:sz w:val="24"/>
                <w:szCs w:val="24"/>
                <w:lang w:eastAsia="uk-UA"/>
              </w:rPr>
              <w:br/>
              <w:t>- Вознесенський узвіз;</w:t>
            </w:r>
            <w:r w:rsidRPr="00387A55">
              <w:rPr>
                <w:rFonts w:ascii="Arial" w:eastAsia="Times New Roman" w:hAnsi="Arial" w:cs="Arial"/>
                <w:color w:val="264969"/>
                <w:sz w:val="24"/>
                <w:szCs w:val="24"/>
                <w:lang w:eastAsia="uk-UA"/>
              </w:rPr>
              <w:br/>
              <w:t>- вул. Січових Стрільців (від перетину з Вознесенським узвозом до перетину з вул. Обсерваторною);</w:t>
            </w:r>
            <w:r w:rsidRPr="00387A55">
              <w:rPr>
                <w:rFonts w:ascii="Arial" w:eastAsia="Times New Roman" w:hAnsi="Arial" w:cs="Arial"/>
                <w:color w:val="264969"/>
                <w:sz w:val="24"/>
                <w:szCs w:val="24"/>
                <w:lang w:eastAsia="uk-UA"/>
              </w:rPr>
              <w:br/>
              <w:t>- вул. Обсерваторна (від перетину з вул. Січових Стрільців до вул. Володимира Винниченка);</w:t>
            </w:r>
            <w:r w:rsidRPr="00387A55">
              <w:rPr>
                <w:rFonts w:ascii="Arial" w:eastAsia="Times New Roman" w:hAnsi="Arial" w:cs="Arial"/>
                <w:color w:val="264969"/>
                <w:sz w:val="24"/>
                <w:szCs w:val="24"/>
                <w:lang w:eastAsia="uk-UA"/>
              </w:rPr>
              <w:br/>
              <w:t>- вул. Володимира Винниченка;</w:t>
            </w:r>
            <w:r w:rsidRPr="00387A55">
              <w:rPr>
                <w:rFonts w:ascii="Arial" w:eastAsia="Times New Roman" w:hAnsi="Arial" w:cs="Arial"/>
                <w:color w:val="264969"/>
                <w:sz w:val="24"/>
                <w:szCs w:val="24"/>
                <w:lang w:eastAsia="uk-UA"/>
              </w:rPr>
              <w:br/>
              <w:t xml:space="preserve">- вул. </w:t>
            </w:r>
            <w:proofErr w:type="spellStart"/>
            <w:r w:rsidRPr="00387A55">
              <w:rPr>
                <w:rFonts w:ascii="Arial" w:eastAsia="Times New Roman" w:hAnsi="Arial" w:cs="Arial"/>
                <w:color w:val="264969"/>
                <w:sz w:val="24"/>
                <w:szCs w:val="24"/>
                <w:lang w:eastAsia="uk-UA"/>
              </w:rPr>
              <w:t>Павлівська</w:t>
            </w:r>
            <w:proofErr w:type="spellEnd"/>
            <w:r w:rsidRPr="00387A55">
              <w:rPr>
                <w:rFonts w:ascii="Arial" w:eastAsia="Times New Roman" w:hAnsi="Arial" w:cs="Arial"/>
                <w:color w:val="264969"/>
                <w:sz w:val="24"/>
                <w:szCs w:val="24"/>
                <w:lang w:eastAsia="uk-UA"/>
              </w:rPr>
              <w:t xml:space="preserve"> (від вул. Володимира Винниченка до перетину з вул. </w:t>
            </w:r>
            <w:proofErr w:type="spellStart"/>
            <w:r w:rsidRPr="00387A55">
              <w:rPr>
                <w:rFonts w:ascii="Arial" w:eastAsia="Times New Roman" w:hAnsi="Arial" w:cs="Arial"/>
                <w:color w:val="264969"/>
                <w:sz w:val="24"/>
                <w:szCs w:val="24"/>
                <w:lang w:eastAsia="uk-UA"/>
              </w:rPr>
              <w:t>Золотоустівською</w:t>
            </w:r>
            <w:proofErr w:type="spellEnd"/>
            <w:r w:rsidRPr="00387A55">
              <w:rPr>
                <w:rFonts w:ascii="Arial" w:eastAsia="Times New Roman" w:hAnsi="Arial" w:cs="Arial"/>
                <w:color w:val="264969"/>
                <w:sz w:val="24"/>
                <w:szCs w:val="24"/>
                <w:lang w:eastAsia="uk-UA"/>
              </w:rPr>
              <w:t>);</w:t>
            </w:r>
            <w:r w:rsidRPr="00387A55">
              <w:rPr>
                <w:rFonts w:ascii="Arial" w:eastAsia="Times New Roman" w:hAnsi="Arial" w:cs="Arial"/>
                <w:color w:val="264969"/>
                <w:sz w:val="24"/>
                <w:szCs w:val="24"/>
                <w:lang w:eastAsia="uk-UA"/>
              </w:rPr>
              <w:br/>
              <w:t xml:space="preserve">- вул. </w:t>
            </w:r>
            <w:proofErr w:type="spellStart"/>
            <w:r w:rsidRPr="00387A55">
              <w:rPr>
                <w:rFonts w:ascii="Arial" w:eastAsia="Times New Roman" w:hAnsi="Arial" w:cs="Arial"/>
                <w:color w:val="264969"/>
                <w:sz w:val="24"/>
                <w:szCs w:val="24"/>
                <w:lang w:eastAsia="uk-UA"/>
              </w:rPr>
              <w:t>Золотоустівська</w:t>
            </w:r>
            <w:proofErr w:type="spellEnd"/>
            <w:r w:rsidRPr="00387A55">
              <w:rPr>
                <w:rFonts w:ascii="Arial" w:eastAsia="Times New Roman" w:hAnsi="Arial" w:cs="Arial"/>
                <w:color w:val="264969"/>
                <w:sz w:val="24"/>
                <w:szCs w:val="24"/>
                <w:lang w:eastAsia="uk-UA"/>
              </w:rPr>
              <w:t xml:space="preserve"> від перетину з вул. </w:t>
            </w:r>
            <w:proofErr w:type="spellStart"/>
            <w:r w:rsidRPr="00387A55">
              <w:rPr>
                <w:rFonts w:ascii="Arial" w:eastAsia="Times New Roman" w:hAnsi="Arial" w:cs="Arial"/>
                <w:color w:val="264969"/>
                <w:sz w:val="24"/>
                <w:szCs w:val="24"/>
                <w:lang w:eastAsia="uk-UA"/>
              </w:rPr>
              <w:t>Павлівською</w:t>
            </w:r>
            <w:proofErr w:type="spellEnd"/>
            <w:r w:rsidRPr="00387A55">
              <w:rPr>
                <w:rFonts w:ascii="Arial" w:eastAsia="Times New Roman" w:hAnsi="Arial" w:cs="Arial"/>
                <w:color w:val="264969"/>
                <w:sz w:val="24"/>
                <w:szCs w:val="24"/>
                <w:lang w:eastAsia="uk-UA"/>
              </w:rPr>
              <w:t xml:space="preserve"> до перетину з вул. </w:t>
            </w:r>
            <w:proofErr w:type="spellStart"/>
            <w:r w:rsidRPr="00387A55">
              <w:rPr>
                <w:rFonts w:ascii="Arial" w:eastAsia="Times New Roman" w:hAnsi="Arial" w:cs="Arial"/>
                <w:color w:val="264969"/>
                <w:sz w:val="24"/>
                <w:szCs w:val="24"/>
                <w:lang w:eastAsia="uk-UA"/>
              </w:rPr>
              <w:t>Бульварно-Кудрявською</w:t>
            </w:r>
            <w:proofErr w:type="spellEnd"/>
            <w:r w:rsidRPr="00387A55">
              <w:rPr>
                <w:rFonts w:ascii="Arial" w:eastAsia="Times New Roman" w:hAnsi="Arial" w:cs="Arial"/>
                <w:color w:val="264969"/>
                <w:sz w:val="24"/>
                <w:szCs w:val="24"/>
                <w:lang w:eastAsia="uk-UA"/>
              </w:rPr>
              <w:t>;</w:t>
            </w:r>
            <w:r w:rsidRPr="00387A55">
              <w:rPr>
                <w:rFonts w:ascii="Arial" w:eastAsia="Times New Roman" w:hAnsi="Arial" w:cs="Arial"/>
                <w:color w:val="264969"/>
                <w:sz w:val="24"/>
                <w:szCs w:val="24"/>
                <w:lang w:eastAsia="uk-UA"/>
              </w:rPr>
              <w:br/>
              <w:t xml:space="preserve">- вул. </w:t>
            </w:r>
            <w:proofErr w:type="spellStart"/>
            <w:r w:rsidRPr="00387A55">
              <w:rPr>
                <w:rFonts w:ascii="Arial" w:eastAsia="Times New Roman" w:hAnsi="Arial" w:cs="Arial"/>
                <w:color w:val="264969"/>
                <w:sz w:val="24"/>
                <w:szCs w:val="24"/>
                <w:lang w:eastAsia="uk-UA"/>
              </w:rPr>
              <w:t>Бульварно-Кудрявська</w:t>
            </w:r>
            <w:proofErr w:type="spellEnd"/>
            <w:r w:rsidRPr="00387A55">
              <w:rPr>
                <w:rFonts w:ascii="Arial" w:eastAsia="Times New Roman" w:hAnsi="Arial" w:cs="Arial"/>
                <w:color w:val="264969"/>
                <w:sz w:val="24"/>
                <w:szCs w:val="24"/>
                <w:lang w:eastAsia="uk-UA"/>
              </w:rPr>
              <w:t xml:space="preserve"> (від перетину з вул. </w:t>
            </w:r>
            <w:proofErr w:type="spellStart"/>
            <w:r w:rsidRPr="00387A55">
              <w:rPr>
                <w:rFonts w:ascii="Arial" w:eastAsia="Times New Roman" w:hAnsi="Arial" w:cs="Arial"/>
                <w:color w:val="264969"/>
                <w:sz w:val="24"/>
                <w:szCs w:val="24"/>
                <w:lang w:eastAsia="uk-UA"/>
              </w:rPr>
              <w:t>Золотоустівською</w:t>
            </w:r>
            <w:proofErr w:type="spellEnd"/>
            <w:r w:rsidRPr="00387A55">
              <w:rPr>
                <w:rFonts w:ascii="Arial" w:eastAsia="Times New Roman" w:hAnsi="Arial" w:cs="Arial"/>
                <w:color w:val="264969"/>
                <w:sz w:val="24"/>
                <w:szCs w:val="24"/>
                <w:lang w:eastAsia="uk-UA"/>
              </w:rPr>
              <w:t xml:space="preserve"> до площі Перемоги);</w:t>
            </w:r>
            <w:r w:rsidRPr="00387A55">
              <w:rPr>
                <w:rFonts w:ascii="Arial" w:eastAsia="Times New Roman" w:hAnsi="Arial" w:cs="Arial"/>
                <w:color w:val="264969"/>
                <w:sz w:val="24"/>
                <w:szCs w:val="24"/>
                <w:lang w:eastAsia="uk-UA"/>
              </w:rPr>
              <w:br/>
              <w:t>- площа Перемоги;</w:t>
            </w:r>
            <w:r w:rsidRPr="00387A55">
              <w:rPr>
                <w:rFonts w:ascii="Arial" w:eastAsia="Times New Roman" w:hAnsi="Arial" w:cs="Arial"/>
                <w:color w:val="264969"/>
                <w:sz w:val="24"/>
                <w:szCs w:val="24"/>
                <w:lang w:eastAsia="uk-UA"/>
              </w:rPr>
              <w:br/>
              <w:t>- вул. Павла Пестеля;</w:t>
            </w:r>
            <w:r w:rsidRPr="00387A55">
              <w:rPr>
                <w:rFonts w:ascii="Arial" w:eastAsia="Times New Roman" w:hAnsi="Arial" w:cs="Arial"/>
                <w:color w:val="264969"/>
                <w:sz w:val="24"/>
                <w:szCs w:val="24"/>
                <w:lang w:eastAsia="uk-UA"/>
              </w:rPr>
              <w:br/>
              <w:t xml:space="preserve">- вул. </w:t>
            </w:r>
            <w:proofErr w:type="spellStart"/>
            <w:r w:rsidRPr="00387A55">
              <w:rPr>
                <w:rFonts w:ascii="Arial" w:eastAsia="Times New Roman" w:hAnsi="Arial" w:cs="Arial"/>
                <w:color w:val="264969"/>
                <w:sz w:val="24"/>
                <w:szCs w:val="24"/>
                <w:lang w:eastAsia="uk-UA"/>
              </w:rPr>
              <w:t>Старовокзальна</w:t>
            </w:r>
            <w:proofErr w:type="spellEnd"/>
            <w:r w:rsidRPr="00387A55">
              <w:rPr>
                <w:rFonts w:ascii="Arial" w:eastAsia="Times New Roman" w:hAnsi="Arial" w:cs="Arial"/>
                <w:color w:val="264969"/>
                <w:sz w:val="24"/>
                <w:szCs w:val="24"/>
                <w:lang w:eastAsia="uk-UA"/>
              </w:rPr>
              <w:t>;</w:t>
            </w:r>
            <w:r w:rsidRPr="00387A55">
              <w:rPr>
                <w:rFonts w:ascii="Arial" w:eastAsia="Times New Roman" w:hAnsi="Arial" w:cs="Arial"/>
                <w:color w:val="264969"/>
                <w:sz w:val="24"/>
                <w:szCs w:val="24"/>
                <w:lang w:eastAsia="uk-UA"/>
              </w:rPr>
              <w:br/>
              <w:t xml:space="preserve">- вул. Жилянська (від перетину з вул. </w:t>
            </w:r>
            <w:proofErr w:type="spellStart"/>
            <w:r w:rsidRPr="00387A55">
              <w:rPr>
                <w:rFonts w:ascii="Arial" w:eastAsia="Times New Roman" w:hAnsi="Arial" w:cs="Arial"/>
                <w:color w:val="264969"/>
                <w:sz w:val="24"/>
                <w:szCs w:val="24"/>
                <w:lang w:eastAsia="uk-UA"/>
              </w:rPr>
              <w:t>Старовокзальною</w:t>
            </w:r>
            <w:proofErr w:type="spellEnd"/>
            <w:r w:rsidRPr="00387A55">
              <w:rPr>
                <w:rFonts w:ascii="Arial" w:eastAsia="Times New Roman" w:hAnsi="Arial" w:cs="Arial"/>
                <w:color w:val="264969"/>
                <w:sz w:val="24"/>
                <w:szCs w:val="24"/>
                <w:lang w:eastAsia="uk-UA"/>
              </w:rPr>
              <w:t xml:space="preserve"> до перетину з вул. Симона Петлюри);</w:t>
            </w:r>
            <w:r w:rsidRPr="00387A55">
              <w:rPr>
                <w:rFonts w:ascii="Arial" w:eastAsia="Times New Roman" w:hAnsi="Arial" w:cs="Arial"/>
                <w:color w:val="264969"/>
                <w:sz w:val="24"/>
                <w:szCs w:val="24"/>
                <w:lang w:eastAsia="uk-UA"/>
              </w:rPr>
              <w:br/>
              <w:t>- вул. Симона Петлюри (від перетину з вул. Жилянською до площі Вокзальної);</w:t>
            </w:r>
            <w:r w:rsidRPr="00387A55">
              <w:rPr>
                <w:rFonts w:ascii="Arial" w:eastAsia="Times New Roman" w:hAnsi="Arial" w:cs="Arial"/>
                <w:color w:val="264969"/>
                <w:sz w:val="24"/>
                <w:szCs w:val="24"/>
                <w:lang w:eastAsia="uk-UA"/>
              </w:rPr>
              <w:br/>
              <w:t>- площа Вокзальна;</w:t>
            </w:r>
            <w:r w:rsidRPr="00387A55">
              <w:rPr>
                <w:rFonts w:ascii="Arial" w:eastAsia="Times New Roman" w:hAnsi="Arial" w:cs="Arial"/>
                <w:color w:val="264969"/>
                <w:sz w:val="24"/>
                <w:szCs w:val="24"/>
                <w:lang w:eastAsia="uk-UA"/>
              </w:rPr>
              <w:br/>
              <w:t>- вул. Вокзальна;</w:t>
            </w:r>
            <w:r w:rsidRPr="00387A55">
              <w:rPr>
                <w:rFonts w:ascii="Arial" w:eastAsia="Times New Roman" w:hAnsi="Arial" w:cs="Arial"/>
                <w:color w:val="264969"/>
                <w:sz w:val="24"/>
                <w:szCs w:val="24"/>
                <w:lang w:eastAsia="uk-UA"/>
              </w:rPr>
              <w:br/>
              <w:t>- вул. Льва Толстого (від перетину з вул. Вокзальною до перетину з вул. Гайдара);</w:t>
            </w:r>
            <w:r w:rsidRPr="00387A55">
              <w:rPr>
                <w:rFonts w:ascii="Arial" w:eastAsia="Times New Roman" w:hAnsi="Arial" w:cs="Arial"/>
                <w:color w:val="264969"/>
                <w:sz w:val="24"/>
                <w:szCs w:val="24"/>
                <w:lang w:eastAsia="uk-UA"/>
              </w:rPr>
              <w:br/>
              <w:t>- вул. Гайдара;</w:t>
            </w:r>
            <w:r w:rsidRPr="00387A55">
              <w:rPr>
                <w:rFonts w:ascii="Arial" w:eastAsia="Times New Roman" w:hAnsi="Arial" w:cs="Arial"/>
                <w:color w:val="264969"/>
                <w:sz w:val="24"/>
                <w:szCs w:val="24"/>
                <w:lang w:eastAsia="uk-UA"/>
              </w:rPr>
              <w:br/>
              <w:t xml:space="preserve">- вул. Іллі </w:t>
            </w:r>
            <w:proofErr w:type="spellStart"/>
            <w:r w:rsidRPr="00387A55">
              <w:rPr>
                <w:rFonts w:ascii="Arial" w:eastAsia="Times New Roman" w:hAnsi="Arial" w:cs="Arial"/>
                <w:color w:val="264969"/>
                <w:sz w:val="24"/>
                <w:szCs w:val="24"/>
                <w:lang w:eastAsia="uk-UA"/>
              </w:rPr>
              <w:t>Еренбурга</w:t>
            </w:r>
            <w:proofErr w:type="spellEnd"/>
            <w:r w:rsidRPr="00387A55">
              <w:rPr>
                <w:rFonts w:ascii="Arial" w:eastAsia="Times New Roman" w:hAnsi="Arial" w:cs="Arial"/>
                <w:color w:val="264969"/>
                <w:sz w:val="24"/>
                <w:szCs w:val="24"/>
                <w:lang w:eastAsia="uk-UA"/>
              </w:rPr>
              <w:t xml:space="preserve"> (від перетину з вул. Гайдара до перетину з вул. Василя Яна);</w:t>
            </w:r>
            <w:r w:rsidRPr="00387A55">
              <w:rPr>
                <w:rFonts w:ascii="Arial" w:eastAsia="Times New Roman" w:hAnsi="Arial" w:cs="Arial"/>
                <w:color w:val="264969"/>
                <w:sz w:val="24"/>
                <w:szCs w:val="24"/>
                <w:lang w:eastAsia="uk-UA"/>
              </w:rPr>
              <w:br/>
              <w:t>- вул. Василя Яна;</w:t>
            </w:r>
            <w:r w:rsidRPr="00387A55">
              <w:rPr>
                <w:rFonts w:ascii="Arial" w:eastAsia="Times New Roman" w:hAnsi="Arial" w:cs="Arial"/>
                <w:color w:val="264969"/>
                <w:sz w:val="24"/>
                <w:szCs w:val="24"/>
                <w:lang w:eastAsia="uk-UA"/>
              </w:rPr>
              <w:br/>
              <w:t xml:space="preserve">- вул. </w:t>
            </w:r>
            <w:proofErr w:type="spellStart"/>
            <w:r w:rsidRPr="00387A55">
              <w:rPr>
                <w:rFonts w:ascii="Arial" w:eastAsia="Times New Roman" w:hAnsi="Arial" w:cs="Arial"/>
                <w:color w:val="264969"/>
                <w:sz w:val="24"/>
                <w:szCs w:val="24"/>
                <w:lang w:eastAsia="uk-UA"/>
              </w:rPr>
              <w:t>Тарасівська</w:t>
            </w:r>
            <w:proofErr w:type="spellEnd"/>
            <w:r w:rsidRPr="00387A55">
              <w:rPr>
                <w:rFonts w:ascii="Arial" w:eastAsia="Times New Roman" w:hAnsi="Arial" w:cs="Arial"/>
                <w:color w:val="264969"/>
                <w:sz w:val="24"/>
                <w:szCs w:val="24"/>
                <w:lang w:eastAsia="uk-UA"/>
              </w:rPr>
              <w:t xml:space="preserve"> (від перетину з вул. Василя Яна до перетину з вул. </w:t>
            </w:r>
            <w:proofErr w:type="spellStart"/>
            <w:r w:rsidRPr="00387A55">
              <w:rPr>
                <w:rFonts w:ascii="Arial" w:eastAsia="Times New Roman" w:hAnsi="Arial" w:cs="Arial"/>
                <w:color w:val="264969"/>
                <w:sz w:val="24"/>
                <w:szCs w:val="24"/>
                <w:lang w:eastAsia="uk-UA"/>
              </w:rPr>
              <w:t>Короленківською</w:t>
            </w:r>
            <w:proofErr w:type="spellEnd"/>
            <w:r w:rsidRPr="00387A55">
              <w:rPr>
                <w:rFonts w:ascii="Arial" w:eastAsia="Times New Roman" w:hAnsi="Arial" w:cs="Arial"/>
                <w:color w:val="264969"/>
                <w:sz w:val="24"/>
                <w:szCs w:val="24"/>
                <w:lang w:eastAsia="uk-UA"/>
              </w:rPr>
              <w:t>);</w:t>
            </w:r>
            <w:r w:rsidRPr="00387A55">
              <w:rPr>
                <w:rFonts w:ascii="Arial" w:eastAsia="Times New Roman" w:hAnsi="Arial" w:cs="Arial"/>
                <w:color w:val="264969"/>
                <w:sz w:val="24"/>
                <w:szCs w:val="24"/>
                <w:lang w:eastAsia="uk-UA"/>
              </w:rPr>
              <w:br/>
            </w:r>
            <w:r w:rsidRPr="00387A55">
              <w:rPr>
                <w:rFonts w:ascii="Arial" w:eastAsia="Times New Roman" w:hAnsi="Arial" w:cs="Arial"/>
                <w:color w:val="264969"/>
                <w:sz w:val="24"/>
                <w:szCs w:val="24"/>
                <w:lang w:eastAsia="uk-UA"/>
              </w:rPr>
              <w:lastRenderedPageBreak/>
              <w:t xml:space="preserve">- вул. </w:t>
            </w:r>
            <w:proofErr w:type="spellStart"/>
            <w:r w:rsidRPr="00387A55">
              <w:rPr>
                <w:rFonts w:ascii="Arial" w:eastAsia="Times New Roman" w:hAnsi="Arial" w:cs="Arial"/>
                <w:color w:val="264969"/>
                <w:sz w:val="24"/>
                <w:szCs w:val="24"/>
                <w:lang w:eastAsia="uk-UA"/>
              </w:rPr>
              <w:t>Короленківська</w:t>
            </w:r>
            <w:proofErr w:type="spellEnd"/>
            <w:r w:rsidRPr="00387A55">
              <w:rPr>
                <w:rFonts w:ascii="Arial" w:eastAsia="Times New Roman" w:hAnsi="Arial" w:cs="Arial"/>
                <w:color w:val="264969"/>
                <w:sz w:val="24"/>
                <w:szCs w:val="24"/>
                <w:lang w:eastAsia="uk-UA"/>
              </w:rPr>
              <w:t xml:space="preserve"> (від перетину з вул. </w:t>
            </w:r>
            <w:proofErr w:type="spellStart"/>
            <w:r w:rsidRPr="00387A55">
              <w:rPr>
                <w:rFonts w:ascii="Arial" w:eastAsia="Times New Roman" w:hAnsi="Arial" w:cs="Arial"/>
                <w:color w:val="264969"/>
                <w:sz w:val="24"/>
                <w:szCs w:val="24"/>
                <w:lang w:eastAsia="uk-UA"/>
              </w:rPr>
              <w:t>Тарасівською</w:t>
            </w:r>
            <w:proofErr w:type="spellEnd"/>
            <w:r w:rsidRPr="00387A55">
              <w:rPr>
                <w:rFonts w:ascii="Arial" w:eastAsia="Times New Roman" w:hAnsi="Arial" w:cs="Arial"/>
                <w:color w:val="264969"/>
                <w:sz w:val="24"/>
                <w:szCs w:val="24"/>
                <w:lang w:eastAsia="uk-UA"/>
              </w:rPr>
              <w:t xml:space="preserve"> до перетину з вул. Володимирською);</w:t>
            </w:r>
            <w:r w:rsidRPr="00387A55">
              <w:rPr>
                <w:rFonts w:ascii="Arial" w:eastAsia="Times New Roman" w:hAnsi="Arial" w:cs="Arial"/>
                <w:color w:val="264969"/>
                <w:sz w:val="24"/>
                <w:szCs w:val="24"/>
                <w:lang w:eastAsia="uk-UA"/>
              </w:rPr>
              <w:br/>
              <w:t xml:space="preserve">- вул. Володимирська (від вул. </w:t>
            </w:r>
            <w:proofErr w:type="spellStart"/>
            <w:r w:rsidRPr="00387A55">
              <w:rPr>
                <w:rFonts w:ascii="Arial" w:eastAsia="Times New Roman" w:hAnsi="Arial" w:cs="Arial"/>
                <w:color w:val="264969"/>
                <w:sz w:val="24"/>
                <w:szCs w:val="24"/>
                <w:lang w:eastAsia="uk-UA"/>
              </w:rPr>
              <w:t>Короленківської</w:t>
            </w:r>
            <w:proofErr w:type="spellEnd"/>
            <w:r w:rsidRPr="00387A55">
              <w:rPr>
                <w:rFonts w:ascii="Arial" w:eastAsia="Times New Roman" w:hAnsi="Arial" w:cs="Arial"/>
                <w:color w:val="264969"/>
                <w:sz w:val="24"/>
                <w:szCs w:val="24"/>
                <w:lang w:eastAsia="uk-UA"/>
              </w:rPr>
              <w:t xml:space="preserve"> до перетину з вул. Жилянською);</w:t>
            </w:r>
            <w:r w:rsidRPr="00387A55">
              <w:rPr>
                <w:rFonts w:ascii="Arial" w:eastAsia="Times New Roman" w:hAnsi="Arial" w:cs="Arial"/>
                <w:color w:val="264969"/>
                <w:sz w:val="24"/>
                <w:szCs w:val="24"/>
                <w:lang w:eastAsia="uk-UA"/>
              </w:rPr>
              <w:br/>
              <w:t>- вул. Жилянська (від перетину з</w:t>
            </w:r>
            <w:r w:rsidRPr="00387A55">
              <w:rPr>
                <w:rFonts w:ascii="Arial" w:eastAsia="Times New Roman" w:hAnsi="Arial" w:cs="Arial"/>
                <w:color w:val="264969"/>
                <w:sz w:val="24"/>
                <w:szCs w:val="24"/>
                <w:lang w:eastAsia="uk-UA"/>
              </w:rPr>
              <w:br/>
              <w:t>вул. Володимирською до перетину з вул. Шота Руставелі);</w:t>
            </w:r>
            <w:r w:rsidRPr="00387A55">
              <w:rPr>
                <w:rFonts w:ascii="Arial" w:eastAsia="Times New Roman" w:hAnsi="Arial" w:cs="Arial"/>
                <w:color w:val="264969"/>
                <w:sz w:val="24"/>
                <w:szCs w:val="24"/>
                <w:lang w:eastAsia="uk-UA"/>
              </w:rPr>
              <w:br/>
              <w:t>- вул. Шота Руставелі (від перетину з вул. Жилянською до перетину з вул. Саксаганського);</w:t>
            </w:r>
            <w:r w:rsidRPr="00387A55">
              <w:rPr>
                <w:rFonts w:ascii="Arial" w:eastAsia="Times New Roman" w:hAnsi="Arial" w:cs="Arial"/>
                <w:color w:val="264969"/>
                <w:sz w:val="24"/>
                <w:szCs w:val="24"/>
                <w:lang w:eastAsia="uk-UA"/>
              </w:rPr>
              <w:br/>
              <w:t xml:space="preserve">- вул. Саксаганського (від перетину з вул. Шота Руставелі до вул. </w:t>
            </w:r>
            <w:proofErr w:type="spellStart"/>
            <w:r w:rsidRPr="00387A55">
              <w:rPr>
                <w:rFonts w:ascii="Arial" w:eastAsia="Times New Roman" w:hAnsi="Arial" w:cs="Arial"/>
                <w:color w:val="264969"/>
                <w:sz w:val="24"/>
                <w:szCs w:val="24"/>
                <w:lang w:eastAsia="uk-UA"/>
              </w:rPr>
              <w:t>Еспланадної</w:t>
            </w:r>
            <w:proofErr w:type="spellEnd"/>
            <w:r w:rsidRPr="00387A55">
              <w:rPr>
                <w:rFonts w:ascii="Arial" w:eastAsia="Times New Roman" w:hAnsi="Arial" w:cs="Arial"/>
                <w:color w:val="264969"/>
                <w:sz w:val="24"/>
                <w:szCs w:val="24"/>
                <w:lang w:eastAsia="uk-UA"/>
              </w:rPr>
              <w:t>);</w:t>
            </w:r>
            <w:r w:rsidRPr="00387A55">
              <w:rPr>
                <w:rFonts w:ascii="Arial" w:eastAsia="Times New Roman" w:hAnsi="Arial" w:cs="Arial"/>
                <w:color w:val="264969"/>
                <w:sz w:val="24"/>
                <w:szCs w:val="24"/>
                <w:lang w:eastAsia="uk-UA"/>
              </w:rPr>
              <w:br/>
              <w:t xml:space="preserve">- вул. </w:t>
            </w:r>
            <w:proofErr w:type="spellStart"/>
            <w:r w:rsidRPr="00387A55">
              <w:rPr>
                <w:rFonts w:ascii="Arial" w:eastAsia="Times New Roman" w:hAnsi="Arial" w:cs="Arial"/>
                <w:color w:val="264969"/>
                <w:sz w:val="24"/>
                <w:szCs w:val="24"/>
                <w:lang w:eastAsia="uk-UA"/>
              </w:rPr>
              <w:t>Еспланадна</w:t>
            </w:r>
            <w:proofErr w:type="spellEnd"/>
            <w:r w:rsidRPr="00387A55">
              <w:rPr>
                <w:rFonts w:ascii="Arial" w:eastAsia="Times New Roman" w:hAnsi="Arial" w:cs="Arial"/>
                <w:color w:val="264969"/>
                <w:sz w:val="24"/>
                <w:szCs w:val="24"/>
                <w:lang w:eastAsia="uk-UA"/>
              </w:rPr>
              <w:t>;</w:t>
            </w:r>
            <w:r w:rsidRPr="00387A55">
              <w:rPr>
                <w:rFonts w:ascii="Arial" w:eastAsia="Times New Roman" w:hAnsi="Arial" w:cs="Arial"/>
                <w:color w:val="264969"/>
                <w:sz w:val="24"/>
                <w:szCs w:val="24"/>
                <w:lang w:eastAsia="uk-UA"/>
              </w:rPr>
              <w:br/>
              <w:t xml:space="preserve">- вул. Басейна (від перетину з вул. </w:t>
            </w:r>
            <w:proofErr w:type="spellStart"/>
            <w:r w:rsidRPr="00387A55">
              <w:rPr>
                <w:rFonts w:ascii="Arial" w:eastAsia="Times New Roman" w:hAnsi="Arial" w:cs="Arial"/>
                <w:color w:val="264969"/>
                <w:sz w:val="24"/>
                <w:szCs w:val="24"/>
                <w:lang w:eastAsia="uk-UA"/>
              </w:rPr>
              <w:t>Еспланадною</w:t>
            </w:r>
            <w:proofErr w:type="spellEnd"/>
            <w:r w:rsidRPr="00387A55">
              <w:rPr>
                <w:rFonts w:ascii="Arial" w:eastAsia="Times New Roman" w:hAnsi="Arial" w:cs="Arial"/>
                <w:color w:val="264969"/>
                <w:sz w:val="24"/>
                <w:szCs w:val="24"/>
                <w:lang w:eastAsia="uk-UA"/>
              </w:rPr>
              <w:t xml:space="preserve"> до бульвару Лесі Українки);</w:t>
            </w:r>
            <w:r w:rsidRPr="00387A55">
              <w:rPr>
                <w:rFonts w:ascii="Arial" w:eastAsia="Times New Roman" w:hAnsi="Arial" w:cs="Arial"/>
                <w:color w:val="264969"/>
                <w:sz w:val="24"/>
                <w:szCs w:val="24"/>
                <w:lang w:eastAsia="uk-UA"/>
              </w:rPr>
              <w:br/>
              <w:t xml:space="preserve">- бульвар Лесі Українки (від вул. Басейної до перетину з вул. Генерала </w:t>
            </w:r>
            <w:proofErr w:type="spellStart"/>
            <w:r w:rsidRPr="00387A55">
              <w:rPr>
                <w:rFonts w:ascii="Arial" w:eastAsia="Times New Roman" w:hAnsi="Arial" w:cs="Arial"/>
                <w:color w:val="264969"/>
                <w:sz w:val="24"/>
                <w:szCs w:val="24"/>
                <w:lang w:eastAsia="uk-UA"/>
              </w:rPr>
              <w:t>Алмазова</w:t>
            </w:r>
            <w:proofErr w:type="spellEnd"/>
            <w:r w:rsidRPr="00387A55">
              <w:rPr>
                <w:rFonts w:ascii="Arial" w:eastAsia="Times New Roman" w:hAnsi="Arial" w:cs="Arial"/>
                <w:color w:val="264969"/>
                <w:sz w:val="24"/>
                <w:szCs w:val="24"/>
                <w:lang w:eastAsia="uk-UA"/>
              </w:rPr>
              <w:t>);</w:t>
            </w:r>
            <w:r w:rsidRPr="00387A55">
              <w:rPr>
                <w:rFonts w:ascii="Arial" w:eastAsia="Times New Roman" w:hAnsi="Arial" w:cs="Arial"/>
                <w:color w:val="264969"/>
                <w:sz w:val="24"/>
                <w:szCs w:val="24"/>
                <w:lang w:eastAsia="uk-UA"/>
              </w:rPr>
              <w:br/>
              <w:t xml:space="preserve">- вул. Генерала </w:t>
            </w:r>
            <w:proofErr w:type="spellStart"/>
            <w:r w:rsidRPr="00387A55">
              <w:rPr>
                <w:rFonts w:ascii="Arial" w:eastAsia="Times New Roman" w:hAnsi="Arial" w:cs="Arial"/>
                <w:color w:val="264969"/>
                <w:sz w:val="24"/>
                <w:szCs w:val="24"/>
                <w:lang w:eastAsia="uk-UA"/>
              </w:rPr>
              <w:t>Алмазова</w:t>
            </w:r>
            <w:proofErr w:type="spellEnd"/>
            <w:r w:rsidRPr="00387A55">
              <w:rPr>
                <w:rFonts w:ascii="Arial" w:eastAsia="Times New Roman" w:hAnsi="Arial" w:cs="Arial"/>
                <w:color w:val="264969"/>
                <w:sz w:val="24"/>
                <w:szCs w:val="24"/>
                <w:lang w:eastAsia="uk-UA"/>
              </w:rPr>
              <w:t>;</w:t>
            </w:r>
            <w:r w:rsidRPr="00387A55">
              <w:rPr>
                <w:rFonts w:ascii="Arial" w:eastAsia="Times New Roman" w:hAnsi="Arial" w:cs="Arial"/>
                <w:color w:val="264969"/>
                <w:sz w:val="24"/>
                <w:szCs w:val="24"/>
                <w:lang w:eastAsia="uk-UA"/>
              </w:rPr>
              <w:br/>
              <w:t xml:space="preserve">- вул. Московська (від перетину з вул. Генерала </w:t>
            </w:r>
            <w:proofErr w:type="spellStart"/>
            <w:r w:rsidRPr="00387A55">
              <w:rPr>
                <w:rFonts w:ascii="Arial" w:eastAsia="Times New Roman" w:hAnsi="Arial" w:cs="Arial"/>
                <w:color w:val="264969"/>
                <w:sz w:val="24"/>
                <w:szCs w:val="24"/>
                <w:lang w:eastAsia="uk-UA"/>
              </w:rPr>
              <w:t>Алмазова</w:t>
            </w:r>
            <w:proofErr w:type="spellEnd"/>
            <w:r w:rsidRPr="00387A55">
              <w:rPr>
                <w:rFonts w:ascii="Arial" w:eastAsia="Times New Roman" w:hAnsi="Arial" w:cs="Arial"/>
                <w:color w:val="264969"/>
                <w:sz w:val="24"/>
                <w:szCs w:val="24"/>
                <w:lang w:eastAsia="uk-UA"/>
              </w:rPr>
              <w:t xml:space="preserve"> до перетину з вул. </w:t>
            </w:r>
            <w:proofErr w:type="spellStart"/>
            <w:r w:rsidRPr="00387A55">
              <w:rPr>
                <w:rFonts w:ascii="Arial" w:eastAsia="Times New Roman" w:hAnsi="Arial" w:cs="Arial"/>
                <w:color w:val="264969"/>
                <w:sz w:val="24"/>
                <w:szCs w:val="24"/>
                <w:lang w:eastAsia="uk-UA"/>
              </w:rPr>
              <w:t>Омельяновича</w:t>
            </w:r>
            <w:proofErr w:type="spellEnd"/>
            <w:r w:rsidRPr="00387A55">
              <w:rPr>
                <w:rFonts w:ascii="Arial" w:eastAsia="Times New Roman" w:hAnsi="Arial" w:cs="Arial"/>
                <w:color w:val="264969"/>
                <w:sz w:val="24"/>
                <w:szCs w:val="24"/>
                <w:lang w:eastAsia="uk-UA"/>
              </w:rPr>
              <w:t>-Павленка);</w:t>
            </w:r>
            <w:r w:rsidRPr="00387A55">
              <w:rPr>
                <w:rFonts w:ascii="Arial" w:eastAsia="Times New Roman" w:hAnsi="Arial" w:cs="Arial"/>
                <w:color w:val="264969"/>
                <w:sz w:val="24"/>
                <w:szCs w:val="24"/>
                <w:lang w:eastAsia="uk-UA"/>
              </w:rPr>
              <w:br/>
              <w:t xml:space="preserve">- вул. </w:t>
            </w:r>
            <w:proofErr w:type="spellStart"/>
            <w:r w:rsidRPr="00387A55">
              <w:rPr>
                <w:rFonts w:ascii="Arial" w:eastAsia="Times New Roman" w:hAnsi="Arial" w:cs="Arial"/>
                <w:color w:val="264969"/>
                <w:sz w:val="24"/>
                <w:szCs w:val="24"/>
                <w:lang w:eastAsia="uk-UA"/>
              </w:rPr>
              <w:t>Омельяновича</w:t>
            </w:r>
            <w:proofErr w:type="spellEnd"/>
            <w:r w:rsidRPr="00387A55">
              <w:rPr>
                <w:rFonts w:ascii="Arial" w:eastAsia="Times New Roman" w:hAnsi="Arial" w:cs="Arial"/>
                <w:color w:val="264969"/>
                <w:sz w:val="24"/>
                <w:szCs w:val="24"/>
                <w:lang w:eastAsia="uk-UA"/>
              </w:rPr>
              <w:t>-Павленка;</w:t>
            </w:r>
            <w:r w:rsidRPr="00387A55">
              <w:rPr>
                <w:rFonts w:ascii="Arial" w:eastAsia="Times New Roman" w:hAnsi="Arial" w:cs="Arial"/>
                <w:color w:val="264969"/>
                <w:sz w:val="24"/>
                <w:szCs w:val="24"/>
                <w:lang w:eastAsia="uk-UA"/>
              </w:rPr>
              <w:br/>
              <w:t>- алея Героїв Крут;</w:t>
            </w:r>
            <w:r w:rsidRPr="00387A55">
              <w:rPr>
                <w:rFonts w:ascii="Arial" w:eastAsia="Times New Roman" w:hAnsi="Arial" w:cs="Arial"/>
                <w:color w:val="264969"/>
                <w:sz w:val="24"/>
                <w:szCs w:val="24"/>
                <w:lang w:eastAsia="uk-UA"/>
              </w:rPr>
              <w:br/>
              <w:t>- Паркова дорога;</w:t>
            </w:r>
            <w:r w:rsidRPr="00387A55">
              <w:rPr>
                <w:rFonts w:ascii="Arial" w:eastAsia="Times New Roman" w:hAnsi="Arial" w:cs="Arial"/>
                <w:color w:val="264969"/>
                <w:sz w:val="24"/>
                <w:szCs w:val="24"/>
                <w:lang w:eastAsia="uk-UA"/>
              </w:rPr>
              <w:br/>
              <w:t>- Петрівська алея;</w:t>
            </w:r>
            <w:r w:rsidRPr="00387A55">
              <w:rPr>
                <w:rFonts w:ascii="Arial" w:eastAsia="Times New Roman" w:hAnsi="Arial" w:cs="Arial"/>
                <w:color w:val="264969"/>
                <w:sz w:val="24"/>
                <w:szCs w:val="24"/>
                <w:lang w:eastAsia="uk-UA"/>
              </w:rPr>
              <w:br/>
              <w:t>- вул. Михайла Грушевського, від перетину з Петрівською алеєю до Європейської площі;</w:t>
            </w:r>
            <w:r w:rsidRPr="00387A55">
              <w:rPr>
                <w:rFonts w:ascii="Arial" w:eastAsia="Times New Roman" w:hAnsi="Arial" w:cs="Arial"/>
                <w:color w:val="264969"/>
                <w:sz w:val="24"/>
                <w:szCs w:val="24"/>
                <w:lang w:eastAsia="uk-UA"/>
              </w:rPr>
              <w:br/>
              <w:t>- Володимирський узвіз;</w:t>
            </w:r>
            <w:r w:rsidRPr="00387A55">
              <w:rPr>
                <w:rFonts w:ascii="Arial" w:eastAsia="Times New Roman" w:hAnsi="Arial" w:cs="Arial"/>
                <w:color w:val="264969"/>
                <w:sz w:val="24"/>
                <w:szCs w:val="24"/>
                <w:lang w:eastAsia="uk-UA"/>
              </w:rPr>
              <w:br/>
              <w:t xml:space="preserve">- Боричів узвіз від перетину з Володимирським узвозом до вул. </w:t>
            </w:r>
            <w:proofErr w:type="spellStart"/>
            <w:r w:rsidRPr="00387A55">
              <w:rPr>
                <w:rFonts w:ascii="Arial" w:eastAsia="Times New Roman" w:hAnsi="Arial" w:cs="Arial"/>
                <w:color w:val="264969"/>
                <w:sz w:val="24"/>
                <w:szCs w:val="24"/>
                <w:lang w:eastAsia="uk-UA"/>
              </w:rPr>
              <w:t>Набережно-Хрещатицької</w:t>
            </w:r>
            <w:proofErr w:type="spellEnd"/>
            <w:r w:rsidRPr="00387A55">
              <w:rPr>
                <w:rFonts w:ascii="Arial" w:eastAsia="Times New Roman" w:hAnsi="Arial" w:cs="Arial"/>
                <w:color w:val="264969"/>
                <w:sz w:val="24"/>
                <w:szCs w:val="24"/>
                <w:lang w:eastAsia="uk-UA"/>
              </w:rPr>
              <w:t>;</w:t>
            </w:r>
            <w:r w:rsidRPr="00387A55">
              <w:rPr>
                <w:rFonts w:ascii="Arial" w:eastAsia="Times New Roman" w:hAnsi="Arial" w:cs="Arial"/>
                <w:color w:val="264969"/>
                <w:sz w:val="24"/>
                <w:szCs w:val="24"/>
                <w:lang w:eastAsia="uk-UA"/>
              </w:rPr>
              <w:br/>
              <w:t xml:space="preserve">- вул. </w:t>
            </w:r>
            <w:proofErr w:type="spellStart"/>
            <w:r w:rsidRPr="00387A55">
              <w:rPr>
                <w:rFonts w:ascii="Arial" w:eastAsia="Times New Roman" w:hAnsi="Arial" w:cs="Arial"/>
                <w:color w:val="264969"/>
                <w:sz w:val="24"/>
                <w:szCs w:val="24"/>
                <w:lang w:eastAsia="uk-UA"/>
              </w:rPr>
              <w:t>Набережно-Хрещатицька</w:t>
            </w:r>
            <w:proofErr w:type="spellEnd"/>
            <w:r w:rsidRPr="00387A55">
              <w:rPr>
                <w:rFonts w:ascii="Arial" w:eastAsia="Times New Roman" w:hAnsi="Arial" w:cs="Arial"/>
                <w:color w:val="264969"/>
                <w:sz w:val="24"/>
                <w:szCs w:val="24"/>
                <w:lang w:eastAsia="uk-UA"/>
              </w:rPr>
              <w:t>;</w:t>
            </w:r>
            <w:r w:rsidRPr="00387A55">
              <w:rPr>
                <w:rFonts w:ascii="Arial" w:eastAsia="Times New Roman" w:hAnsi="Arial" w:cs="Arial"/>
                <w:color w:val="264969"/>
                <w:sz w:val="24"/>
                <w:szCs w:val="24"/>
                <w:lang w:eastAsia="uk-UA"/>
              </w:rPr>
              <w:br/>
              <w:t xml:space="preserve">- вул. </w:t>
            </w:r>
            <w:proofErr w:type="spellStart"/>
            <w:r w:rsidRPr="00387A55">
              <w:rPr>
                <w:rFonts w:ascii="Arial" w:eastAsia="Times New Roman" w:hAnsi="Arial" w:cs="Arial"/>
                <w:color w:val="264969"/>
                <w:sz w:val="24"/>
                <w:szCs w:val="24"/>
                <w:lang w:eastAsia="uk-UA"/>
              </w:rPr>
              <w:t>Набережно</w:t>
            </w:r>
            <w:proofErr w:type="spellEnd"/>
            <w:r w:rsidRPr="00387A55">
              <w:rPr>
                <w:rFonts w:ascii="Arial" w:eastAsia="Times New Roman" w:hAnsi="Arial" w:cs="Arial"/>
                <w:color w:val="264969"/>
                <w:sz w:val="24"/>
                <w:szCs w:val="24"/>
                <w:lang w:eastAsia="uk-UA"/>
              </w:rPr>
              <w:t xml:space="preserve">-Лугова від вул. </w:t>
            </w:r>
            <w:proofErr w:type="spellStart"/>
            <w:r w:rsidRPr="00387A55">
              <w:rPr>
                <w:rFonts w:ascii="Arial" w:eastAsia="Times New Roman" w:hAnsi="Arial" w:cs="Arial"/>
                <w:color w:val="264969"/>
                <w:sz w:val="24"/>
                <w:szCs w:val="24"/>
                <w:lang w:eastAsia="uk-UA"/>
              </w:rPr>
              <w:t>Набережно-Хрещатицької</w:t>
            </w:r>
            <w:proofErr w:type="spellEnd"/>
            <w:r w:rsidRPr="00387A55">
              <w:rPr>
                <w:rFonts w:ascii="Arial" w:eastAsia="Times New Roman" w:hAnsi="Arial" w:cs="Arial"/>
                <w:color w:val="264969"/>
                <w:sz w:val="24"/>
                <w:szCs w:val="24"/>
                <w:lang w:eastAsia="uk-UA"/>
              </w:rPr>
              <w:t xml:space="preserve"> до перетину з вул. Оленівською</w:t>
            </w:r>
            <w:r w:rsidRPr="00387A55">
              <w:rPr>
                <w:rFonts w:ascii="Arial" w:eastAsia="Times New Roman" w:hAnsi="Arial" w:cs="Arial"/>
                <w:color w:val="264969"/>
                <w:sz w:val="24"/>
                <w:szCs w:val="24"/>
                <w:lang w:eastAsia="uk-UA"/>
              </w:rPr>
              <w:br/>
            </w:r>
            <w:r w:rsidRPr="00387A55">
              <w:rPr>
                <w:rFonts w:ascii="Arial" w:eastAsia="Times New Roman" w:hAnsi="Arial" w:cs="Arial"/>
                <w:b/>
                <w:bCs/>
                <w:color w:val="264969"/>
                <w:sz w:val="24"/>
                <w:szCs w:val="24"/>
                <w:lang w:eastAsia="uk-UA"/>
              </w:rPr>
              <w:t>А також вулиці, дороги, бульвари, узвози, провулки:</w:t>
            </w:r>
            <w:r w:rsidRPr="00387A55">
              <w:rPr>
                <w:rFonts w:ascii="Arial" w:eastAsia="Times New Roman" w:hAnsi="Arial" w:cs="Arial"/>
                <w:b/>
                <w:bCs/>
                <w:color w:val="264969"/>
                <w:sz w:val="24"/>
                <w:szCs w:val="24"/>
                <w:lang w:eastAsia="uk-UA"/>
              </w:rPr>
              <w:br/>
            </w:r>
            <w:r w:rsidRPr="00387A55">
              <w:rPr>
                <w:rFonts w:ascii="Arial" w:eastAsia="Times New Roman" w:hAnsi="Arial" w:cs="Arial"/>
                <w:color w:val="264969"/>
                <w:sz w:val="24"/>
                <w:szCs w:val="24"/>
                <w:lang w:eastAsia="uk-UA"/>
              </w:rPr>
              <w:t xml:space="preserve">- </w:t>
            </w:r>
            <w:proofErr w:type="spellStart"/>
            <w:r w:rsidRPr="00387A55">
              <w:rPr>
                <w:rFonts w:ascii="Arial" w:eastAsia="Times New Roman" w:hAnsi="Arial" w:cs="Arial"/>
                <w:color w:val="264969"/>
                <w:sz w:val="24"/>
                <w:szCs w:val="24"/>
                <w:lang w:eastAsia="uk-UA"/>
              </w:rPr>
              <w:t>Русанівська</w:t>
            </w:r>
            <w:proofErr w:type="spellEnd"/>
            <w:r w:rsidRPr="00387A55">
              <w:rPr>
                <w:rFonts w:ascii="Arial" w:eastAsia="Times New Roman" w:hAnsi="Arial" w:cs="Arial"/>
                <w:color w:val="264969"/>
                <w:sz w:val="24"/>
                <w:szCs w:val="24"/>
                <w:lang w:eastAsia="uk-UA"/>
              </w:rPr>
              <w:t xml:space="preserve"> набережна;</w:t>
            </w:r>
            <w:r w:rsidRPr="00387A55">
              <w:rPr>
                <w:rFonts w:ascii="Arial" w:eastAsia="Times New Roman" w:hAnsi="Arial" w:cs="Arial"/>
                <w:color w:val="264969"/>
                <w:sz w:val="24"/>
                <w:szCs w:val="24"/>
                <w:lang w:eastAsia="uk-UA"/>
              </w:rPr>
              <w:br/>
              <w:t xml:space="preserve">- вул. </w:t>
            </w:r>
            <w:proofErr w:type="spellStart"/>
            <w:r w:rsidRPr="00387A55">
              <w:rPr>
                <w:rFonts w:ascii="Arial" w:eastAsia="Times New Roman" w:hAnsi="Arial" w:cs="Arial"/>
                <w:color w:val="264969"/>
                <w:sz w:val="24"/>
                <w:szCs w:val="24"/>
                <w:lang w:eastAsia="uk-UA"/>
              </w:rPr>
              <w:t>Прирічна</w:t>
            </w:r>
            <w:proofErr w:type="spellEnd"/>
            <w:r w:rsidRPr="00387A55">
              <w:rPr>
                <w:rFonts w:ascii="Arial" w:eastAsia="Times New Roman" w:hAnsi="Arial" w:cs="Arial"/>
                <w:color w:val="264969"/>
                <w:sz w:val="24"/>
                <w:szCs w:val="24"/>
                <w:lang w:eastAsia="uk-UA"/>
              </w:rPr>
              <w:t>;</w:t>
            </w:r>
            <w:r w:rsidRPr="00387A55">
              <w:rPr>
                <w:rFonts w:ascii="Arial" w:eastAsia="Times New Roman" w:hAnsi="Arial" w:cs="Arial"/>
                <w:color w:val="264969"/>
                <w:sz w:val="24"/>
                <w:szCs w:val="24"/>
                <w:lang w:eastAsia="uk-UA"/>
              </w:rPr>
              <w:br/>
              <w:t>- Подільський узвіз;</w:t>
            </w:r>
            <w:r w:rsidRPr="00387A55">
              <w:rPr>
                <w:rFonts w:ascii="Arial" w:eastAsia="Times New Roman" w:hAnsi="Arial" w:cs="Arial"/>
                <w:color w:val="264969"/>
                <w:sz w:val="24"/>
                <w:szCs w:val="24"/>
                <w:lang w:eastAsia="uk-UA"/>
              </w:rPr>
              <w:br/>
              <w:t>- вул. Фізкультури;</w:t>
            </w:r>
            <w:r w:rsidRPr="00387A55">
              <w:rPr>
                <w:rFonts w:ascii="Arial" w:eastAsia="Times New Roman" w:hAnsi="Arial" w:cs="Arial"/>
                <w:color w:val="264969"/>
                <w:sz w:val="24"/>
                <w:szCs w:val="24"/>
                <w:lang w:eastAsia="uk-UA"/>
              </w:rPr>
              <w:br/>
              <w:t>- вул. Народного ополчення (розподільча смуга);</w:t>
            </w:r>
            <w:r w:rsidRPr="00387A55">
              <w:rPr>
                <w:rFonts w:ascii="Arial" w:eastAsia="Times New Roman" w:hAnsi="Arial" w:cs="Arial"/>
                <w:color w:val="264969"/>
                <w:sz w:val="24"/>
                <w:szCs w:val="24"/>
                <w:lang w:eastAsia="uk-UA"/>
              </w:rPr>
              <w:br/>
              <w:t>- бульвар Академіка Вернадського (бульварна частина);</w:t>
            </w:r>
            <w:r w:rsidRPr="00387A55">
              <w:rPr>
                <w:rFonts w:ascii="Arial" w:eastAsia="Times New Roman" w:hAnsi="Arial" w:cs="Arial"/>
                <w:color w:val="264969"/>
                <w:sz w:val="24"/>
                <w:szCs w:val="24"/>
                <w:lang w:eastAsia="uk-UA"/>
              </w:rPr>
              <w:br/>
            </w:r>
            <w:r w:rsidRPr="00387A55">
              <w:rPr>
                <w:rFonts w:ascii="Arial" w:eastAsia="Times New Roman" w:hAnsi="Arial" w:cs="Arial"/>
                <w:color w:val="264969"/>
                <w:sz w:val="24"/>
                <w:szCs w:val="24"/>
                <w:lang w:eastAsia="uk-UA"/>
              </w:rPr>
              <w:lastRenderedPageBreak/>
              <w:t>- вул. Ванди Василевської (розподільча смуга);</w:t>
            </w:r>
            <w:r w:rsidRPr="00387A55">
              <w:rPr>
                <w:rFonts w:ascii="Arial" w:eastAsia="Times New Roman" w:hAnsi="Arial" w:cs="Arial"/>
                <w:color w:val="264969"/>
                <w:sz w:val="24"/>
                <w:szCs w:val="24"/>
                <w:lang w:eastAsia="uk-UA"/>
              </w:rPr>
              <w:br/>
              <w:t>- бульвар Вацлава Гавела (бульварна частина);</w:t>
            </w:r>
            <w:r w:rsidRPr="00387A55">
              <w:rPr>
                <w:rFonts w:ascii="Arial" w:eastAsia="Times New Roman" w:hAnsi="Arial" w:cs="Arial"/>
                <w:color w:val="264969"/>
                <w:sz w:val="24"/>
                <w:szCs w:val="24"/>
                <w:lang w:eastAsia="uk-UA"/>
              </w:rPr>
              <w:br/>
              <w:t xml:space="preserve">- </w:t>
            </w:r>
            <w:proofErr w:type="spellStart"/>
            <w:r w:rsidRPr="00387A55">
              <w:rPr>
                <w:rFonts w:ascii="Arial" w:eastAsia="Times New Roman" w:hAnsi="Arial" w:cs="Arial"/>
                <w:color w:val="264969"/>
                <w:sz w:val="24"/>
                <w:szCs w:val="24"/>
                <w:lang w:eastAsia="uk-UA"/>
              </w:rPr>
              <w:t>Русанівський</w:t>
            </w:r>
            <w:proofErr w:type="spellEnd"/>
            <w:r w:rsidRPr="00387A55">
              <w:rPr>
                <w:rFonts w:ascii="Arial" w:eastAsia="Times New Roman" w:hAnsi="Arial" w:cs="Arial"/>
                <w:color w:val="264969"/>
                <w:sz w:val="24"/>
                <w:szCs w:val="24"/>
                <w:lang w:eastAsia="uk-UA"/>
              </w:rPr>
              <w:t xml:space="preserve"> бульвар (бульварна частина);</w:t>
            </w:r>
            <w:r w:rsidRPr="00387A55">
              <w:rPr>
                <w:rFonts w:ascii="Arial" w:eastAsia="Times New Roman" w:hAnsi="Arial" w:cs="Arial"/>
                <w:color w:val="264969"/>
                <w:sz w:val="24"/>
                <w:szCs w:val="24"/>
                <w:lang w:eastAsia="uk-UA"/>
              </w:rPr>
              <w:br/>
              <w:t xml:space="preserve">- бульвар Ігоря </w:t>
            </w:r>
            <w:proofErr w:type="spellStart"/>
            <w:r w:rsidRPr="00387A55">
              <w:rPr>
                <w:rFonts w:ascii="Arial" w:eastAsia="Times New Roman" w:hAnsi="Arial" w:cs="Arial"/>
                <w:color w:val="264969"/>
                <w:sz w:val="24"/>
                <w:szCs w:val="24"/>
                <w:lang w:eastAsia="uk-UA"/>
              </w:rPr>
              <w:t>Шамо</w:t>
            </w:r>
            <w:proofErr w:type="spellEnd"/>
            <w:r w:rsidRPr="00387A55">
              <w:rPr>
                <w:rFonts w:ascii="Arial" w:eastAsia="Times New Roman" w:hAnsi="Arial" w:cs="Arial"/>
                <w:color w:val="264969"/>
                <w:sz w:val="24"/>
                <w:szCs w:val="24"/>
                <w:lang w:eastAsia="uk-UA"/>
              </w:rPr>
              <w:t xml:space="preserve"> (бульварна частина);</w:t>
            </w:r>
            <w:r w:rsidRPr="00387A55">
              <w:rPr>
                <w:rFonts w:ascii="Arial" w:eastAsia="Times New Roman" w:hAnsi="Arial" w:cs="Arial"/>
                <w:color w:val="264969"/>
                <w:sz w:val="24"/>
                <w:szCs w:val="24"/>
                <w:lang w:eastAsia="uk-UA"/>
              </w:rPr>
              <w:br/>
              <w:t>- бульвар Праці (бульварна частина);</w:t>
            </w:r>
            <w:r w:rsidRPr="00387A55">
              <w:rPr>
                <w:rFonts w:ascii="Arial" w:eastAsia="Times New Roman" w:hAnsi="Arial" w:cs="Arial"/>
                <w:color w:val="264969"/>
                <w:sz w:val="24"/>
                <w:szCs w:val="24"/>
                <w:lang w:eastAsia="uk-UA"/>
              </w:rPr>
              <w:br/>
              <w:t>- бульвар Верховної Ради (бульварна частина);</w:t>
            </w:r>
            <w:r w:rsidRPr="00387A55">
              <w:rPr>
                <w:rFonts w:ascii="Arial" w:eastAsia="Times New Roman" w:hAnsi="Arial" w:cs="Arial"/>
                <w:color w:val="264969"/>
                <w:sz w:val="24"/>
                <w:szCs w:val="24"/>
                <w:lang w:eastAsia="uk-UA"/>
              </w:rPr>
              <w:br/>
              <w:t>- бульвар Марії Приймаченко (бульварна частина);</w:t>
            </w:r>
            <w:r w:rsidRPr="00387A55">
              <w:rPr>
                <w:rFonts w:ascii="Arial" w:eastAsia="Times New Roman" w:hAnsi="Arial" w:cs="Arial"/>
                <w:color w:val="264969"/>
                <w:sz w:val="24"/>
                <w:szCs w:val="24"/>
                <w:lang w:eastAsia="uk-UA"/>
              </w:rPr>
              <w:br/>
              <w:t>- Дніпровський узвіз;</w:t>
            </w:r>
            <w:r w:rsidRPr="00387A55">
              <w:rPr>
                <w:rFonts w:ascii="Arial" w:eastAsia="Times New Roman" w:hAnsi="Arial" w:cs="Arial"/>
                <w:color w:val="264969"/>
                <w:sz w:val="24"/>
                <w:szCs w:val="24"/>
                <w:lang w:eastAsia="uk-UA"/>
              </w:rPr>
              <w:br/>
              <w:t>- Дніпровський проїзд;</w:t>
            </w:r>
            <w:r w:rsidRPr="00387A55">
              <w:rPr>
                <w:rFonts w:ascii="Arial" w:eastAsia="Times New Roman" w:hAnsi="Arial" w:cs="Arial"/>
                <w:color w:val="264969"/>
                <w:sz w:val="24"/>
                <w:szCs w:val="24"/>
                <w:lang w:eastAsia="uk-UA"/>
              </w:rPr>
              <w:br/>
              <w:t>- вул. Цитадельна;</w:t>
            </w:r>
            <w:r w:rsidRPr="00387A55">
              <w:rPr>
                <w:rFonts w:ascii="Arial" w:eastAsia="Times New Roman" w:hAnsi="Arial" w:cs="Arial"/>
                <w:color w:val="264969"/>
                <w:sz w:val="24"/>
                <w:szCs w:val="24"/>
                <w:lang w:eastAsia="uk-UA"/>
              </w:rPr>
              <w:br/>
              <w:t>- вул. Лейпцизька;</w:t>
            </w:r>
            <w:r w:rsidRPr="00387A55">
              <w:rPr>
                <w:rFonts w:ascii="Arial" w:eastAsia="Times New Roman" w:hAnsi="Arial" w:cs="Arial"/>
                <w:color w:val="264969"/>
                <w:sz w:val="24"/>
                <w:szCs w:val="24"/>
                <w:lang w:eastAsia="uk-UA"/>
              </w:rPr>
              <w:br/>
              <w:t>- вул. Добровольчих батальйонів;</w:t>
            </w:r>
            <w:r w:rsidRPr="00387A55">
              <w:rPr>
                <w:rFonts w:ascii="Arial" w:eastAsia="Times New Roman" w:hAnsi="Arial" w:cs="Arial"/>
                <w:color w:val="264969"/>
                <w:sz w:val="24"/>
                <w:szCs w:val="24"/>
                <w:lang w:eastAsia="uk-UA"/>
              </w:rPr>
              <w:br/>
              <w:t xml:space="preserve">- вул. </w:t>
            </w:r>
            <w:proofErr w:type="spellStart"/>
            <w:r w:rsidRPr="00387A55">
              <w:rPr>
                <w:rFonts w:ascii="Arial" w:eastAsia="Times New Roman" w:hAnsi="Arial" w:cs="Arial"/>
                <w:color w:val="264969"/>
                <w:sz w:val="24"/>
                <w:szCs w:val="24"/>
                <w:lang w:eastAsia="uk-UA"/>
              </w:rPr>
              <w:t>Редутна</w:t>
            </w:r>
            <w:proofErr w:type="spellEnd"/>
            <w:r w:rsidRPr="00387A55">
              <w:rPr>
                <w:rFonts w:ascii="Arial" w:eastAsia="Times New Roman" w:hAnsi="Arial" w:cs="Arial"/>
                <w:color w:val="264969"/>
                <w:sz w:val="24"/>
                <w:szCs w:val="24"/>
                <w:lang w:eastAsia="uk-UA"/>
              </w:rPr>
              <w:t>;</w:t>
            </w:r>
            <w:r w:rsidRPr="00387A55">
              <w:rPr>
                <w:rFonts w:ascii="Arial" w:eastAsia="Times New Roman" w:hAnsi="Arial" w:cs="Arial"/>
                <w:color w:val="264969"/>
                <w:sz w:val="24"/>
                <w:szCs w:val="24"/>
                <w:lang w:eastAsia="uk-UA"/>
              </w:rPr>
              <w:br/>
              <w:t xml:space="preserve">- </w:t>
            </w:r>
            <w:proofErr w:type="spellStart"/>
            <w:r w:rsidRPr="00387A55">
              <w:rPr>
                <w:rFonts w:ascii="Arial" w:eastAsia="Times New Roman" w:hAnsi="Arial" w:cs="Arial"/>
                <w:color w:val="264969"/>
                <w:sz w:val="24"/>
                <w:szCs w:val="24"/>
                <w:lang w:eastAsia="uk-UA"/>
              </w:rPr>
              <w:t>Редутний</w:t>
            </w:r>
            <w:proofErr w:type="spellEnd"/>
            <w:r w:rsidRPr="00387A55">
              <w:rPr>
                <w:rFonts w:ascii="Arial" w:eastAsia="Times New Roman" w:hAnsi="Arial" w:cs="Arial"/>
                <w:color w:val="264969"/>
                <w:sz w:val="24"/>
                <w:szCs w:val="24"/>
                <w:lang w:eastAsia="uk-UA"/>
              </w:rPr>
              <w:t xml:space="preserve"> провулок</w:t>
            </w:r>
          </w:p>
        </w:tc>
      </w:tr>
      <w:tr w:rsidR="00387A55" w:rsidRPr="00387A55" w:rsidTr="00387A55">
        <w:trPr>
          <w:tblCellSpacing w:w="22" w:type="dxa"/>
        </w:trPr>
        <w:tc>
          <w:tcPr>
            <w:tcW w:w="350" w:type="pct"/>
            <w:tcBorders>
              <w:top w:val="single" w:sz="4" w:space="0" w:color="auto"/>
              <w:left w:val="single" w:sz="4" w:space="0" w:color="auto"/>
              <w:bottom w:val="single" w:sz="4" w:space="0" w:color="auto"/>
              <w:right w:val="single" w:sz="4" w:space="0" w:color="auto"/>
            </w:tcBorders>
            <w:vAlign w:val="center"/>
            <w:hideMark/>
          </w:tcPr>
          <w:p w:rsidR="00387A55" w:rsidRPr="00387A55" w:rsidRDefault="00387A55" w:rsidP="00387A55">
            <w:pPr>
              <w:spacing w:before="100" w:beforeAutospacing="1" w:after="100" w:afterAutospacing="1" w:line="240" w:lineRule="auto"/>
              <w:jc w:val="center"/>
              <w:rPr>
                <w:rFonts w:ascii="Arial" w:eastAsia="Times New Roman" w:hAnsi="Arial" w:cs="Arial"/>
                <w:color w:val="264969"/>
                <w:sz w:val="24"/>
                <w:szCs w:val="24"/>
                <w:lang w:eastAsia="uk-UA"/>
              </w:rPr>
            </w:pPr>
            <w:bookmarkStart w:id="125" w:name="127"/>
            <w:bookmarkEnd w:id="125"/>
            <w:r w:rsidRPr="00387A55">
              <w:rPr>
                <w:rFonts w:ascii="Arial" w:eastAsia="Times New Roman" w:hAnsi="Arial" w:cs="Arial"/>
                <w:color w:val="264969"/>
                <w:sz w:val="24"/>
                <w:szCs w:val="24"/>
                <w:lang w:eastAsia="uk-UA"/>
              </w:rPr>
              <w:lastRenderedPageBreak/>
              <w:t>3</w:t>
            </w:r>
          </w:p>
        </w:tc>
        <w:tc>
          <w:tcPr>
            <w:tcW w:w="900" w:type="pct"/>
            <w:tcBorders>
              <w:top w:val="single" w:sz="4" w:space="0" w:color="auto"/>
              <w:left w:val="single" w:sz="4" w:space="0" w:color="auto"/>
              <w:bottom w:val="single" w:sz="4" w:space="0" w:color="auto"/>
              <w:right w:val="single" w:sz="4" w:space="0" w:color="auto"/>
            </w:tcBorders>
            <w:vAlign w:val="center"/>
            <w:hideMark/>
          </w:tcPr>
          <w:p w:rsidR="00387A55" w:rsidRPr="00387A55" w:rsidRDefault="00387A55" w:rsidP="00387A55">
            <w:pPr>
              <w:spacing w:before="100" w:beforeAutospacing="1" w:after="100" w:afterAutospacing="1" w:line="240" w:lineRule="auto"/>
              <w:rPr>
                <w:rFonts w:ascii="Arial" w:eastAsia="Times New Roman" w:hAnsi="Arial" w:cs="Arial"/>
                <w:color w:val="264969"/>
                <w:sz w:val="24"/>
                <w:szCs w:val="24"/>
                <w:lang w:eastAsia="uk-UA"/>
              </w:rPr>
            </w:pPr>
            <w:bookmarkStart w:id="126" w:name="128"/>
            <w:bookmarkEnd w:id="126"/>
            <w:r w:rsidRPr="00387A55">
              <w:rPr>
                <w:rFonts w:ascii="Arial" w:eastAsia="Times New Roman" w:hAnsi="Arial" w:cs="Arial"/>
                <w:color w:val="264969"/>
                <w:sz w:val="24"/>
                <w:szCs w:val="24"/>
                <w:lang w:eastAsia="uk-UA"/>
              </w:rPr>
              <w:t>Форматна зона 2</w:t>
            </w:r>
          </w:p>
        </w:tc>
        <w:tc>
          <w:tcPr>
            <w:tcW w:w="1500" w:type="pct"/>
            <w:tcBorders>
              <w:top w:val="single" w:sz="4" w:space="0" w:color="auto"/>
              <w:left w:val="single" w:sz="4" w:space="0" w:color="auto"/>
              <w:bottom w:val="single" w:sz="4" w:space="0" w:color="auto"/>
              <w:right w:val="single" w:sz="4" w:space="0" w:color="auto"/>
            </w:tcBorders>
            <w:vAlign w:val="center"/>
            <w:hideMark/>
          </w:tcPr>
          <w:p w:rsidR="00387A55" w:rsidRPr="00387A55" w:rsidRDefault="00387A55" w:rsidP="00387A55">
            <w:pPr>
              <w:spacing w:before="100" w:beforeAutospacing="1" w:after="100" w:afterAutospacing="1" w:line="240" w:lineRule="auto"/>
              <w:rPr>
                <w:rFonts w:ascii="Arial" w:eastAsia="Times New Roman" w:hAnsi="Arial" w:cs="Arial"/>
                <w:color w:val="264969"/>
                <w:sz w:val="24"/>
                <w:szCs w:val="24"/>
                <w:lang w:eastAsia="uk-UA"/>
              </w:rPr>
            </w:pPr>
            <w:bookmarkStart w:id="127" w:name="129"/>
            <w:bookmarkEnd w:id="127"/>
            <w:r w:rsidRPr="00387A55">
              <w:rPr>
                <w:rFonts w:ascii="Arial" w:eastAsia="Times New Roman" w:hAnsi="Arial" w:cs="Arial"/>
                <w:color w:val="264969"/>
                <w:sz w:val="24"/>
                <w:szCs w:val="24"/>
                <w:lang w:eastAsia="uk-UA"/>
              </w:rPr>
              <w:t>Допустиме розміщення таких типів РЗ:</w:t>
            </w:r>
            <w:r w:rsidRPr="00387A55">
              <w:rPr>
                <w:rFonts w:ascii="Arial" w:eastAsia="Times New Roman" w:hAnsi="Arial" w:cs="Arial"/>
                <w:color w:val="264969"/>
                <w:sz w:val="24"/>
                <w:szCs w:val="24"/>
                <w:lang w:eastAsia="uk-UA"/>
              </w:rPr>
              <w:br/>
              <w:t>- Конструкція на даху будівлі (будинку) (РЗ008);</w:t>
            </w:r>
            <w:r w:rsidRPr="00387A55">
              <w:rPr>
                <w:rFonts w:ascii="Arial" w:eastAsia="Times New Roman" w:hAnsi="Arial" w:cs="Arial"/>
                <w:color w:val="264969"/>
                <w:sz w:val="24"/>
                <w:szCs w:val="24"/>
                <w:lang w:eastAsia="uk-UA"/>
              </w:rPr>
              <w:br/>
              <w:t>- Щит на фасаді будинку (будівлі), споруди (РЗ009);</w:t>
            </w:r>
            <w:r w:rsidRPr="00387A55">
              <w:rPr>
                <w:rFonts w:ascii="Arial" w:eastAsia="Times New Roman" w:hAnsi="Arial" w:cs="Arial"/>
                <w:color w:val="264969"/>
                <w:sz w:val="24"/>
                <w:szCs w:val="24"/>
                <w:lang w:eastAsia="uk-UA"/>
              </w:rPr>
              <w:br/>
              <w:t>- Телевізійний екран на фасаді будинку (РЗ010);</w:t>
            </w:r>
            <w:r w:rsidRPr="00387A55">
              <w:rPr>
                <w:rFonts w:ascii="Arial" w:eastAsia="Times New Roman" w:hAnsi="Arial" w:cs="Arial"/>
                <w:color w:val="264969"/>
                <w:sz w:val="24"/>
                <w:szCs w:val="24"/>
                <w:lang w:eastAsia="uk-UA"/>
              </w:rPr>
              <w:br/>
              <w:t xml:space="preserve">- </w:t>
            </w:r>
            <w:proofErr w:type="spellStart"/>
            <w:r w:rsidRPr="00387A55">
              <w:rPr>
                <w:rFonts w:ascii="Arial" w:eastAsia="Times New Roman" w:hAnsi="Arial" w:cs="Arial"/>
                <w:color w:val="264969"/>
                <w:sz w:val="24"/>
                <w:szCs w:val="24"/>
                <w:lang w:eastAsia="uk-UA"/>
              </w:rPr>
              <w:t>Медіафасад</w:t>
            </w:r>
            <w:proofErr w:type="spellEnd"/>
            <w:r w:rsidRPr="00387A55">
              <w:rPr>
                <w:rFonts w:ascii="Arial" w:eastAsia="Times New Roman" w:hAnsi="Arial" w:cs="Arial"/>
                <w:color w:val="264969"/>
                <w:sz w:val="24"/>
                <w:szCs w:val="24"/>
                <w:lang w:eastAsia="uk-UA"/>
              </w:rPr>
              <w:t xml:space="preserve"> (РЗ011);</w:t>
            </w:r>
            <w:r w:rsidRPr="00387A55">
              <w:rPr>
                <w:rFonts w:ascii="Arial" w:eastAsia="Times New Roman" w:hAnsi="Arial" w:cs="Arial"/>
                <w:color w:val="264969"/>
                <w:sz w:val="24"/>
                <w:szCs w:val="24"/>
                <w:lang w:eastAsia="uk-UA"/>
              </w:rPr>
              <w:br/>
              <w:t xml:space="preserve">- Графічна (лазерна) проекційна установка; </w:t>
            </w:r>
            <w:proofErr w:type="spellStart"/>
            <w:r w:rsidRPr="00387A55">
              <w:rPr>
                <w:rFonts w:ascii="Arial" w:eastAsia="Times New Roman" w:hAnsi="Arial" w:cs="Arial"/>
                <w:color w:val="264969"/>
                <w:sz w:val="24"/>
                <w:szCs w:val="24"/>
                <w:lang w:eastAsia="uk-UA"/>
              </w:rPr>
              <w:t>об'ємно</w:t>
            </w:r>
            <w:proofErr w:type="spellEnd"/>
            <w:r w:rsidRPr="00387A55">
              <w:rPr>
                <w:rFonts w:ascii="Arial" w:eastAsia="Times New Roman" w:hAnsi="Arial" w:cs="Arial"/>
                <w:color w:val="264969"/>
                <w:sz w:val="24"/>
                <w:szCs w:val="24"/>
                <w:lang w:eastAsia="uk-UA"/>
              </w:rPr>
              <w:t>-просторова (голографічна) проекційна установка (РЗ012);</w:t>
            </w:r>
            <w:r w:rsidRPr="00387A55">
              <w:rPr>
                <w:rFonts w:ascii="Arial" w:eastAsia="Times New Roman" w:hAnsi="Arial" w:cs="Arial"/>
                <w:color w:val="264969"/>
                <w:sz w:val="24"/>
                <w:szCs w:val="24"/>
                <w:lang w:eastAsia="uk-UA"/>
              </w:rPr>
              <w:br/>
              <w:t>- Банер, панно на фасаді будинку (будівлі), споруди (РЗ014);</w:t>
            </w:r>
            <w:r w:rsidRPr="00387A55">
              <w:rPr>
                <w:rFonts w:ascii="Arial" w:eastAsia="Times New Roman" w:hAnsi="Arial" w:cs="Arial"/>
                <w:color w:val="264969"/>
                <w:sz w:val="24"/>
                <w:szCs w:val="24"/>
                <w:lang w:eastAsia="uk-UA"/>
              </w:rPr>
              <w:br/>
              <w:t>- Банер, панно на фасаді будинку (будівлі) та/або будівельних риштуваннях (РЗ015) </w:t>
            </w:r>
            <w:r w:rsidRPr="00387A55">
              <w:rPr>
                <w:rFonts w:ascii="Arial" w:eastAsia="Times New Roman" w:hAnsi="Arial" w:cs="Arial"/>
                <w:color w:val="264969"/>
                <w:sz w:val="24"/>
                <w:szCs w:val="24"/>
                <w:lang w:eastAsia="uk-UA"/>
              </w:rPr>
              <w:br/>
              <w:t>- реклама розміщується на 100 % загальної площі одного РЗ на одному фасаді;</w:t>
            </w:r>
            <w:r w:rsidRPr="00387A55">
              <w:rPr>
                <w:rFonts w:ascii="Arial" w:eastAsia="Times New Roman" w:hAnsi="Arial" w:cs="Arial"/>
                <w:color w:val="264969"/>
                <w:sz w:val="24"/>
                <w:szCs w:val="24"/>
                <w:lang w:eastAsia="uk-UA"/>
              </w:rPr>
              <w:br/>
              <w:t xml:space="preserve">- Спеціальна рекламна </w:t>
            </w:r>
            <w:r w:rsidRPr="00387A55">
              <w:rPr>
                <w:rFonts w:ascii="Arial" w:eastAsia="Times New Roman" w:hAnsi="Arial" w:cs="Arial"/>
                <w:color w:val="264969"/>
                <w:sz w:val="24"/>
                <w:szCs w:val="24"/>
                <w:lang w:eastAsia="uk-UA"/>
              </w:rPr>
              <w:lastRenderedPageBreak/>
              <w:t>конструкція на фасаді будинку (будівлі), споруді (РЗ016);</w:t>
            </w:r>
            <w:r w:rsidRPr="00387A55">
              <w:rPr>
                <w:rFonts w:ascii="Arial" w:eastAsia="Times New Roman" w:hAnsi="Arial" w:cs="Arial"/>
                <w:color w:val="264969"/>
                <w:sz w:val="24"/>
                <w:szCs w:val="24"/>
                <w:lang w:eastAsia="uk-UA"/>
              </w:rPr>
              <w:br/>
              <w:t xml:space="preserve">- Художньо-просторова композиція (зелені насадження, </w:t>
            </w:r>
            <w:proofErr w:type="spellStart"/>
            <w:r w:rsidRPr="00387A55">
              <w:rPr>
                <w:rFonts w:ascii="Arial" w:eastAsia="Times New Roman" w:hAnsi="Arial" w:cs="Arial"/>
                <w:color w:val="264969"/>
                <w:sz w:val="24"/>
                <w:szCs w:val="24"/>
                <w:lang w:eastAsia="uk-UA"/>
              </w:rPr>
              <w:t>фітокомпозиції</w:t>
            </w:r>
            <w:proofErr w:type="spellEnd"/>
            <w:r w:rsidRPr="00387A55">
              <w:rPr>
                <w:rFonts w:ascii="Arial" w:eastAsia="Times New Roman" w:hAnsi="Arial" w:cs="Arial"/>
                <w:color w:val="264969"/>
                <w:sz w:val="24"/>
                <w:szCs w:val="24"/>
                <w:lang w:eastAsia="uk-UA"/>
              </w:rPr>
              <w:t xml:space="preserve"> тощо), яка використовується як </w:t>
            </w:r>
            <w:proofErr w:type="spellStart"/>
            <w:r w:rsidRPr="00387A55">
              <w:rPr>
                <w:rFonts w:ascii="Arial" w:eastAsia="Times New Roman" w:hAnsi="Arial" w:cs="Arial"/>
                <w:color w:val="264969"/>
                <w:sz w:val="24"/>
                <w:szCs w:val="24"/>
                <w:lang w:eastAsia="uk-UA"/>
              </w:rPr>
              <w:t>рекламоносій</w:t>
            </w:r>
            <w:proofErr w:type="spellEnd"/>
            <w:r w:rsidRPr="00387A55">
              <w:rPr>
                <w:rFonts w:ascii="Arial" w:eastAsia="Times New Roman" w:hAnsi="Arial" w:cs="Arial"/>
                <w:color w:val="264969"/>
                <w:sz w:val="24"/>
                <w:szCs w:val="24"/>
                <w:lang w:eastAsia="uk-UA"/>
              </w:rPr>
              <w:t xml:space="preserve"> (РЗ020);</w:t>
            </w:r>
            <w:r w:rsidRPr="00387A55">
              <w:rPr>
                <w:rFonts w:ascii="Arial" w:eastAsia="Times New Roman" w:hAnsi="Arial" w:cs="Arial"/>
                <w:color w:val="264969"/>
                <w:sz w:val="24"/>
                <w:szCs w:val="24"/>
                <w:lang w:eastAsia="uk-UA"/>
              </w:rPr>
              <w:br/>
              <w:t xml:space="preserve">- </w:t>
            </w:r>
            <w:proofErr w:type="spellStart"/>
            <w:r w:rsidRPr="00387A55">
              <w:rPr>
                <w:rFonts w:ascii="Arial" w:eastAsia="Times New Roman" w:hAnsi="Arial" w:cs="Arial"/>
                <w:color w:val="264969"/>
                <w:sz w:val="24"/>
                <w:szCs w:val="24"/>
                <w:lang w:eastAsia="uk-UA"/>
              </w:rPr>
              <w:t>Пневмостенд</w:t>
            </w:r>
            <w:proofErr w:type="spellEnd"/>
            <w:r w:rsidRPr="00387A55">
              <w:rPr>
                <w:rFonts w:ascii="Arial" w:eastAsia="Times New Roman" w:hAnsi="Arial" w:cs="Arial"/>
                <w:color w:val="264969"/>
                <w:sz w:val="24"/>
                <w:szCs w:val="24"/>
                <w:lang w:eastAsia="uk-UA"/>
              </w:rPr>
              <w:t>, повітряна куля, які використовуються як рекламні носії (РЗ022);</w:t>
            </w:r>
            <w:r w:rsidRPr="00387A55">
              <w:rPr>
                <w:rFonts w:ascii="Arial" w:eastAsia="Times New Roman" w:hAnsi="Arial" w:cs="Arial"/>
                <w:color w:val="264969"/>
                <w:sz w:val="24"/>
                <w:szCs w:val="24"/>
                <w:lang w:eastAsia="uk-UA"/>
              </w:rPr>
              <w:br/>
              <w:t xml:space="preserve">- </w:t>
            </w:r>
            <w:proofErr w:type="spellStart"/>
            <w:r w:rsidRPr="00387A55">
              <w:rPr>
                <w:rFonts w:ascii="Arial" w:eastAsia="Times New Roman" w:hAnsi="Arial" w:cs="Arial"/>
                <w:color w:val="264969"/>
                <w:sz w:val="24"/>
                <w:szCs w:val="24"/>
                <w:lang w:eastAsia="uk-UA"/>
              </w:rPr>
              <w:t>Об'ємно</w:t>
            </w:r>
            <w:proofErr w:type="spellEnd"/>
            <w:r w:rsidRPr="00387A55">
              <w:rPr>
                <w:rFonts w:ascii="Arial" w:eastAsia="Times New Roman" w:hAnsi="Arial" w:cs="Arial"/>
                <w:color w:val="264969"/>
                <w:sz w:val="24"/>
                <w:szCs w:val="24"/>
                <w:lang w:eastAsia="uk-UA"/>
              </w:rPr>
              <w:t>-просторова конструкція індивідуального дизайнерського рішення, що стоїть окремо (РЗ024);</w:t>
            </w:r>
            <w:r w:rsidRPr="00387A55">
              <w:rPr>
                <w:rFonts w:ascii="Arial" w:eastAsia="Times New Roman" w:hAnsi="Arial" w:cs="Arial"/>
                <w:color w:val="264969"/>
                <w:sz w:val="24"/>
                <w:szCs w:val="24"/>
                <w:lang w:eastAsia="uk-UA"/>
              </w:rPr>
              <w:br/>
              <w:t xml:space="preserve">- </w:t>
            </w:r>
            <w:proofErr w:type="spellStart"/>
            <w:r w:rsidRPr="00387A55">
              <w:rPr>
                <w:rFonts w:ascii="Arial" w:eastAsia="Times New Roman" w:hAnsi="Arial" w:cs="Arial"/>
                <w:color w:val="264969"/>
                <w:sz w:val="24"/>
                <w:szCs w:val="24"/>
                <w:lang w:eastAsia="uk-UA"/>
              </w:rPr>
              <w:t>Зупинковий</w:t>
            </w:r>
            <w:proofErr w:type="spellEnd"/>
            <w:r w:rsidRPr="00387A55">
              <w:rPr>
                <w:rFonts w:ascii="Arial" w:eastAsia="Times New Roman" w:hAnsi="Arial" w:cs="Arial"/>
                <w:color w:val="264969"/>
                <w:sz w:val="24"/>
                <w:szCs w:val="24"/>
                <w:lang w:eastAsia="uk-UA"/>
              </w:rPr>
              <w:t xml:space="preserve"> комплекс та/або павільйон (РЗ026);</w:t>
            </w:r>
            <w:r w:rsidRPr="00387A55">
              <w:rPr>
                <w:rFonts w:ascii="Arial" w:eastAsia="Times New Roman" w:hAnsi="Arial" w:cs="Arial"/>
                <w:color w:val="264969"/>
                <w:sz w:val="24"/>
                <w:szCs w:val="24"/>
                <w:lang w:eastAsia="uk-UA"/>
              </w:rPr>
              <w:br/>
              <w:t>Конструкція на естакаді, мості, шляхопроводі (РЗ028)</w:t>
            </w:r>
            <w:r w:rsidRPr="00387A55">
              <w:rPr>
                <w:rFonts w:ascii="Arial" w:eastAsia="Times New Roman" w:hAnsi="Arial" w:cs="Arial"/>
                <w:color w:val="264969"/>
                <w:sz w:val="24"/>
                <w:szCs w:val="24"/>
                <w:lang w:eastAsia="uk-UA"/>
              </w:rPr>
              <w:br/>
              <w:t xml:space="preserve">Інші РЗ, площа однієї рекламної поверхні якого не перевищує 8 </w:t>
            </w:r>
            <w:proofErr w:type="spellStart"/>
            <w:r w:rsidRPr="00387A55">
              <w:rPr>
                <w:rFonts w:ascii="Arial" w:eastAsia="Times New Roman" w:hAnsi="Arial" w:cs="Arial"/>
                <w:color w:val="264969"/>
                <w:sz w:val="24"/>
                <w:szCs w:val="24"/>
                <w:lang w:eastAsia="uk-UA"/>
              </w:rPr>
              <w:t>кв</w:t>
            </w:r>
            <w:proofErr w:type="spellEnd"/>
            <w:r w:rsidRPr="00387A55">
              <w:rPr>
                <w:rFonts w:ascii="Arial" w:eastAsia="Times New Roman" w:hAnsi="Arial" w:cs="Arial"/>
                <w:color w:val="264969"/>
                <w:sz w:val="24"/>
                <w:szCs w:val="24"/>
                <w:lang w:eastAsia="uk-UA"/>
              </w:rPr>
              <w:t>. м включно, що буде розміщений відповідно до зонування розміщення зовнішньої реклами в місті Києві</w:t>
            </w:r>
          </w:p>
        </w:tc>
        <w:tc>
          <w:tcPr>
            <w:tcW w:w="2250" w:type="pct"/>
            <w:tcBorders>
              <w:top w:val="single" w:sz="4" w:space="0" w:color="auto"/>
              <w:left w:val="single" w:sz="4" w:space="0" w:color="auto"/>
              <w:bottom w:val="single" w:sz="4" w:space="0" w:color="auto"/>
              <w:right w:val="single" w:sz="4" w:space="0" w:color="auto"/>
            </w:tcBorders>
            <w:vAlign w:val="center"/>
            <w:hideMark/>
          </w:tcPr>
          <w:p w:rsidR="00387A55" w:rsidRPr="00387A55" w:rsidRDefault="00387A55" w:rsidP="00387A55">
            <w:pPr>
              <w:spacing w:before="100" w:beforeAutospacing="1" w:after="100" w:afterAutospacing="1" w:line="240" w:lineRule="auto"/>
              <w:rPr>
                <w:rFonts w:ascii="Arial" w:eastAsia="Times New Roman" w:hAnsi="Arial" w:cs="Arial"/>
                <w:color w:val="264969"/>
                <w:sz w:val="24"/>
                <w:szCs w:val="24"/>
                <w:lang w:eastAsia="uk-UA"/>
              </w:rPr>
            </w:pPr>
            <w:bookmarkStart w:id="128" w:name="130"/>
            <w:bookmarkEnd w:id="128"/>
            <w:r w:rsidRPr="00387A55">
              <w:rPr>
                <w:rFonts w:ascii="Arial" w:eastAsia="Times New Roman" w:hAnsi="Arial" w:cs="Arial"/>
                <w:b/>
                <w:bCs/>
                <w:color w:val="264969"/>
                <w:sz w:val="24"/>
                <w:szCs w:val="24"/>
                <w:lang w:eastAsia="uk-UA"/>
              </w:rPr>
              <w:lastRenderedPageBreak/>
              <w:t>Визначена межами:</w:t>
            </w:r>
            <w:r w:rsidRPr="00387A55">
              <w:rPr>
                <w:rFonts w:ascii="Arial" w:eastAsia="Times New Roman" w:hAnsi="Arial" w:cs="Arial"/>
                <w:b/>
                <w:bCs/>
                <w:color w:val="264969"/>
                <w:sz w:val="24"/>
                <w:szCs w:val="24"/>
                <w:lang w:eastAsia="uk-UA"/>
              </w:rPr>
              <w:br/>
            </w:r>
            <w:r w:rsidRPr="00387A55">
              <w:rPr>
                <w:rFonts w:ascii="Arial" w:eastAsia="Times New Roman" w:hAnsi="Arial" w:cs="Arial"/>
                <w:color w:val="264969"/>
                <w:sz w:val="24"/>
                <w:szCs w:val="24"/>
                <w:lang w:eastAsia="uk-UA"/>
              </w:rPr>
              <w:t xml:space="preserve">- вул. Олени Теліги від перетину з вул. </w:t>
            </w:r>
            <w:proofErr w:type="spellStart"/>
            <w:r w:rsidRPr="00387A55">
              <w:rPr>
                <w:rFonts w:ascii="Arial" w:eastAsia="Times New Roman" w:hAnsi="Arial" w:cs="Arial"/>
                <w:color w:val="264969"/>
                <w:sz w:val="24"/>
                <w:szCs w:val="24"/>
                <w:lang w:eastAsia="uk-UA"/>
              </w:rPr>
              <w:t>Новокостянтинівською</w:t>
            </w:r>
            <w:proofErr w:type="spellEnd"/>
            <w:r w:rsidRPr="00387A55">
              <w:rPr>
                <w:rFonts w:ascii="Arial" w:eastAsia="Times New Roman" w:hAnsi="Arial" w:cs="Arial"/>
                <w:color w:val="264969"/>
                <w:sz w:val="24"/>
                <w:szCs w:val="24"/>
                <w:lang w:eastAsia="uk-UA"/>
              </w:rPr>
              <w:t xml:space="preserve"> до перетину з вул. Кирилівською;</w:t>
            </w:r>
            <w:r w:rsidRPr="00387A55">
              <w:rPr>
                <w:rFonts w:ascii="Arial" w:eastAsia="Times New Roman" w:hAnsi="Arial" w:cs="Arial"/>
                <w:color w:val="264969"/>
                <w:sz w:val="24"/>
                <w:szCs w:val="24"/>
                <w:lang w:eastAsia="uk-UA"/>
              </w:rPr>
              <w:br/>
              <w:t xml:space="preserve">- вул. Олени Теліги (від перетину з вул. Кирилівською до перетину з вул. </w:t>
            </w:r>
            <w:proofErr w:type="spellStart"/>
            <w:r w:rsidRPr="00387A55">
              <w:rPr>
                <w:rFonts w:ascii="Arial" w:eastAsia="Times New Roman" w:hAnsi="Arial" w:cs="Arial"/>
                <w:color w:val="264969"/>
                <w:sz w:val="24"/>
                <w:szCs w:val="24"/>
                <w:lang w:eastAsia="uk-UA"/>
              </w:rPr>
              <w:t>Дорогожицькою</w:t>
            </w:r>
            <w:proofErr w:type="spellEnd"/>
            <w:r w:rsidRPr="00387A55">
              <w:rPr>
                <w:rFonts w:ascii="Arial" w:eastAsia="Times New Roman" w:hAnsi="Arial" w:cs="Arial"/>
                <w:color w:val="264969"/>
                <w:sz w:val="24"/>
                <w:szCs w:val="24"/>
                <w:lang w:eastAsia="uk-UA"/>
              </w:rPr>
              <w:t xml:space="preserve"> (непарна сторона);</w:t>
            </w:r>
            <w:r w:rsidRPr="00387A55">
              <w:rPr>
                <w:rFonts w:ascii="Arial" w:eastAsia="Times New Roman" w:hAnsi="Arial" w:cs="Arial"/>
                <w:color w:val="264969"/>
                <w:sz w:val="24"/>
                <w:szCs w:val="24"/>
                <w:lang w:eastAsia="uk-UA"/>
              </w:rPr>
              <w:br/>
              <w:t xml:space="preserve">- вул. Олени Теліги від перетину з вул. </w:t>
            </w:r>
            <w:proofErr w:type="spellStart"/>
            <w:r w:rsidRPr="00387A55">
              <w:rPr>
                <w:rFonts w:ascii="Arial" w:eastAsia="Times New Roman" w:hAnsi="Arial" w:cs="Arial"/>
                <w:color w:val="264969"/>
                <w:sz w:val="24"/>
                <w:szCs w:val="24"/>
                <w:lang w:eastAsia="uk-UA"/>
              </w:rPr>
              <w:t>Дорогожицькою</w:t>
            </w:r>
            <w:proofErr w:type="spellEnd"/>
            <w:r w:rsidRPr="00387A55">
              <w:rPr>
                <w:rFonts w:ascii="Arial" w:eastAsia="Times New Roman" w:hAnsi="Arial" w:cs="Arial"/>
                <w:color w:val="264969"/>
                <w:sz w:val="24"/>
                <w:szCs w:val="24"/>
                <w:lang w:eastAsia="uk-UA"/>
              </w:rPr>
              <w:t xml:space="preserve"> до вул. Олександра Довженка,</w:t>
            </w:r>
            <w:r w:rsidRPr="00387A55">
              <w:rPr>
                <w:rFonts w:ascii="Arial" w:eastAsia="Times New Roman" w:hAnsi="Arial" w:cs="Arial"/>
                <w:color w:val="264969"/>
                <w:sz w:val="24"/>
                <w:szCs w:val="24"/>
                <w:lang w:eastAsia="uk-UA"/>
              </w:rPr>
              <w:br/>
              <w:t>- вул. Олександра Довженка;</w:t>
            </w:r>
            <w:r w:rsidRPr="00387A55">
              <w:rPr>
                <w:rFonts w:ascii="Arial" w:eastAsia="Times New Roman" w:hAnsi="Arial" w:cs="Arial"/>
                <w:color w:val="264969"/>
                <w:sz w:val="24"/>
                <w:szCs w:val="24"/>
                <w:lang w:eastAsia="uk-UA"/>
              </w:rPr>
              <w:br/>
              <w:t>- вул. Вадима Гетьмана;</w:t>
            </w:r>
            <w:r w:rsidRPr="00387A55">
              <w:rPr>
                <w:rFonts w:ascii="Arial" w:eastAsia="Times New Roman" w:hAnsi="Arial" w:cs="Arial"/>
                <w:color w:val="264969"/>
                <w:sz w:val="24"/>
                <w:szCs w:val="24"/>
                <w:lang w:eastAsia="uk-UA"/>
              </w:rPr>
              <w:br/>
              <w:t xml:space="preserve">- бульвар </w:t>
            </w:r>
            <w:proofErr w:type="spellStart"/>
            <w:r w:rsidRPr="00387A55">
              <w:rPr>
                <w:rFonts w:ascii="Arial" w:eastAsia="Times New Roman" w:hAnsi="Arial" w:cs="Arial"/>
                <w:color w:val="264969"/>
                <w:sz w:val="24"/>
                <w:szCs w:val="24"/>
                <w:lang w:eastAsia="uk-UA"/>
              </w:rPr>
              <w:t>Чоколівський</w:t>
            </w:r>
            <w:proofErr w:type="spellEnd"/>
            <w:r w:rsidRPr="00387A55">
              <w:rPr>
                <w:rFonts w:ascii="Arial" w:eastAsia="Times New Roman" w:hAnsi="Arial" w:cs="Arial"/>
                <w:color w:val="264969"/>
                <w:sz w:val="24"/>
                <w:szCs w:val="24"/>
                <w:lang w:eastAsia="uk-UA"/>
              </w:rPr>
              <w:t>;</w:t>
            </w:r>
            <w:r w:rsidRPr="00387A55">
              <w:rPr>
                <w:rFonts w:ascii="Arial" w:eastAsia="Times New Roman" w:hAnsi="Arial" w:cs="Arial"/>
                <w:color w:val="264969"/>
                <w:sz w:val="24"/>
                <w:szCs w:val="24"/>
                <w:lang w:eastAsia="uk-UA"/>
              </w:rPr>
              <w:br/>
              <w:t xml:space="preserve">- </w:t>
            </w:r>
            <w:proofErr w:type="spellStart"/>
            <w:r w:rsidRPr="00387A55">
              <w:rPr>
                <w:rFonts w:ascii="Arial" w:eastAsia="Times New Roman" w:hAnsi="Arial" w:cs="Arial"/>
                <w:color w:val="264969"/>
                <w:sz w:val="24"/>
                <w:szCs w:val="24"/>
                <w:lang w:eastAsia="uk-UA"/>
              </w:rPr>
              <w:t>просп</w:t>
            </w:r>
            <w:proofErr w:type="spellEnd"/>
            <w:r w:rsidRPr="00387A55">
              <w:rPr>
                <w:rFonts w:ascii="Arial" w:eastAsia="Times New Roman" w:hAnsi="Arial" w:cs="Arial"/>
                <w:color w:val="264969"/>
                <w:sz w:val="24"/>
                <w:szCs w:val="24"/>
                <w:lang w:eastAsia="uk-UA"/>
              </w:rPr>
              <w:t>. Валерія Лобановського;</w:t>
            </w:r>
            <w:r w:rsidRPr="00387A55">
              <w:rPr>
                <w:rFonts w:ascii="Arial" w:eastAsia="Times New Roman" w:hAnsi="Arial" w:cs="Arial"/>
                <w:color w:val="264969"/>
                <w:sz w:val="24"/>
                <w:szCs w:val="24"/>
                <w:lang w:eastAsia="uk-UA"/>
              </w:rPr>
              <w:br/>
              <w:t>- бульвар Дружби народів;</w:t>
            </w:r>
            <w:r w:rsidRPr="00387A55">
              <w:rPr>
                <w:rFonts w:ascii="Arial" w:eastAsia="Times New Roman" w:hAnsi="Arial" w:cs="Arial"/>
                <w:color w:val="264969"/>
                <w:sz w:val="24"/>
                <w:szCs w:val="24"/>
                <w:lang w:eastAsia="uk-UA"/>
              </w:rPr>
              <w:br/>
              <w:t>- Набережне шосе від заїзду на Дніпровський узвіз до Поштової площі (непарна сторона);</w:t>
            </w:r>
            <w:r w:rsidRPr="00387A55">
              <w:rPr>
                <w:rFonts w:ascii="Arial" w:eastAsia="Times New Roman" w:hAnsi="Arial" w:cs="Arial"/>
                <w:color w:val="264969"/>
                <w:sz w:val="24"/>
                <w:szCs w:val="24"/>
                <w:lang w:eastAsia="uk-UA"/>
              </w:rPr>
              <w:br/>
              <w:t xml:space="preserve">- вул. </w:t>
            </w:r>
            <w:proofErr w:type="spellStart"/>
            <w:r w:rsidRPr="00387A55">
              <w:rPr>
                <w:rFonts w:ascii="Arial" w:eastAsia="Times New Roman" w:hAnsi="Arial" w:cs="Arial"/>
                <w:color w:val="264969"/>
                <w:sz w:val="24"/>
                <w:szCs w:val="24"/>
                <w:lang w:eastAsia="uk-UA"/>
              </w:rPr>
              <w:t>Набережно-Хрещатицька</w:t>
            </w:r>
            <w:proofErr w:type="spellEnd"/>
            <w:r w:rsidRPr="00387A55">
              <w:rPr>
                <w:rFonts w:ascii="Arial" w:eastAsia="Times New Roman" w:hAnsi="Arial" w:cs="Arial"/>
                <w:color w:val="264969"/>
                <w:sz w:val="24"/>
                <w:szCs w:val="24"/>
                <w:lang w:eastAsia="uk-UA"/>
              </w:rPr>
              <w:t>;</w:t>
            </w:r>
            <w:r w:rsidRPr="00387A55">
              <w:rPr>
                <w:rFonts w:ascii="Arial" w:eastAsia="Times New Roman" w:hAnsi="Arial" w:cs="Arial"/>
                <w:color w:val="264969"/>
                <w:sz w:val="24"/>
                <w:szCs w:val="24"/>
                <w:lang w:eastAsia="uk-UA"/>
              </w:rPr>
              <w:br/>
              <w:t xml:space="preserve">- вул. </w:t>
            </w:r>
            <w:proofErr w:type="spellStart"/>
            <w:r w:rsidRPr="00387A55">
              <w:rPr>
                <w:rFonts w:ascii="Arial" w:eastAsia="Times New Roman" w:hAnsi="Arial" w:cs="Arial"/>
                <w:color w:val="264969"/>
                <w:sz w:val="24"/>
                <w:szCs w:val="24"/>
                <w:lang w:eastAsia="uk-UA"/>
              </w:rPr>
              <w:t>Набережно</w:t>
            </w:r>
            <w:proofErr w:type="spellEnd"/>
            <w:r w:rsidRPr="00387A55">
              <w:rPr>
                <w:rFonts w:ascii="Arial" w:eastAsia="Times New Roman" w:hAnsi="Arial" w:cs="Arial"/>
                <w:color w:val="264969"/>
                <w:sz w:val="24"/>
                <w:szCs w:val="24"/>
                <w:lang w:eastAsia="uk-UA"/>
              </w:rPr>
              <w:t>-Лугова;</w:t>
            </w:r>
            <w:r w:rsidRPr="00387A55">
              <w:rPr>
                <w:rFonts w:ascii="Arial" w:eastAsia="Times New Roman" w:hAnsi="Arial" w:cs="Arial"/>
                <w:color w:val="264969"/>
                <w:sz w:val="24"/>
                <w:szCs w:val="24"/>
                <w:lang w:eastAsia="uk-UA"/>
              </w:rPr>
              <w:br/>
              <w:t xml:space="preserve">- вул. Межигірська (від перетину з вул. </w:t>
            </w:r>
            <w:proofErr w:type="spellStart"/>
            <w:r w:rsidRPr="00387A55">
              <w:rPr>
                <w:rFonts w:ascii="Arial" w:eastAsia="Times New Roman" w:hAnsi="Arial" w:cs="Arial"/>
                <w:color w:val="264969"/>
                <w:sz w:val="24"/>
                <w:szCs w:val="24"/>
                <w:lang w:eastAsia="uk-UA"/>
              </w:rPr>
              <w:t>Набережно</w:t>
            </w:r>
            <w:proofErr w:type="spellEnd"/>
            <w:r w:rsidRPr="00387A55">
              <w:rPr>
                <w:rFonts w:ascii="Arial" w:eastAsia="Times New Roman" w:hAnsi="Arial" w:cs="Arial"/>
                <w:color w:val="264969"/>
                <w:sz w:val="24"/>
                <w:szCs w:val="24"/>
                <w:lang w:eastAsia="uk-UA"/>
              </w:rPr>
              <w:t xml:space="preserve">-Луговою до перетину з вул. </w:t>
            </w:r>
            <w:proofErr w:type="spellStart"/>
            <w:r w:rsidRPr="00387A55">
              <w:rPr>
                <w:rFonts w:ascii="Arial" w:eastAsia="Times New Roman" w:hAnsi="Arial" w:cs="Arial"/>
                <w:color w:val="264969"/>
                <w:sz w:val="24"/>
                <w:szCs w:val="24"/>
                <w:lang w:eastAsia="uk-UA"/>
              </w:rPr>
              <w:t>Новокостянтинівською</w:t>
            </w:r>
            <w:proofErr w:type="spellEnd"/>
            <w:r w:rsidRPr="00387A55">
              <w:rPr>
                <w:rFonts w:ascii="Arial" w:eastAsia="Times New Roman" w:hAnsi="Arial" w:cs="Arial"/>
                <w:color w:val="264969"/>
                <w:sz w:val="24"/>
                <w:szCs w:val="24"/>
                <w:lang w:eastAsia="uk-UA"/>
              </w:rPr>
              <w:t>);</w:t>
            </w:r>
            <w:r w:rsidRPr="00387A55">
              <w:rPr>
                <w:rFonts w:ascii="Arial" w:eastAsia="Times New Roman" w:hAnsi="Arial" w:cs="Arial"/>
                <w:color w:val="264969"/>
                <w:sz w:val="24"/>
                <w:szCs w:val="24"/>
                <w:lang w:eastAsia="uk-UA"/>
              </w:rPr>
              <w:br/>
              <w:t xml:space="preserve">- вул. </w:t>
            </w:r>
            <w:proofErr w:type="spellStart"/>
            <w:r w:rsidRPr="00387A55">
              <w:rPr>
                <w:rFonts w:ascii="Arial" w:eastAsia="Times New Roman" w:hAnsi="Arial" w:cs="Arial"/>
                <w:color w:val="264969"/>
                <w:sz w:val="24"/>
                <w:szCs w:val="24"/>
                <w:lang w:eastAsia="uk-UA"/>
              </w:rPr>
              <w:t>Новокостянтинівська</w:t>
            </w:r>
            <w:proofErr w:type="spellEnd"/>
            <w:r w:rsidRPr="00387A55">
              <w:rPr>
                <w:rFonts w:ascii="Arial" w:eastAsia="Times New Roman" w:hAnsi="Arial" w:cs="Arial"/>
                <w:color w:val="264969"/>
                <w:sz w:val="24"/>
                <w:szCs w:val="24"/>
                <w:lang w:eastAsia="uk-UA"/>
              </w:rPr>
              <w:t xml:space="preserve"> (від перетину з вул. Межигірською до перетину з вул. Олени Теліги)</w:t>
            </w:r>
            <w:r w:rsidRPr="00387A55">
              <w:rPr>
                <w:rFonts w:ascii="Arial" w:eastAsia="Times New Roman" w:hAnsi="Arial" w:cs="Arial"/>
                <w:color w:val="264969"/>
                <w:sz w:val="24"/>
                <w:szCs w:val="24"/>
                <w:lang w:eastAsia="uk-UA"/>
              </w:rPr>
              <w:br/>
            </w:r>
            <w:r w:rsidRPr="00387A55">
              <w:rPr>
                <w:rFonts w:ascii="Arial" w:eastAsia="Times New Roman" w:hAnsi="Arial" w:cs="Arial"/>
                <w:b/>
                <w:bCs/>
                <w:color w:val="264969"/>
                <w:sz w:val="24"/>
                <w:szCs w:val="24"/>
                <w:lang w:eastAsia="uk-UA"/>
              </w:rPr>
              <w:t>А також вулиці, проспекти, дороги:</w:t>
            </w:r>
            <w:r w:rsidRPr="00387A55">
              <w:rPr>
                <w:rFonts w:ascii="Arial" w:eastAsia="Times New Roman" w:hAnsi="Arial" w:cs="Arial"/>
                <w:b/>
                <w:bCs/>
                <w:color w:val="264969"/>
                <w:sz w:val="24"/>
                <w:szCs w:val="24"/>
                <w:lang w:eastAsia="uk-UA"/>
              </w:rPr>
              <w:br/>
            </w:r>
            <w:r w:rsidRPr="00387A55">
              <w:rPr>
                <w:rFonts w:ascii="Arial" w:eastAsia="Times New Roman" w:hAnsi="Arial" w:cs="Arial"/>
                <w:color w:val="264969"/>
                <w:sz w:val="24"/>
                <w:szCs w:val="24"/>
                <w:lang w:eastAsia="uk-UA"/>
              </w:rPr>
              <w:t xml:space="preserve">- </w:t>
            </w:r>
            <w:proofErr w:type="spellStart"/>
            <w:r w:rsidRPr="00387A55">
              <w:rPr>
                <w:rFonts w:ascii="Arial" w:eastAsia="Times New Roman" w:hAnsi="Arial" w:cs="Arial"/>
                <w:color w:val="264969"/>
                <w:sz w:val="24"/>
                <w:szCs w:val="24"/>
                <w:lang w:eastAsia="uk-UA"/>
              </w:rPr>
              <w:t>просп</w:t>
            </w:r>
            <w:proofErr w:type="spellEnd"/>
            <w:r w:rsidRPr="00387A55">
              <w:rPr>
                <w:rFonts w:ascii="Arial" w:eastAsia="Times New Roman" w:hAnsi="Arial" w:cs="Arial"/>
                <w:color w:val="264969"/>
                <w:sz w:val="24"/>
                <w:szCs w:val="24"/>
                <w:lang w:eastAsia="uk-UA"/>
              </w:rPr>
              <w:t xml:space="preserve">. Голосіївський (від </w:t>
            </w:r>
            <w:r w:rsidRPr="00387A55">
              <w:rPr>
                <w:rFonts w:ascii="Arial" w:eastAsia="Times New Roman" w:hAnsi="Arial" w:cs="Arial"/>
                <w:color w:val="264969"/>
                <w:sz w:val="24"/>
                <w:szCs w:val="24"/>
                <w:lang w:eastAsia="uk-UA"/>
              </w:rPr>
              <w:lastRenderedPageBreak/>
              <w:t>Голосіївської площі до перетину з вул. Васильківською);</w:t>
            </w:r>
            <w:r w:rsidRPr="00387A55">
              <w:rPr>
                <w:rFonts w:ascii="Arial" w:eastAsia="Times New Roman" w:hAnsi="Arial" w:cs="Arial"/>
                <w:color w:val="264969"/>
                <w:sz w:val="24"/>
                <w:szCs w:val="24"/>
                <w:lang w:eastAsia="uk-UA"/>
              </w:rPr>
              <w:br/>
              <w:t xml:space="preserve">- вул. </w:t>
            </w:r>
            <w:proofErr w:type="spellStart"/>
            <w:r w:rsidRPr="00387A55">
              <w:rPr>
                <w:rFonts w:ascii="Arial" w:eastAsia="Times New Roman" w:hAnsi="Arial" w:cs="Arial"/>
                <w:color w:val="264969"/>
                <w:sz w:val="24"/>
                <w:szCs w:val="24"/>
                <w:lang w:eastAsia="uk-UA"/>
              </w:rPr>
              <w:t>Кіквідзе</w:t>
            </w:r>
            <w:proofErr w:type="spellEnd"/>
            <w:r w:rsidRPr="00387A55">
              <w:rPr>
                <w:rFonts w:ascii="Arial" w:eastAsia="Times New Roman" w:hAnsi="Arial" w:cs="Arial"/>
                <w:color w:val="264969"/>
                <w:sz w:val="24"/>
                <w:szCs w:val="24"/>
                <w:lang w:eastAsia="uk-UA"/>
              </w:rPr>
              <w:t>;</w:t>
            </w:r>
            <w:r w:rsidRPr="00387A55">
              <w:rPr>
                <w:rFonts w:ascii="Arial" w:eastAsia="Times New Roman" w:hAnsi="Arial" w:cs="Arial"/>
                <w:color w:val="264969"/>
                <w:sz w:val="24"/>
                <w:szCs w:val="24"/>
                <w:lang w:eastAsia="uk-UA"/>
              </w:rPr>
              <w:br/>
              <w:t>- Дніпровська набережна;</w:t>
            </w:r>
            <w:r w:rsidRPr="00387A55">
              <w:rPr>
                <w:rFonts w:ascii="Arial" w:eastAsia="Times New Roman" w:hAnsi="Arial" w:cs="Arial"/>
                <w:color w:val="264969"/>
                <w:sz w:val="24"/>
                <w:szCs w:val="24"/>
                <w:lang w:eastAsia="uk-UA"/>
              </w:rPr>
              <w:br/>
              <w:t xml:space="preserve">- </w:t>
            </w:r>
            <w:proofErr w:type="spellStart"/>
            <w:r w:rsidRPr="00387A55">
              <w:rPr>
                <w:rFonts w:ascii="Arial" w:eastAsia="Times New Roman" w:hAnsi="Arial" w:cs="Arial"/>
                <w:color w:val="264969"/>
                <w:sz w:val="24"/>
                <w:szCs w:val="24"/>
                <w:lang w:eastAsia="uk-UA"/>
              </w:rPr>
              <w:t>просп</w:t>
            </w:r>
            <w:proofErr w:type="spellEnd"/>
            <w:r w:rsidRPr="00387A55">
              <w:rPr>
                <w:rFonts w:ascii="Arial" w:eastAsia="Times New Roman" w:hAnsi="Arial" w:cs="Arial"/>
                <w:color w:val="264969"/>
                <w:sz w:val="24"/>
                <w:szCs w:val="24"/>
                <w:lang w:eastAsia="uk-UA"/>
              </w:rPr>
              <w:t xml:space="preserve">. Соборності (від перетину з Дніпровською набережною до вул. </w:t>
            </w:r>
            <w:proofErr w:type="spellStart"/>
            <w:r w:rsidRPr="00387A55">
              <w:rPr>
                <w:rFonts w:ascii="Arial" w:eastAsia="Times New Roman" w:hAnsi="Arial" w:cs="Arial"/>
                <w:color w:val="264969"/>
                <w:sz w:val="24"/>
                <w:szCs w:val="24"/>
                <w:lang w:eastAsia="uk-UA"/>
              </w:rPr>
              <w:t>Березняківської</w:t>
            </w:r>
            <w:proofErr w:type="spellEnd"/>
            <w:r w:rsidRPr="00387A55">
              <w:rPr>
                <w:rFonts w:ascii="Arial" w:eastAsia="Times New Roman" w:hAnsi="Arial" w:cs="Arial"/>
                <w:color w:val="264969"/>
                <w:sz w:val="24"/>
                <w:szCs w:val="24"/>
                <w:lang w:eastAsia="uk-UA"/>
              </w:rPr>
              <w:t>);</w:t>
            </w:r>
            <w:r w:rsidRPr="00387A55">
              <w:rPr>
                <w:rFonts w:ascii="Arial" w:eastAsia="Times New Roman" w:hAnsi="Arial" w:cs="Arial"/>
                <w:color w:val="264969"/>
                <w:sz w:val="24"/>
                <w:szCs w:val="24"/>
                <w:lang w:eastAsia="uk-UA"/>
              </w:rPr>
              <w:br/>
              <w:t>- вул. Ентузіастів</w:t>
            </w:r>
          </w:p>
        </w:tc>
      </w:tr>
      <w:tr w:rsidR="00387A55" w:rsidRPr="00387A55" w:rsidTr="00387A55">
        <w:trPr>
          <w:tblCellSpacing w:w="22" w:type="dxa"/>
        </w:trPr>
        <w:tc>
          <w:tcPr>
            <w:tcW w:w="350" w:type="pct"/>
            <w:tcBorders>
              <w:top w:val="single" w:sz="4" w:space="0" w:color="auto"/>
              <w:left w:val="single" w:sz="4" w:space="0" w:color="auto"/>
              <w:bottom w:val="single" w:sz="4" w:space="0" w:color="auto"/>
              <w:right w:val="single" w:sz="4" w:space="0" w:color="auto"/>
            </w:tcBorders>
            <w:vAlign w:val="center"/>
            <w:hideMark/>
          </w:tcPr>
          <w:p w:rsidR="00387A55" w:rsidRPr="00387A55" w:rsidRDefault="00387A55" w:rsidP="00387A55">
            <w:pPr>
              <w:spacing w:before="100" w:beforeAutospacing="1" w:after="100" w:afterAutospacing="1" w:line="240" w:lineRule="auto"/>
              <w:jc w:val="center"/>
              <w:rPr>
                <w:rFonts w:ascii="Arial" w:eastAsia="Times New Roman" w:hAnsi="Arial" w:cs="Arial"/>
                <w:color w:val="264969"/>
                <w:sz w:val="24"/>
                <w:szCs w:val="24"/>
                <w:lang w:eastAsia="uk-UA"/>
              </w:rPr>
            </w:pPr>
            <w:bookmarkStart w:id="129" w:name="131"/>
            <w:bookmarkEnd w:id="129"/>
            <w:r w:rsidRPr="00387A55">
              <w:rPr>
                <w:rFonts w:ascii="Arial" w:eastAsia="Times New Roman" w:hAnsi="Arial" w:cs="Arial"/>
                <w:color w:val="264969"/>
                <w:sz w:val="24"/>
                <w:szCs w:val="24"/>
                <w:lang w:eastAsia="uk-UA"/>
              </w:rPr>
              <w:lastRenderedPageBreak/>
              <w:t>4</w:t>
            </w:r>
          </w:p>
        </w:tc>
        <w:tc>
          <w:tcPr>
            <w:tcW w:w="900" w:type="pct"/>
            <w:tcBorders>
              <w:top w:val="single" w:sz="4" w:space="0" w:color="auto"/>
              <w:left w:val="single" w:sz="4" w:space="0" w:color="auto"/>
              <w:bottom w:val="single" w:sz="4" w:space="0" w:color="auto"/>
              <w:right w:val="single" w:sz="4" w:space="0" w:color="auto"/>
            </w:tcBorders>
            <w:vAlign w:val="center"/>
            <w:hideMark/>
          </w:tcPr>
          <w:p w:rsidR="00387A55" w:rsidRPr="00387A55" w:rsidRDefault="00387A55" w:rsidP="00387A55">
            <w:pPr>
              <w:spacing w:before="100" w:beforeAutospacing="1" w:after="100" w:afterAutospacing="1" w:line="240" w:lineRule="auto"/>
              <w:rPr>
                <w:rFonts w:ascii="Arial" w:eastAsia="Times New Roman" w:hAnsi="Arial" w:cs="Arial"/>
                <w:color w:val="264969"/>
                <w:sz w:val="24"/>
                <w:szCs w:val="24"/>
                <w:lang w:eastAsia="uk-UA"/>
              </w:rPr>
            </w:pPr>
            <w:bookmarkStart w:id="130" w:name="132"/>
            <w:bookmarkEnd w:id="130"/>
            <w:r w:rsidRPr="00387A55">
              <w:rPr>
                <w:rFonts w:ascii="Arial" w:eastAsia="Times New Roman" w:hAnsi="Arial" w:cs="Arial"/>
                <w:color w:val="264969"/>
                <w:sz w:val="24"/>
                <w:szCs w:val="24"/>
                <w:lang w:eastAsia="uk-UA"/>
              </w:rPr>
              <w:t>Форматна зона 3</w:t>
            </w:r>
          </w:p>
        </w:tc>
        <w:tc>
          <w:tcPr>
            <w:tcW w:w="1500" w:type="pct"/>
            <w:tcBorders>
              <w:top w:val="single" w:sz="4" w:space="0" w:color="auto"/>
              <w:left w:val="single" w:sz="4" w:space="0" w:color="auto"/>
              <w:bottom w:val="single" w:sz="4" w:space="0" w:color="auto"/>
              <w:right w:val="single" w:sz="4" w:space="0" w:color="auto"/>
            </w:tcBorders>
            <w:vAlign w:val="center"/>
            <w:hideMark/>
          </w:tcPr>
          <w:p w:rsidR="00387A55" w:rsidRPr="00387A55" w:rsidRDefault="00387A55" w:rsidP="00387A55">
            <w:pPr>
              <w:spacing w:before="100" w:beforeAutospacing="1" w:after="100" w:afterAutospacing="1" w:line="240" w:lineRule="auto"/>
              <w:rPr>
                <w:rFonts w:ascii="Arial" w:eastAsia="Times New Roman" w:hAnsi="Arial" w:cs="Arial"/>
                <w:color w:val="264969"/>
                <w:sz w:val="24"/>
                <w:szCs w:val="24"/>
                <w:lang w:eastAsia="uk-UA"/>
              </w:rPr>
            </w:pPr>
            <w:bookmarkStart w:id="131" w:name="133"/>
            <w:bookmarkEnd w:id="131"/>
            <w:r w:rsidRPr="00387A55">
              <w:rPr>
                <w:rFonts w:ascii="Arial" w:eastAsia="Times New Roman" w:hAnsi="Arial" w:cs="Arial"/>
                <w:color w:val="264969"/>
                <w:sz w:val="24"/>
                <w:szCs w:val="24"/>
                <w:lang w:eastAsia="uk-UA"/>
              </w:rPr>
              <w:t>Допустиме розміщення таких типів РЗ:</w:t>
            </w:r>
            <w:r w:rsidRPr="00387A55">
              <w:rPr>
                <w:rFonts w:ascii="Arial" w:eastAsia="Times New Roman" w:hAnsi="Arial" w:cs="Arial"/>
                <w:color w:val="264969"/>
                <w:sz w:val="24"/>
                <w:szCs w:val="24"/>
                <w:lang w:eastAsia="uk-UA"/>
              </w:rPr>
              <w:br/>
              <w:t>- Конструкція на даху будівлі (будинку) (РЗ008),</w:t>
            </w:r>
            <w:r w:rsidRPr="00387A55">
              <w:rPr>
                <w:rFonts w:ascii="Arial" w:eastAsia="Times New Roman" w:hAnsi="Arial" w:cs="Arial"/>
                <w:color w:val="264969"/>
                <w:sz w:val="24"/>
                <w:szCs w:val="24"/>
                <w:lang w:eastAsia="uk-UA"/>
              </w:rPr>
              <w:br/>
              <w:t>- Телевізійний екран на фасаді будинку (РЗ010);</w:t>
            </w:r>
            <w:r w:rsidRPr="00387A55">
              <w:rPr>
                <w:rFonts w:ascii="Arial" w:eastAsia="Times New Roman" w:hAnsi="Arial" w:cs="Arial"/>
                <w:color w:val="264969"/>
                <w:sz w:val="24"/>
                <w:szCs w:val="24"/>
                <w:lang w:eastAsia="uk-UA"/>
              </w:rPr>
              <w:br/>
              <w:t xml:space="preserve">- </w:t>
            </w:r>
            <w:proofErr w:type="spellStart"/>
            <w:r w:rsidRPr="00387A55">
              <w:rPr>
                <w:rFonts w:ascii="Arial" w:eastAsia="Times New Roman" w:hAnsi="Arial" w:cs="Arial"/>
                <w:color w:val="264969"/>
                <w:sz w:val="24"/>
                <w:szCs w:val="24"/>
                <w:lang w:eastAsia="uk-UA"/>
              </w:rPr>
              <w:t>Медіафасад</w:t>
            </w:r>
            <w:proofErr w:type="spellEnd"/>
            <w:r w:rsidRPr="00387A55">
              <w:rPr>
                <w:rFonts w:ascii="Arial" w:eastAsia="Times New Roman" w:hAnsi="Arial" w:cs="Arial"/>
                <w:color w:val="264969"/>
                <w:sz w:val="24"/>
                <w:szCs w:val="24"/>
                <w:lang w:eastAsia="uk-UA"/>
              </w:rPr>
              <w:t xml:space="preserve"> (РЗ011);</w:t>
            </w:r>
            <w:r w:rsidRPr="00387A55">
              <w:rPr>
                <w:rFonts w:ascii="Arial" w:eastAsia="Times New Roman" w:hAnsi="Arial" w:cs="Arial"/>
                <w:color w:val="264969"/>
                <w:sz w:val="24"/>
                <w:szCs w:val="24"/>
                <w:lang w:eastAsia="uk-UA"/>
              </w:rPr>
              <w:br/>
              <w:t xml:space="preserve">- Графічна (лазерна) проекційна установка; </w:t>
            </w:r>
            <w:proofErr w:type="spellStart"/>
            <w:r w:rsidRPr="00387A55">
              <w:rPr>
                <w:rFonts w:ascii="Arial" w:eastAsia="Times New Roman" w:hAnsi="Arial" w:cs="Arial"/>
                <w:color w:val="264969"/>
                <w:sz w:val="24"/>
                <w:szCs w:val="24"/>
                <w:lang w:eastAsia="uk-UA"/>
              </w:rPr>
              <w:t>об'ємно</w:t>
            </w:r>
            <w:proofErr w:type="spellEnd"/>
            <w:r w:rsidRPr="00387A55">
              <w:rPr>
                <w:rFonts w:ascii="Arial" w:eastAsia="Times New Roman" w:hAnsi="Arial" w:cs="Arial"/>
                <w:color w:val="264969"/>
                <w:sz w:val="24"/>
                <w:szCs w:val="24"/>
                <w:lang w:eastAsia="uk-UA"/>
              </w:rPr>
              <w:t>-просторова (голографічна) проекційна установка (РЗ012);</w:t>
            </w:r>
            <w:r w:rsidRPr="00387A55">
              <w:rPr>
                <w:rFonts w:ascii="Arial" w:eastAsia="Times New Roman" w:hAnsi="Arial" w:cs="Arial"/>
                <w:color w:val="264969"/>
                <w:sz w:val="24"/>
                <w:szCs w:val="24"/>
                <w:lang w:eastAsia="uk-UA"/>
              </w:rPr>
              <w:br/>
              <w:t>- Банер, панно на фасаді будинку (будівлі), споруди (РЗ014),</w:t>
            </w:r>
            <w:r w:rsidRPr="00387A55">
              <w:rPr>
                <w:rFonts w:ascii="Arial" w:eastAsia="Times New Roman" w:hAnsi="Arial" w:cs="Arial"/>
                <w:color w:val="264969"/>
                <w:sz w:val="24"/>
                <w:szCs w:val="24"/>
                <w:lang w:eastAsia="uk-UA"/>
              </w:rPr>
              <w:br/>
            </w:r>
            <w:r w:rsidRPr="00387A55">
              <w:rPr>
                <w:rFonts w:ascii="Arial" w:eastAsia="Times New Roman" w:hAnsi="Arial" w:cs="Arial"/>
                <w:color w:val="264969"/>
                <w:sz w:val="24"/>
                <w:szCs w:val="24"/>
                <w:lang w:eastAsia="uk-UA"/>
              </w:rPr>
              <w:lastRenderedPageBreak/>
              <w:t>- Банер, панно на фасаді будинку (будівлі) та/або будівельних риштуваннях (РЗ015);</w:t>
            </w:r>
            <w:r w:rsidRPr="00387A55">
              <w:rPr>
                <w:rFonts w:ascii="Arial" w:eastAsia="Times New Roman" w:hAnsi="Arial" w:cs="Arial"/>
                <w:color w:val="264969"/>
                <w:sz w:val="24"/>
                <w:szCs w:val="24"/>
                <w:lang w:eastAsia="uk-UA"/>
              </w:rPr>
              <w:br/>
              <w:t xml:space="preserve">- Художньо-просторова композиція (зелені насадження, </w:t>
            </w:r>
            <w:proofErr w:type="spellStart"/>
            <w:r w:rsidRPr="00387A55">
              <w:rPr>
                <w:rFonts w:ascii="Arial" w:eastAsia="Times New Roman" w:hAnsi="Arial" w:cs="Arial"/>
                <w:color w:val="264969"/>
                <w:sz w:val="24"/>
                <w:szCs w:val="24"/>
                <w:lang w:eastAsia="uk-UA"/>
              </w:rPr>
              <w:t>фітокомпозиції</w:t>
            </w:r>
            <w:proofErr w:type="spellEnd"/>
            <w:r w:rsidRPr="00387A55">
              <w:rPr>
                <w:rFonts w:ascii="Arial" w:eastAsia="Times New Roman" w:hAnsi="Arial" w:cs="Arial"/>
                <w:color w:val="264969"/>
                <w:sz w:val="24"/>
                <w:szCs w:val="24"/>
                <w:lang w:eastAsia="uk-UA"/>
              </w:rPr>
              <w:t xml:space="preserve"> тощо), яка використовується як </w:t>
            </w:r>
            <w:proofErr w:type="spellStart"/>
            <w:r w:rsidRPr="00387A55">
              <w:rPr>
                <w:rFonts w:ascii="Arial" w:eastAsia="Times New Roman" w:hAnsi="Arial" w:cs="Arial"/>
                <w:color w:val="264969"/>
                <w:sz w:val="24"/>
                <w:szCs w:val="24"/>
                <w:lang w:eastAsia="uk-UA"/>
              </w:rPr>
              <w:t>рекламоносій</w:t>
            </w:r>
            <w:proofErr w:type="spellEnd"/>
            <w:r w:rsidRPr="00387A55">
              <w:rPr>
                <w:rFonts w:ascii="Arial" w:eastAsia="Times New Roman" w:hAnsi="Arial" w:cs="Arial"/>
                <w:color w:val="264969"/>
                <w:sz w:val="24"/>
                <w:szCs w:val="24"/>
                <w:lang w:eastAsia="uk-UA"/>
              </w:rPr>
              <w:t xml:space="preserve"> (РЗ020);</w:t>
            </w:r>
            <w:r w:rsidRPr="00387A55">
              <w:rPr>
                <w:rFonts w:ascii="Arial" w:eastAsia="Times New Roman" w:hAnsi="Arial" w:cs="Arial"/>
                <w:color w:val="264969"/>
                <w:sz w:val="24"/>
                <w:szCs w:val="24"/>
                <w:lang w:eastAsia="uk-UA"/>
              </w:rPr>
              <w:br/>
              <w:t xml:space="preserve">- </w:t>
            </w:r>
            <w:proofErr w:type="spellStart"/>
            <w:r w:rsidRPr="00387A55">
              <w:rPr>
                <w:rFonts w:ascii="Arial" w:eastAsia="Times New Roman" w:hAnsi="Arial" w:cs="Arial"/>
                <w:color w:val="264969"/>
                <w:sz w:val="24"/>
                <w:szCs w:val="24"/>
                <w:lang w:eastAsia="uk-UA"/>
              </w:rPr>
              <w:t>Пневмостенд</w:t>
            </w:r>
            <w:proofErr w:type="spellEnd"/>
            <w:r w:rsidRPr="00387A55">
              <w:rPr>
                <w:rFonts w:ascii="Arial" w:eastAsia="Times New Roman" w:hAnsi="Arial" w:cs="Arial"/>
                <w:color w:val="264969"/>
                <w:sz w:val="24"/>
                <w:szCs w:val="24"/>
                <w:lang w:eastAsia="uk-UA"/>
              </w:rPr>
              <w:t>, повітряна куля, які використовуються як рекламні носії (РЗ022)</w:t>
            </w:r>
            <w:r w:rsidRPr="00387A55">
              <w:rPr>
                <w:rFonts w:ascii="Arial" w:eastAsia="Times New Roman" w:hAnsi="Arial" w:cs="Arial"/>
                <w:color w:val="264969"/>
                <w:sz w:val="24"/>
                <w:szCs w:val="24"/>
                <w:lang w:eastAsia="uk-UA"/>
              </w:rPr>
              <w:br/>
              <w:t xml:space="preserve">Інші РЗ, площа однієї рекламної поверхні якого не перевищує 32 </w:t>
            </w:r>
            <w:proofErr w:type="spellStart"/>
            <w:r w:rsidRPr="00387A55">
              <w:rPr>
                <w:rFonts w:ascii="Arial" w:eastAsia="Times New Roman" w:hAnsi="Arial" w:cs="Arial"/>
                <w:color w:val="264969"/>
                <w:sz w:val="24"/>
                <w:szCs w:val="24"/>
                <w:lang w:eastAsia="uk-UA"/>
              </w:rPr>
              <w:t>кв</w:t>
            </w:r>
            <w:proofErr w:type="spellEnd"/>
            <w:r w:rsidRPr="00387A55">
              <w:rPr>
                <w:rFonts w:ascii="Arial" w:eastAsia="Times New Roman" w:hAnsi="Arial" w:cs="Arial"/>
                <w:color w:val="264969"/>
                <w:sz w:val="24"/>
                <w:szCs w:val="24"/>
                <w:lang w:eastAsia="uk-UA"/>
              </w:rPr>
              <w:t>. м включно, що буде розміщений відповідно до зонування розміщення зовнішньої реклами в місті Києві</w:t>
            </w:r>
          </w:p>
        </w:tc>
        <w:tc>
          <w:tcPr>
            <w:tcW w:w="2250" w:type="pct"/>
            <w:tcBorders>
              <w:top w:val="single" w:sz="4" w:space="0" w:color="auto"/>
              <w:left w:val="single" w:sz="4" w:space="0" w:color="auto"/>
              <w:bottom w:val="single" w:sz="4" w:space="0" w:color="auto"/>
              <w:right w:val="single" w:sz="4" w:space="0" w:color="auto"/>
            </w:tcBorders>
            <w:vAlign w:val="center"/>
            <w:hideMark/>
          </w:tcPr>
          <w:p w:rsidR="00387A55" w:rsidRPr="00387A55" w:rsidRDefault="00387A55" w:rsidP="00387A55">
            <w:pPr>
              <w:spacing w:before="100" w:beforeAutospacing="1" w:after="100" w:afterAutospacing="1" w:line="240" w:lineRule="auto"/>
              <w:rPr>
                <w:rFonts w:ascii="Arial" w:eastAsia="Times New Roman" w:hAnsi="Arial" w:cs="Arial"/>
                <w:color w:val="264969"/>
                <w:sz w:val="24"/>
                <w:szCs w:val="24"/>
                <w:lang w:eastAsia="uk-UA"/>
              </w:rPr>
            </w:pPr>
            <w:bookmarkStart w:id="132" w:name="134"/>
            <w:bookmarkEnd w:id="132"/>
            <w:r w:rsidRPr="00387A55">
              <w:rPr>
                <w:rFonts w:ascii="Arial" w:eastAsia="Times New Roman" w:hAnsi="Arial" w:cs="Arial"/>
                <w:color w:val="264969"/>
                <w:sz w:val="24"/>
                <w:szCs w:val="24"/>
                <w:lang w:eastAsia="uk-UA"/>
              </w:rPr>
              <w:lastRenderedPageBreak/>
              <w:t>Включає території міста Києва, які не увійшли до 0, 1, 2 та 4 форматних зон</w:t>
            </w:r>
          </w:p>
        </w:tc>
      </w:tr>
      <w:tr w:rsidR="00387A55" w:rsidRPr="00387A55" w:rsidTr="00387A55">
        <w:trPr>
          <w:tblCellSpacing w:w="22" w:type="dxa"/>
        </w:trPr>
        <w:tc>
          <w:tcPr>
            <w:tcW w:w="350" w:type="pct"/>
            <w:tcBorders>
              <w:top w:val="single" w:sz="4" w:space="0" w:color="auto"/>
              <w:left w:val="single" w:sz="4" w:space="0" w:color="auto"/>
              <w:bottom w:val="single" w:sz="4" w:space="0" w:color="auto"/>
              <w:right w:val="single" w:sz="4" w:space="0" w:color="auto"/>
            </w:tcBorders>
            <w:vAlign w:val="center"/>
            <w:hideMark/>
          </w:tcPr>
          <w:p w:rsidR="00387A55" w:rsidRPr="00387A55" w:rsidRDefault="00387A55" w:rsidP="00387A55">
            <w:pPr>
              <w:spacing w:before="100" w:beforeAutospacing="1" w:after="100" w:afterAutospacing="1" w:line="240" w:lineRule="auto"/>
              <w:jc w:val="center"/>
              <w:rPr>
                <w:rFonts w:ascii="Arial" w:eastAsia="Times New Roman" w:hAnsi="Arial" w:cs="Arial"/>
                <w:color w:val="264969"/>
                <w:sz w:val="24"/>
                <w:szCs w:val="24"/>
                <w:lang w:eastAsia="uk-UA"/>
              </w:rPr>
            </w:pPr>
            <w:bookmarkStart w:id="133" w:name="135"/>
            <w:bookmarkEnd w:id="133"/>
            <w:r w:rsidRPr="00387A55">
              <w:rPr>
                <w:rFonts w:ascii="Arial" w:eastAsia="Times New Roman" w:hAnsi="Arial" w:cs="Arial"/>
                <w:color w:val="264969"/>
                <w:sz w:val="24"/>
                <w:szCs w:val="24"/>
                <w:lang w:eastAsia="uk-UA"/>
              </w:rPr>
              <w:lastRenderedPageBreak/>
              <w:t>5</w:t>
            </w:r>
          </w:p>
        </w:tc>
        <w:tc>
          <w:tcPr>
            <w:tcW w:w="900" w:type="pct"/>
            <w:tcBorders>
              <w:top w:val="single" w:sz="4" w:space="0" w:color="auto"/>
              <w:left w:val="single" w:sz="4" w:space="0" w:color="auto"/>
              <w:bottom w:val="single" w:sz="4" w:space="0" w:color="auto"/>
              <w:right w:val="single" w:sz="4" w:space="0" w:color="auto"/>
            </w:tcBorders>
            <w:vAlign w:val="center"/>
            <w:hideMark/>
          </w:tcPr>
          <w:p w:rsidR="00387A55" w:rsidRPr="00387A55" w:rsidRDefault="00387A55" w:rsidP="00387A55">
            <w:pPr>
              <w:spacing w:before="100" w:beforeAutospacing="1" w:after="100" w:afterAutospacing="1" w:line="240" w:lineRule="auto"/>
              <w:rPr>
                <w:rFonts w:ascii="Arial" w:eastAsia="Times New Roman" w:hAnsi="Arial" w:cs="Arial"/>
                <w:color w:val="264969"/>
                <w:sz w:val="24"/>
                <w:szCs w:val="24"/>
                <w:lang w:eastAsia="uk-UA"/>
              </w:rPr>
            </w:pPr>
            <w:bookmarkStart w:id="134" w:name="136"/>
            <w:bookmarkEnd w:id="134"/>
            <w:r w:rsidRPr="00387A55">
              <w:rPr>
                <w:rFonts w:ascii="Arial" w:eastAsia="Times New Roman" w:hAnsi="Arial" w:cs="Arial"/>
                <w:color w:val="264969"/>
                <w:sz w:val="24"/>
                <w:szCs w:val="24"/>
                <w:lang w:eastAsia="uk-UA"/>
              </w:rPr>
              <w:t>Форматна зона 4</w:t>
            </w:r>
          </w:p>
        </w:tc>
        <w:tc>
          <w:tcPr>
            <w:tcW w:w="1500" w:type="pct"/>
            <w:tcBorders>
              <w:top w:val="single" w:sz="4" w:space="0" w:color="auto"/>
              <w:left w:val="single" w:sz="4" w:space="0" w:color="auto"/>
              <w:bottom w:val="single" w:sz="4" w:space="0" w:color="auto"/>
              <w:right w:val="single" w:sz="4" w:space="0" w:color="auto"/>
            </w:tcBorders>
            <w:vAlign w:val="center"/>
            <w:hideMark/>
          </w:tcPr>
          <w:p w:rsidR="00387A55" w:rsidRPr="00387A55" w:rsidRDefault="00387A55" w:rsidP="00387A55">
            <w:pPr>
              <w:spacing w:before="100" w:beforeAutospacing="1" w:after="100" w:afterAutospacing="1" w:line="240" w:lineRule="auto"/>
              <w:rPr>
                <w:rFonts w:ascii="Arial" w:eastAsia="Times New Roman" w:hAnsi="Arial" w:cs="Arial"/>
                <w:color w:val="264969"/>
                <w:sz w:val="24"/>
                <w:szCs w:val="24"/>
                <w:lang w:eastAsia="uk-UA"/>
              </w:rPr>
            </w:pPr>
            <w:bookmarkStart w:id="135" w:name="137"/>
            <w:bookmarkEnd w:id="135"/>
            <w:r w:rsidRPr="00387A55">
              <w:rPr>
                <w:rFonts w:ascii="Arial" w:eastAsia="Times New Roman" w:hAnsi="Arial" w:cs="Arial"/>
                <w:color w:val="264969"/>
                <w:sz w:val="24"/>
                <w:szCs w:val="24"/>
                <w:lang w:eastAsia="uk-UA"/>
              </w:rPr>
              <w:t>Допустиме розміщення таких типів РЗ:</w:t>
            </w:r>
            <w:r w:rsidRPr="00387A55">
              <w:rPr>
                <w:rFonts w:ascii="Arial" w:eastAsia="Times New Roman" w:hAnsi="Arial" w:cs="Arial"/>
                <w:color w:val="264969"/>
                <w:sz w:val="24"/>
                <w:szCs w:val="24"/>
                <w:lang w:eastAsia="uk-UA"/>
              </w:rPr>
              <w:br/>
              <w:t>- Конструкція на даху будівлі (будинку) (РЗ008);</w:t>
            </w:r>
            <w:r w:rsidRPr="00387A55">
              <w:rPr>
                <w:rFonts w:ascii="Arial" w:eastAsia="Times New Roman" w:hAnsi="Arial" w:cs="Arial"/>
                <w:color w:val="264969"/>
                <w:sz w:val="24"/>
                <w:szCs w:val="24"/>
                <w:lang w:eastAsia="uk-UA"/>
              </w:rPr>
              <w:br/>
              <w:t>- Телевізійний екран на фасаді будинку (РЗ010);</w:t>
            </w:r>
            <w:r w:rsidRPr="00387A55">
              <w:rPr>
                <w:rFonts w:ascii="Arial" w:eastAsia="Times New Roman" w:hAnsi="Arial" w:cs="Arial"/>
                <w:color w:val="264969"/>
                <w:sz w:val="24"/>
                <w:szCs w:val="24"/>
                <w:lang w:eastAsia="uk-UA"/>
              </w:rPr>
              <w:br/>
              <w:t xml:space="preserve">- </w:t>
            </w:r>
            <w:proofErr w:type="spellStart"/>
            <w:r w:rsidRPr="00387A55">
              <w:rPr>
                <w:rFonts w:ascii="Arial" w:eastAsia="Times New Roman" w:hAnsi="Arial" w:cs="Arial"/>
                <w:color w:val="264969"/>
                <w:sz w:val="24"/>
                <w:szCs w:val="24"/>
                <w:lang w:eastAsia="uk-UA"/>
              </w:rPr>
              <w:t>Медіафасад</w:t>
            </w:r>
            <w:proofErr w:type="spellEnd"/>
            <w:r w:rsidRPr="00387A55">
              <w:rPr>
                <w:rFonts w:ascii="Arial" w:eastAsia="Times New Roman" w:hAnsi="Arial" w:cs="Arial"/>
                <w:color w:val="264969"/>
                <w:sz w:val="24"/>
                <w:szCs w:val="24"/>
                <w:lang w:eastAsia="uk-UA"/>
              </w:rPr>
              <w:t xml:space="preserve"> (РЗ011);</w:t>
            </w:r>
            <w:r w:rsidRPr="00387A55">
              <w:rPr>
                <w:rFonts w:ascii="Arial" w:eastAsia="Times New Roman" w:hAnsi="Arial" w:cs="Arial"/>
                <w:color w:val="264969"/>
                <w:sz w:val="24"/>
                <w:szCs w:val="24"/>
                <w:lang w:eastAsia="uk-UA"/>
              </w:rPr>
              <w:br/>
              <w:t xml:space="preserve">- Графічна (лазерна) проекційна установка; </w:t>
            </w:r>
            <w:proofErr w:type="spellStart"/>
            <w:r w:rsidRPr="00387A55">
              <w:rPr>
                <w:rFonts w:ascii="Arial" w:eastAsia="Times New Roman" w:hAnsi="Arial" w:cs="Arial"/>
                <w:color w:val="264969"/>
                <w:sz w:val="24"/>
                <w:szCs w:val="24"/>
                <w:lang w:eastAsia="uk-UA"/>
              </w:rPr>
              <w:t>об'ємно</w:t>
            </w:r>
            <w:proofErr w:type="spellEnd"/>
            <w:r w:rsidRPr="00387A55">
              <w:rPr>
                <w:rFonts w:ascii="Arial" w:eastAsia="Times New Roman" w:hAnsi="Arial" w:cs="Arial"/>
                <w:color w:val="264969"/>
                <w:sz w:val="24"/>
                <w:szCs w:val="24"/>
                <w:lang w:eastAsia="uk-UA"/>
              </w:rPr>
              <w:t>-просторова (голографічна) проекційна установка (РЗ012);</w:t>
            </w:r>
            <w:r w:rsidRPr="00387A55">
              <w:rPr>
                <w:rFonts w:ascii="Arial" w:eastAsia="Times New Roman" w:hAnsi="Arial" w:cs="Arial"/>
                <w:color w:val="264969"/>
                <w:sz w:val="24"/>
                <w:szCs w:val="24"/>
                <w:lang w:eastAsia="uk-UA"/>
              </w:rPr>
              <w:br/>
              <w:t>- Банер, панно на фасаді будинку (будівлі), споруди (РЗ014);</w:t>
            </w:r>
            <w:r w:rsidRPr="00387A55">
              <w:rPr>
                <w:rFonts w:ascii="Arial" w:eastAsia="Times New Roman" w:hAnsi="Arial" w:cs="Arial"/>
                <w:color w:val="264969"/>
                <w:sz w:val="24"/>
                <w:szCs w:val="24"/>
                <w:lang w:eastAsia="uk-UA"/>
              </w:rPr>
              <w:br/>
              <w:t>- Банер, панно на фасаді будинку (будівлі) та/або будівельних риштуваннях (РЗ015);</w:t>
            </w:r>
            <w:r w:rsidRPr="00387A55">
              <w:rPr>
                <w:rFonts w:ascii="Arial" w:eastAsia="Times New Roman" w:hAnsi="Arial" w:cs="Arial"/>
                <w:color w:val="264969"/>
                <w:sz w:val="24"/>
                <w:szCs w:val="24"/>
                <w:lang w:eastAsia="uk-UA"/>
              </w:rPr>
              <w:br/>
              <w:t xml:space="preserve">- Художньо-просторова композиція (зелені насадження, </w:t>
            </w:r>
            <w:proofErr w:type="spellStart"/>
            <w:r w:rsidRPr="00387A55">
              <w:rPr>
                <w:rFonts w:ascii="Arial" w:eastAsia="Times New Roman" w:hAnsi="Arial" w:cs="Arial"/>
                <w:color w:val="264969"/>
                <w:sz w:val="24"/>
                <w:szCs w:val="24"/>
                <w:lang w:eastAsia="uk-UA"/>
              </w:rPr>
              <w:t>фітокомпозиції</w:t>
            </w:r>
            <w:proofErr w:type="spellEnd"/>
            <w:r w:rsidRPr="00387A55">
              <w:rPr>
                <w:rFonts w:ascii="Arial" w:eastAsia="Times New Roman" w:hAnsi="Arial" w:cs="Arial"/>
                <w:color w:val="264969"/>
                <w:sz w:val="24"/>
                <w:szCs w:val="24"/>
                <w:lang w:eastAsia="uk-UA"/>
              </w:rPr>
              <w:t xml:space="preserve"> тощо), яка використовується як </w:t>
            </w:r>
            <w:proofErr w:type="spellStart"/>
            <w:r w:rsidRPr="00387A55">
              <w:rPr>
                <w:rFonts w:ascii="Arial" w:eastAsia="Times New Roman" w:hAnsi="Arial" w:cs="Arial"/>
                <w:color w:val="264969"/>
                <w:sz w:val="24"/>
                <w:szCs w:val="24"/>
                <w:lang w:eastAsia="uk-UA"/>
              </w:rPr>
              <w:t>рекламоносій</w:t>
            </w:r>
            <w:proofErr w:type="spellEnd"/>
            <w:r w:rsidRPr="00387A55">
              <w:rPr>
                <w:rFonts w:ascii="Arial" w:eastAsia="Times New Roman" w:hAnsi="Arial" w:cs="Arial"/>
                <w:color w:val="264969"/>
                <w:sz w:val="24"/>
                <w:szCs w:val="24"/>
                <w:lang w:eastAsia="uk-UA"/>
              </w:rPr>
              <w:t xml:space="preserve"> (РЗ020);</w:t>
            </w:r>
            <w:r w:rsidRPr="00387A55">
              <w:rPr>
                <w:rFonts w:ascii="Arial" w:eastAsia="Times New Roman" w:hAnsi="Arial" w:cs="Arial"/>
                <w:color w:val="264969"/>
                <w:sz w:val="24"/>
                <w:szCs w:val="24"/>
                <w:lang w:eastAsia="uk-UA"/>
              </w:rPr>
              <w:br/>
              <w:t xml:space="preserve">- </w:t>
            </w:r>
            <w:proofErr w:type="spellStart"/>
            <w:r w:rsidRPr="00387A55">
              <w:rPr>
                <w:rFonts w:ascii="Arial" w:eastAsia="Times New Roman" w:hAnsi="Arial" w:cs="Arial"/>
                <w:color w:val="264969"/>
                <w:sz w:val="24"/>
                <w:szCs w:val="24"/>
                <w:lang w:eastAsia="uk-UA"/>
              </w:rPr>
              <w:t>Пневмостенд</w:t>
            </w:r>
            <w:proofErr w:type="spellEnd"/>
            <w:r w:rsidRPr="00387A55">
              <w:rPr>
                <w:rFonts w:ascii="Arial" w:eastAsia="Times New Roman" w:hAnsi="Arial" w:cs="Arial"/>
                <w:color w:val="264969"/>
                <w:sz w:val="24"/>
                <w:szCs w:val="24"/>
                <w:lang w:eastAsia="uk-UA"/>
              </w:rPr>
              <w:t xml:space="preserve">, </w:t>
            </w:r>
            <w:r w:rsidRPr="00387A55">
              <w:rPr>
                <w:rFonts w:ascii="Arial" w:eastAsia="Times New Roman" w:hAnsi="Arial" w:cs="Arial"/>
                <w:color w:val="264969"/>
                <w:sz w:val="24"/>
                <w:szCs w:val="24"/>
                <w:lang w:eastAsia="uk-UA"/>
              </w:rPr>
              <w:lastRenderedPageBreak/>
              <w:t>повітряна куля, які використовуються як рекламні носії (РЗ022);</w:t>
            </w:r>
            <w:r w:rsidRPr="00387A55">
              <w:rPr>
                <w:rFonts w:ascii="Arial" w:eastAsia="Times New Roman" w:hAnsi="Arial" w:cs="Arial"/>
                <w:color w:val="264969"/>
                <w:sz w:val="24"/>
                <w:szCs w:val="24"/>
                <w:lang w:eastAsia="uk-UA"/>
              </w:rPr>
              <w:br/>
              <w:t xml:space="preserve">Інші РЗ, площа однієї рекламної поверхні якого не перевищує 75 </w:t>
            </w:r>
            <w:proofErr w:type="spellStart"/>
            <w:r w:rsidRPr="00387A55">
              <w:rPr>
                <w:rFonts w:ascii="Arial" w:eastAsia="Times New Roman" w:hAnsi="Arial" w:cs="Arial"/>
                <w:color w:val="264969"/>
                <w:sz w:val="24"/>
                <w:szCs w:val="24"/>
                <w:lang w:eastAsia="uk-UA"/>
              </w:rPr>
              <w:t>кв</w:t>
            </w:r>
            <w:proofErr w:type="spellEnd"/>
            <w:r w:rsidRPr="00387A55">
              <w:rPr>
                <w:rFonts w:ascii="Arial" w:eastAsia="Times New Roman" w:hAnsi="Arial" w:cs="Arial"/>
                <w:color w:val="264969"/>
                <w:sz w:val="24"/>
                <w:szCs w:val="24"/>
                <w:lang w:eastAsia="uk-UA"/>
              </w:rPr>
              <w:t>. м включно, що буде розміщений відповідно до зонування розміщення зовнішньої реклами в місті Києві</w:t>
            </w:r>
          </w:p>
        </w:tc>
        <w:tc>
          <w:tcPr>
            <w:tcW w:w="2250" w:type="pct"/>
            <w:tcBorders>
              <w:top w:val="single" w:sz="4" w:space="0" w:color="auto"/>
              <w:left w:val="single" w:sz="4" w:space="0" w:color="auto"/>
              <w:bottom w:val="single" w:sz="4" w:space="0" w:color="auto"/>
              <w:right w:val="single" w:sz="4" w:space="0" w:color="auto"/>
            </w:tcBorders>
            <w:vAlign w:val="center"/>
            <w:hideMark/>
          </w:tcPr>
          <w:p w:rsidR="00387A55" w:rsidRPr="00387A55" w:rsidRDefault="00387A55" w:rsidP="00387A55">
            <w:pPr>
              <w:spacing w:before="100" w:beforeAutospacing="1" w:after="100" w:afterAutospacing="1" w:line="240" w:lineRule="auto"/>
              <w:rPr>
                <w:rFonts w:ascii="Arial" w:eastAsia="Times New Roman" w:hAnsi="Arial" w:cs="Arial"/>
                <w:color w:val="264969"/>
                <w:sz w:val="24"/>
                <w:szCs w:val="24"/>
                <w:lang w:eastAsia="uk-UA"/>
              </w:rPr>
            </w:pPr>
            <w:bookmarkStart w:id="136" w:name="138"/>
            <w:bookmarkEnd w:id="136"/>
            <w:r w:rsidRPr="00387A55">
              <w:rPr>
                <w:rFonts w:ascii="Arial" w:eastAsia="Times New Roman" w:hAnsi="Arial" w:cs="Arial"/>
                <w:color w:val="264969"/>
                <w:sz w:val="24"/>
                <w:szCs w:val="24"/>
                <w:lang w:eastAsia="uk-UA"/>
              </w:rPr>
              <w:lastRenderedPageBreak/>
              <w:t>Включає територію вздовж магістральних вулиць, проспектів, шосе, а саме:</w:t>
            </w:r>
            <w:r w:rsidRPr="00387A55">
              <w:rPr>
                <w:rFonts w:ascii="Arial" w:eastAsia="Times New Roman" w:hAnsi="Arial" w:cs="Arial"/>
                <w:color w:val="264969"/>
                <w:sz w:val="24"/>
                <w:szCs w:val="24"/>
                <w:lang w:eastAsia="uk-UA"/>
              </w:rPr>
              <w:br/>
              <w:t xml:space="preserve">- </w:t>
            </w:r>
            <w:proofErr w:type="spellStart"/>
            <w:r w:rsidRPr="00387A55">
              <w:rPr>
                <w:rFonts w:ascii="Arial" w:eastAsia="Times New Roman" w:hAnsi="Arial" w:cs="Arial"/>
                <w:color w:val="264969"/>
                <w:sz w:val="24"/>
                <w:szCs w:val="24"/>
                <w:lang w:eastAsia="uk-UA"/>
              </w:rPr>
              <w:t>просп</w:t>
            </w:r>
            <w:proofErr w:type="spellEnd"/>
            <w:r w:rsidRPr="00387A55">
              <w:rPr>
                <w:rFonts w:ascii="Arial" w:eastAsia="Times New Roman" w:hAnsi="Arial" w:cs="Arial"/>
                <w:color w:val="264969"/>
                <w:sz w:val="24"/>
                <w:szCs w:val="24"/>
                <w:lang w:eastAsia="uk-UA"/>
              </w:rPr>
              <w:t>. Миколи Бажана;</w:t>
            </w:r>
            <w:r w:rsidRPr="00387A55">
              <w:rPr>
                <w:rFonts w:ascii="Arial" w:eastAsia="Times New Roman" w:hAnsi="Arial" w:cs="Arial"/>
                <w:color w:val="264969"/>
                <w:sz w:val="24"/>
                <w:szCs w:val="24"/>
                <w:lang w:eastAsia="uk-UA"/>
              </w:rPr>
              <w:br/>
              <w:t>- Бориспільського шосе;</w:t>
            </w:r>
            <w:r w:rsidRPr="00387A55">
              <w:rPr>
                <w:rFonts w:ascii="Arial" w:eastAsia="Times New Roman" w:hAnsi="Arial" w:cs="Arial"/>
                <w:color w:val="264969"/>
                <w:sz w:val="24"/>
                <w:szCs w:val="24"/>
                <w:lang w:eastAsia="uk-UA"/>
              </w:rPr>
              <w:br/>
              <w:t xml:space="preserve">- Броварського </w:t>
            </w:r>
            <w:proofErr w:type="spellStart"/>
            <w:r w:rsidRPr="00387A55">
              <w:rPr>
                <w:rFonts w:ascii="Arial" w:eastAsia="Times New Roman" w:hAnsi="Arial" w:cs="Arial"/>
                <w:color w:val="264969"/>
                <w:sz w:val="24"/>
                <w:szCs w:val="24"/>
                <w:lang w:eastAsia="uk-UA"/>
              </w:rPr>
              <w:t>просп</w:t>
            </w:r>
            <w:proofErr w:type="spellEnd"/>
            <w:r w:rsidRPr="00387A55">
              <w:rPr>
                <w:rFonts w:ascii="Arial" w:eastAsia="Times New Roman" w:hAnsi="Arial" w:cs="Arial"/>
                <w:color w:val="264969"/>
                <w:sz w:val="24"/>
                <w:szCs w:val="24"/>
                <w:lang w:eastAsia="uk-UA"/>
              </w:rPr>
              <w:t xml:space="preserve">. (від перетину з </w:t>
            </w:r>
            <w:proofErr w:type="spellStart"/>
            <w:r w:rsidRPr="00387A55">
              <w:rPr>
                <w:rFonts w:ascii="Arial" w:eastAsia="Times New Roman" w:hAnsi="Arial" w:cs="Arial"/>
                <w:color w:val="264969"/>
                <w:sz w:val="24"/>
                <w:szCs w:val="24"/>
                <w:lang w:eastAsia="uk-UA"/>
              </w:rPr>
              <w:t>просп</w:t>
            </w:r>
            <w:proofErr w:type="spellEnd"/>
            <w:r w:rsidRPr="00387A55">
              <w:rPr>
                <w:rFonts w:ascii="Arial" w:eastAsia="Times New Roman" w:hAnsi="Arial" w:cs="Arial"/>
                <w:color w:val="264969"/>
                <w:sz w:val="24"/>
                <w:szCs w:val="24"/>
                <w:lang w:eastAsia="uk-UA"/>
              </w:rPr>
              <w:t>. Визволителів до межі міста);</w:t>
            </w:r>
            <w:r w:rsidRPr="00387A55">
              <w:rPr>
                <w:rFonts w:ascii="Arial" w:eastAsia="Times New Roman" w:hAnsi="Arial" w:cs="Arial"/>
                <w:color w:val="264969"/>
                <w:sz w:val="24"/>
                <w:szCs w:val="24"/>
                <w:lang w:eastAsia="uk-UA"/>
              </w:rPr>
              <w:br/>
              <w:t>- вул. Братиславської;</w:t>
            </w:r>
            <w:r w:rsidRPr="00387A55">
              <w:rPr>
                <w:rFonts w:ascii="Arial" w:eastAsia="Times New Roman" w:hAnsi="Arial" w:cs="Arial"/>
                <w:color w:val="264969"/>
                <w:sz w:val="24"/>
                <w:szCs w:val="24"/>
                <w:lang w:eastAsia="uk-UA"/>
              </w:rPr>
              <w:br/>
              <w:t>- вул. Богатирської;</w:t>
            </w:r>
            <w:r w:rsidRPr="00387A55">
              <w:rPr>
                <w:rFonts w:ascii="Arial" w:eastAsia="Times New Roman" w:hAnsi="Arial" w:cs="Arial"/>
                <w:color w:val="264969"/>
                <w:sz w:val="24"/>
                <w:szCs w:val="24"/>
                <w:lang w:eastAsia="uk-UA"/>
              </w:rPr>
              <w:br/>
              <w:t>- Кільцевої дороги;</w:t>
            </w:r>
            <w:r w:rsidRPr="00387A55">
              <w:rPr>
                <w:rFonts w:ascii="Arial" w:eastAsia="Times New Roman" w:hAnsi="Arial" w:cs="Arial"/>
                <w:color w:val="264969"/>
                <w:sz w:val="24"/>
                <w:szCs w:val="24"/>
                <w:lang w:eastAsia="uk-UA"/>
              </w:rPr>
              <w:br/>
              <w:t>- вул. Міської;</w:t>
            </w:r>
            <w:r w:rsidRPr="00387A55">
              <w:rPr>
                <w:rFonts w:ascii="Arial" w:eastAsia="Times New Roman" w:hAnsi="Arial" w:cs="Arial"/>
                <w:color w:val="264969"/>
                <w:sz w:val="24"/>
                <w:szCs w:val="24"/>
                <w:lang w:eastAsia="uk-UA"/>
              </w:rPr>
              <w:br/>
              <w:t xml:space="preserve">- </w:t>
            </w:r>
            <w:proofErr w:type="spellStart"/>
            <w:r w:rsidRPr="00387A55">
              <w:rPr>
                <w:rFonts w:ascii="Arial" w:eastAsia="Times New Roman" w:hAnsi="Arial" w:cs="Arial"/>
                <w:color w:val="264969"/>
                <w:sz w:val="24"/>
                <w:szCs w:val="24"/>
                <w:lang w:eastAsia="uk-UA"/>
              </w:rPr>
              <w:t>просп</w:t>
            </w:r>
            <w:proofErr w:type="spellEnd"/>
            <w:r w:rsidRPr="00387A55">
              <w:rPr>
                <w:rFonts w:ascii="Arial" w:eastAsia="Times New Roman" w:hAnsi="Arial" w:cs="Arial"/>
                <w:color w:val="264969"/>
                <w:sz w:val="24"/>
                <w:szCs w:val="24"/>
                <w:lang w:eastAsia="uk-UA"/>
              </w:rPr>
              <w:t>. Академіка Палладіна;</w:t>
            </w:r>
            <w:r w:rsidRPr="00387A55">
              <w:rPr>
                <w:rFonts w:ascii="Arial" w:eastAsia="Times New Roman" w:hAnsi="Arial" w:cs="Arial"/>
                <w:color w:val="264969"/>
                <w:sz w:val="24"/>
                <w:szCs w:val="24"/>
                <w:lang w:eastAsia="uk-UA"/>
              </w:rPr>
              <w:br/>
              <w:t>- Кільцевої дороги;</w:t>
            </w:r>
            <w:r w:rsidRPr="00387A55">
              <w:rPr>
                <w:rFonts w:ascii="Arial" w:eastAsia="Times New Roman" w:hAnsi="Arial" w:cs="Arial"/>
                <w:color w:val="264969"/>
                <w:sz w:val="24"/>
                <w:szCs w:val="24"/>
                <w:lang w:eastAsia="uk-UA"/>
              </w:rPr>
              <w:br/>
              <w:t xml:space="preserve">- </w:t>
            </w:r>
            <w:proofErr w:type="spellStart"/>
            <w:r w:rsidRPr="00387A55">
              <w:rPr>
                <w:rFonts w:ascii="Arial" w:eastAsia="Times New Roman" w:hAnsi="Arial" w:cs="Arial"/>
                <w:color w:val="264969"/>
                <w:sz w:val="24"/>
                <w:szCs w:val="24"/>
                <w:lang w:eastAsia="uk-UA"/>
              </w:rPr>
              <w:t>просп</w:t>
            </w:r>
            <w:proofErr w:type="spellEnd"/>
            <w:r w:rsidRPr="00387A55">
              <w:rPr>
                <w:rFonts w:ascii="Arial" w:eastAsia="Times New Roman" w:hAnsi="Arial" w:cs="Arial"/>
                <w:color w:val="264969"/>
                <w:sz w:val="24"/>
                <w:szCs w:val="24"/>
                <w:lang w:eastAsia="uk-UA"/>
              </w:rPr>
              <w:t>. Академіка Глушкова (від виїзду з вул. Васильківської до межі міста);</w:t>
            </w:r>
            <w:r w:rsidRPr="00387A55">
              <w:rPr>
                <w:rFonts w:ascii="Arial" w:eastAsia="Times New Roman" w:hAnsi="Arial" w:cs="Arial"/>
                <w:color w:val="264969"/>
                <w:sz w:val="24"/>
                <w:szCs w:val="24"/>
                <w:lang w:eastAsia="uk-UA"/>
              </w:rPr>
              <w:br/>
              <w:t xml:space="preserve">- </w:t>
            </w:r>
            <w:proofErr w:type="spellStart"/>
            <w:r w:rsidRPr="00387A55">
              <w:rPr>
                <w:rFonts w:ascii="Arial" w:eastAsia="Times New Roman" w:hAnsi="Arial" w:cs="Arial"/>
                <w:color w:val="264969"/>
                <w:sz w:val="24"/>
                <w:szCs w:val="24"/>
                <w:lang w:eastAsia="uk-UA"/>
              </w:rPr>
              <w:t>просп</w:t>
            </w:r>
            <w:proofErr w:type="spellEnd"/>
            <w:r w:rsidRPr="00387A55">
              <w:rPr>
                <w:rFonts w:ascii="Arial" w:eastAsia="Times New Roman" w:hAnsi="Arial" w:cs="Arial"/>
                <w:color w:val="264969"/>
                <w:sz w:val="24"/>
                <w:szCs w:val="24"/>
                <w:lang w:eastAsia="uk-UA"/>
              </w:rPr>
              <w:t>. Генерала Ватутіна;</w:t>
            </w:r>
            <w:r w:rsidRPr="00387A55">
              <w:rPr>
                <w:rFonts w:ascii="Arial" w:eastAsia="Times New Roman" w:hAnsi="Arial" w:cs="Arial"/>
                <w:color w:val="264969"/>
                <w:sz w:val="24"/>
                <w:szCs w:val="24"/>
                <w:lang w:eastAsia="uk-UA"/>
              </w:rPr>
              <w:br/>
              <w:t xml:space="preserve">- </w:t>
            </w:r>
            <w:proofErr w:type="spellStart"/>
            <w:r w:rsidRPr="00387A55">
              <w:rPr>
                <w:rFonts w:ascii="Arial" w:eastAsia="Times New Roman" w:hAnsi="Arial" w:cs="Arial"/>
                <w:color w:val="264969"/>
                <w:sz w:val="24"/>
                <w:szCs w:val="24"/>
                <w:lang w:eastAsia="uk-UA"/>
              </w:rPr>
              <w:t>просп</w:t>
            </w:r>
            <w:proofErr w:type="spellEnd"/>
            <w:r w:rsidRPr="00387A55">
              <w:rPr>
                <w:rFonts w:ascii="Arial" w:eastAsia="Times New Roman" w:hAnsi="Arial" w:cs="Arial"/>
                <w:color w:val="264969"/>
                <w:sz w:val="24"/>
                <w:szCs w:val="24"/>
                <w:lang w:eastAsia="uk-UA"/>
              </w:rPr>
              <w:t>. Степана Бандери;</w:t>
            </w:r>
            <w:r w:rsidRPr="00387A55">
              <w:rPr>
                <w:rFonts w:ascii="Arial" w:eastAsia="Times New Roman" w:hAnsi="Arial" w:cs="Arial"/>
                <w:color w:val="264969"/>
                <w:sz w:val="24"/>
                <w:szCs w:val="24"/>
                <w:lang w:eastAsia="uk-UA"/>
              </w:rPr>
              <w:br/>
              <w:t>- вул. Полярної;</w:t>
            </w:r>
            <w:r w:rsidRPr="00387A55">
              <w:rPr>
                <w:rFonts w:ascii="Arial" w:eastAsia="Times New Roman" w:hAnsi="Arial" w:cs="Arial"/>
                <w:color w:val="264969"/>
                <w:sz w:val="24"/>
                <w:szCs w:val="24"/>
                <w:lang w:eastAsia="uk-UA"/>
              </w:rPr>
              <w:br/>
              <w:t xml:space="preserve">- </w:t>
            </w:r>
            <w:proofErr w:type="spellStart"/>
            <w:r w:rsidRPr="00387A55">
              <w:rPr>
                <w:rFonts w:ascii="Arial" w:eastAsia="Times New Roman" w:hAnsi="Arial" w:cs="Arial"/>
                <w:color w:val="264969"/>
                <w:sz w:val="24"/>
                <w:szCs w:val="24"/>
                <w:lang w:eastAsia="uk-UA"/>
              </w:rPr>
              <w:t>просп</w:t>
            </w:r>
            <w:proofErr w:type="spellEnd"/>
            <w:r w:rsidRPr="00387A55">
              <w:rPr>
                <w:rFonts w:ascii="Arial" w:eastAsia="Times New Roman" w:hAnsi="Arial" w:cs="Arial"/>
                <w:color w:val="264969"/>
                <w:sz w:val="24"/>
                <w:szCs w:val="24"/>
                <w:lang w:eastAsia="uk-UA"/>
              </w:rPr>
              <w:t xml:space="preserve">. Перемоги (від перетину з </w:t>
            </w:r>
            <w:proofErr w:type="spellStart"/>
            <w:r w:rsidRPr="00387A55">
              <w:rPr>
                <w:rFonts w:ascii="Arial" w:eastAsia="Times New Roman" w:hAnsi="Arial" w:cs="Arial"/>
                <w:color w:val="264969"/>
                <w:sz w:val="24"/>
                <w:szCs w:val="24"/>
                <w:lang w:eastAsia="uk-UA"/>
              </w:rPr>
              <w:t>просп</w:t>
            </w:r>
            <w:proofErr w:type="spellEnd"/>
            <w:r w:rsidRPr="00387A55">
              <w:rPr>
                <w:rFonts w:ascii="Arial" w:eastAsia="Times New Roman" w:hAnsi="Arial" w:cs="Arial"/>
                <w:color w:val="264969"/>
                <w:sz w:val="24"/>
                <w:szCs w:val="24"/>
                <w:lang w:eastAsia="uk-UA"/>
              </w:rPr>
              <w:t>. Академіка Палладіна до Брест-Литовського шосе);</w:t>
            </w:r>
            <w:r w:rsidRPr="00387A55">
              <w:rPr>
                <w:rFonts w:ascii="Arial" w:eastAsia="Times New Roman" w:hAnsi="Arial" w:cs="Arial"/>
                <w:color w:val="264969"/>
                <w:sz w:val="24"/>
                <w:szCs w:val="24"/>
                <w:lang w:eastAsia="uk-UA"/>
              </w:rPr>
              <w:br/>
              <w:t>- Брест-Литовського шосе;</w:t>
            </w:r>
            <w:r w:rsidRPr="00387A55">
              <w:rPr>
                <w:rFonts w:ascii="Arial" w:eastAsia="Times New Roman" w:hAnsi="Arial" w:cs="Arial"/>
                <w:color w:val="264969"/>
                <w:sz w:val="24"/>
                <w:szCs w:val="24"/>
                <w:lang w:eastAsia="uk-UA"/>
              </w:rPr>
              <w:br/>
              <w:t xml:space="preserve">- </w:t>
            </w:r>
            <w:proofErr w:type="spellStart"/>
            <w:r w:rsidRPr="00387A55">
              <w:rPr>
                <w:rFonts w:ascii="Arial" w:eastAsia="Times New Roman" w:hAnsi="Arial" w:cs="Arial"/>
                <w:color w:val="264969"/>
                <w:sz w:val="24"/>
                <w:szCs w:val="24"/>
                <w:lang w:eastAsia="uk-UA"/>
              </w:rPr>
              <w:t>Гостомельського</w:t>
            </w:r>
            <w:proofErr w:type="spellEnd"/>
            <w:r w:rsidRPr="00387A55">
              <w:rPr>
                <w:rFonts w:ascii="Arial" w:eastAsia="Times New Roman" w:hAnsi="Arial" w:cs="Arial"/>
                <w:color w:val="264969"/>
                <w:sz w:val="24"/>
                <w:szCs w:val="24"/>
                <w:lang w:eastAsia="uk-UA"/>
              </w:rPr>
              <w:t xml:space="preserve"> шосе;</w:t>
            </w:r>
            <w:r w:rsidRPr="00387A55">
              <w:rPr>
                <w:rFonts w:ascii="Arial" w:eastAsia="Times New Roman" w:hAnsi="Arial" w:cs="Arial"/>
                <w:color w:val="264969"/>
                <w:sz w:val="24"/>
                <w:szCs w:val="24"/>
                <w:lang w:eastAsia="uk-UA"/>
              </w:rPr>
              <w:br/>
              <w:t>- вул. Академіка Заболотного;</w:t>
            </w:r>
            <w:r w:rsidRPr="00387A55">
              <w:rPr>
                <w:rFonts w:ascii="Arial" w:eastAsia="Times New Roman" w:hAnsi="Arial" w:cs="Arial"/>
                <w:color w:val="264969"/>
                <w:sz w:val="24"/>
                <w:szCs w:val="24"/>
                <w:lang w:eastAsia="uk-UA"/>
              </w:rPr>
              <w:br/>
              <w:t>- Столичного шосе;</w:t>
            </w:r>
            <w:r w:rsidRPr="00387A55">
              <w:rPr>
                <w:rFonts w:ascii="Arial" w:eastAsia="Times New Roman" w:hAnsi="Arial" w:cs="Arial"/>
                <w:color w:val="264969"/>
                <w:sz w:val="24"/>
                <w:szCs w:val="24"/>
                <w:lang w:eastAsia="uk-UA"/>
              </w:rPr>
              <w:br/>
              <w:t>- Дніпропетровського шосе;</w:t>
            </w:r>
            <w:r w:rsidRPr="00387A55">
              <w:rPr>
                <w:rFonts w:ascii="Arial" w:eastAsia="Times New Roman" w:hAnsi="Arial" w:cs="Arial"/>
                <w:color w:val="264969"/>
                <w:sz w:val="24"/>
                <w:szCs w:val="24"/>
                <w:lang w:eastAsia="uk-UA"/>
              </w:rPr>
              <w:br/>
              <w:t>- вул. Промислової</w:t>
            </w:r>
          </w:p>
        </w:tc>
      </w:tr>
    </w:tbl>
    <w:p w:rsidR="00387A55" w:rsidRPr="00387A55" w:rsidRDefault="00387A55" w:rsidP="00387A55">
      <w:pPr>
        <w:spacing w:after="0" w:line="240" w:lineRule="auto"/>
        <w:rPr>
          <w:rFonts w:ascii="Times New Roman" w:eastAsia="Times New Roman" w:hAnsi="Times New Roman" w:cs="Times New Roman"/>
          <w:sz w:val="24"/>
          <w:szCs w:val="24"/>
          <w:lang w:eastAsia="uk-UA"/>
        </w:rPr>
      </w:pPr>
      <w:r w:rsidRPr="00387A55">
        <w:rPr>
          <w:rFonts w:ascii="Arial" w:eastAsia="Times New Roman" w:hAnsi="Arial" w:cs="Arial"/>
          <w:color w:val="264969"/>
          <w:sz w:val="27"/>
          <w:szCs w:val="27"/>
          <w:lang w:eastAsia="uk-UA"/>
        </w:rPr>
        <w:lastRenderedPageBreak/>
        <w:br w:type="textWrapping" w:clear="all"/>
      </w:r>
    </w:p>
    <w:p w:rsidR="00387A55" w:rsidRPr="00387A55" w:rsidRDefault="00387A55" w:rsidP="00387A55">
      <w:pPr>
        <w:spacing w:before="100" w:beforeAutospacing="1" w:after="100" w:afterAutospacing="1" w:line="240" w:lineRule="auto"/>
        <w:jc w:val="center"/>
        <w:outlineLvl w:val="2"/>
        <w:rPr>
          <w:rFonts w:ascii="Arial" w:eastAsia="Times New Roman" w:hAnsi="Arial" w:cs="Arial"/>
          <w:b/>
          <w:bCs/>
          <w:color w:val="264969"/>
          <w:sz w:val="27"/>
          <w:szCs w:val="27"/>
          <w:lang w:eastAsia="uk-UA"/>
        </w:rPr>
      </w:pPr>
      <w:bookmarkStart w:id="137" w:name="139"/>
      <w:bookmarkEnd w:id="137"/>
      <w:r w:rsidRPr="00387A55">
        <w:rPr>
          <w:rFonts w:ascii="Arial" w:eastAsia="Times New Roman" w:hAnsi="Arial" w:cs="Arial"/>
          <w:b/>
          <w:bCs/>
          <w:color w:val="264969"/>
          <w:sz w:val="27"/>
          <w:szCs w:val="27"/>
          <w:lang w:eastAsia="uk-UA"/>
        </w:rPr>
        <w:t>Зонування розміщення рекламних засобів в місті Києві</w:t>
      </w:r>
      <w:r w:rsidRPr="00387A55">
        <w:rPr>
          <w:rFonts w:ascii="Arial" w:eastAsia="Times New Roman" w:hAnsi="Arial" w:cs="Arial"/>
          <w:b/>
          <w:bCs/>
          <w:color w:val="264969"/>
          <w:sz w:val="27"/>
          <w:szCs w:val="27"/>
          <w:lang w:eastAsia="uk-UA"/>
        </w:rPr>
        <w:br/>
        <w:t>(графічна частина)</w:t>
      </w:r>
    </w:p>
    <w:p w:rsidR="00387A55" w:rsidRPr="00387A55" w:rsidRDefault="00387A55" w:rsidP="00387A55">
      <w:pPr>
        <w:spacing w:before="100" w:beforeAutospacing="1" w:after="100" w:afterAutospacing="1" w:line="240" w:lineRule="auto"/>
        <w:jc w:val="center"/>
        <w:rPr>
          <w:rFonts w:ascii="Arial" w:eastAsia="Times New Roman" w:hAnsi="Arial" w:cs="Arial"/>
          <w:color w:val="264969"/>
          <w:sz w:val="27"/>
          <w:szCs w:val="27"/>
          <w:lang w:eastAsia="uk-UA"/>
        </w:rPr>
      </w:pPr>
      <w:bookmarkStart w:id="138" w:name="140"/>
      <w:bookmarkEnd w:id="138"/>
      <w:r w:rsidRPr="00387A55">
        <w:rPr>
          <w:rFonts w:ascii="Arial" w:eastAsia="Times New Roman" w:hAnsi="Arial" w:cs="Arial"/>
          <w:color w:val="264969"/>
          <w:sz w:val="27"/>
          <w:szCs w:val="27"/>
          <w:lang w:eastAsia="uk-UA"/>
        </w:rPr>
        <w:t> </w:t>
      </w:r>
      <w:r>
        <w:rPr>
          <w:rFonts w:ascii="Arial" w:eastAsia="Times New Roman" w:hAnsi="Arial" w:cs="Arial"/>
          <w:noProof/>
          <w:color w:val="264969"/>
          <w:sz w:val="27"/>
          <w:szCs w:val="27"/>
          <w:lang w:eastAsia="uk-UA"/>
        </w:rPr>
        <w:drawing>
          <wp:inline distT="0" distB="0" distL="0" distR="0">
            <wp:extent cx="5600700" cy="4419600"/>
            <wp:effectExtent l="0" t="0" r="0" b="0"/>
            <wp:docPr id="79" name="Рисунок 79" descr="http://kmr.ligazakon.ua/l_flib1.nsf/LookupFiles/mr170617_IMG_080.gif/$file/mr170617_IMG_08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kmr.ligazakon.ua/l_flib1.nsf/LookupFiles/mr170617_IMG_080.gif/$file/mr170617_IMG_080.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00700" cy="4419600"/>
                    </a:xfrm>
                    <a:prstGeom prst="rect">
                      <a:avLst/>
                    </a:prstGeom>
                    <a:noFill/>
                    <a:ln>
                      <a:noFill/>
                    </a:ln>
                  </pic:spPr>
                </pic:pic>
              </a:graphicData>
            </a:graphic>
          </wp:inline>
        </w:drawing>
      </w:r>
      <w:r w:rsidRPr="00387A55">
        <w:rPr>
          <w:rFonts w:ascii="Arial" w:eastAsia="Times New Roman" w:hAnsi="Arial" w:cs="Arial"/>
          <w:color w:val="264969"/>
          <w:sz w:val="27"/>
          <w:szCs w:val="27"/>
          <w:lang w:eastAsia="uk-UA"/>
        </w:rPr>
        <w:t> </w:t>
      </w:r>
    </w:p>
    <w:p w:rsidR="00387A55" w:rsidRPr="00387A55" w:rsidRDefault="00387A55" w:rsidP="00387A55">
      <w:pPr>
        <w:spacing w:before="100" w:beforeAutospacing="1" w:after="100" w:afterAutospacing="1" w:line="240" w:lineRule="auto"/>
        <w:rPr>
          <w:rFonts w:ascii="Arial" w:eastAsia="Times New Roman" w:hAnsi="Arial" w:cs="Arial"/>
          <w:color w:val="264969"/>
          <w:sz w:val="27"/>
          <w:szCs w:val="27"/>
          <w:lang w:eastAsia="uk-UA"/>
        </w:rPr>
      </w:pPr>
      <w:bookmarkStart w:id="139" w:name="142"/>
      <w:bookmarkEnd w:id="139"/>
      <w:r w:rsidRPr="00387A55">
        <w:rPr>
          <w:rFonts w:ascii="Arial" w:eastAsia="Times New Roman" w:hAnsi="Arial" w:cs="Arial"/>
          <w:color w:val="264969"/>
          <w:sz w:val="27"/>
          <w:szCs w:val="27"/>
          <w:lang w:eastAsia="uk-UA"/>
        </w:rPr>
        <w:t> </w:t>
      </w:r>
    </w:p>
    <w:tbl>
      <w:tblPr>
        <w:tblW w:w="5000" w:type="pct"/>
        <w:tblCellSpacing w:w="22" w:type="dxa"/>
        <w:tblCellMar>
          <w:top w:w="15" w:type="dxa"/>
          <w:left w:w="15" w:type="dxa"/>
          <w:bottom w:w="15" w:type="dxa"/>
          <w:right w:w="15" w:type="dxa"/>
        </w:tblCellMar>
        <w:tblLook w:val="04A0" w:firstRow="1" w:lastRow="0" w:firstColumn="1" w:lastColumn="0" w:noHBand="0" w:noVBand="1"/>
      </w:tblPr>
      <w:tblGrid>
        <w:gridCol w:w="4736"/>
        <w:gridCol w:w="4737"/>
      </w:tblGrid>
      <w:tr w:rsidR="00387A55" w:rsidRPr="00387A55" w:rsidTr="00387A55">
        <w:trPr>
          <w:tblCellSpacing w:w="22" w:type="dxa"/>
        </w:trPr>
        <w:tc>
          <w:tcPr>
            <w:tcW w:w="2500" w:type="pct"/>
            <w:vAlign w:val="center"/>
            <w:hideMark/>
          </w:tcPr>
          <w:p w:rsidR="00387A55" w:rsidRPr="00387A55" w:rsidRDefault="00387A55" w:rsidP="00387A55">
            <w:pPr>
              <w:spacing w:before="100" w:beforeAutospacing="1" w:after="100" w:afterAutospacing="1" w:line="240" w:lineRule="auto"/>
              <w:jc w:val="center"/>
              <w:rPr>
                <w:rFonts w:ascii="Arial" w:eastAsia="Times New Roman" w:hAnsi="Arial" w:cs="Arial"/>
                <w:color w:val="264969"/>
                <w:sz w:val="24"/>
                <w:szCs w:val="24"/>
                <w:lang w:eastAsia="uk-UA"/>
              </w:rPr>
            </w:pPr>
            <w:bookmarkStart w:id="140" w:name="143"/>
            <w:bookmarkEnd w:id="140"/>
            <w:r w:rsidRPr="00387A55">
              <w:rPr>
                <w:rFonts w:ascii="Arial" w:eastAsia="Times New Roman" w:hAnsi="Arial" w:cs="Arial"/>
                <w:b/>
                <w:bCs/>
                <w:color w:val="264969"/>
                <w:sz w:val="24"/>
                <w:szCs w:val="24"/>
                <w:lang w:eastAsia="uk-UA"/>
              </w:rPr>
              <w:t>Київський міський голова</w:t>
            </w:r>
          </w:p>
        </w:tc>
        <w:tc>
          <w:tcPr>
            <w:tcW w:w="2500" w:type="pct"/>
            <w:vAlign w:val="center"/>
            <w:hideMark/>
          </w:tcPr>
          <w:p w:rsidR="00387A55" w:rsidRPr="00387A55" w:rsidRDefault="00387A55" w:rsidP="00387A55">
            <w:pPr>
              <w:spacing w:before="100" w:beforeAutospacing="1" w:after="100" w:afterAutospacing="1" w:line="240" w:lineRule="auto"/>
              <w:jc w:val="center"/>
              <w:rPr>
                <w:rFonts w:ascii="Arial" w:eastAsia="Times New Roman" w:hAnsi="Arial" w:cs="Arial"/>
                <w:color w:val="264969"/>
                <w:sz w:val="24"/>
                <w:szCs w:val="24"/>
                <w:lang w:eastAsia="uk-UA"/>
              </w:rPr>
            </w:pPr>
            <w:bookmarkStart w:id="141" w:name="144"/>
            <w:bookmarkEnd w:id="141"/>
            <w:r w:rsidRPr="00387A55">
              <w:rPr>
                <w:rFonts w:ascii="Arial" w:eastAsia="Times New Roman" w:hAnsi="Arial" w:cs="Arial"/>
                <w:b/>
                <w:bCs/>
                <w:color w:val="264969"/>
                <w:sz w:val="24"/>
                <w:szCs w:val="24"/>
                <w:lang w:eastAsia="uk-UA"/>
              </w:rPr>
              <w:t>В. Кличко</w:t>
            </w:r>
          </w:p>
        </w:tc>
      </w:tr>
    </w:tbl>
    <w:p w:rsidR="00387A55" w:rsidRPr="00387A55" w:rsidRDefault="00387A55" w:rsidP="00387A55">
      <w:pPr>
        <w:spacing w:after="0" w:line="240" w:lineRule="auto"/>
        <w:rPr>
          <w:rFonts w:ascii="Times New Roman" w:eastAsia="Times New Roman" w:hAnsi="Times New Roman" w:cs="Times New Roman"/>
          <w:sz w:val="24"/>
          <w:szCs w:val="24"/>
          <w:lang w:eastAsia="uk-UA"/>
        </w:rPr>
      </w:pPr>
      <w:r w:rsidRPr="00387A55">
        <w:rPr>
          <w:rFonts w:ascii="Arial" w:eastAsia="Times New Roman" w:hAnsi="Arial" w:cs="Arial"/>
          <w:color w:val="264969"/>
          <w:sz w:val="27"/>
          <w:szCs w:val="27"/>
          <w:lang w:eastAsia="uk-UA"/>
        </w:rPr>
        <w:br w:type="textWrapping" w:clear="all"/>
      </w:r>
    </w:p>
    <w:p w:rsidR="00387A55" w:rsidRPr="00387A55" w:rsidRDefault="00387A55" w:rsidP="00387A55">
      <w:pPr>
        <w:spacing w:before="100" w:beforeAutospacing="1" w:after="100" w:afterAutospacing="1" w:line="240" w:lineRule="auto"/>
        <w:rPr>
          <w:rFonts w:ascii="Arial" w:eastAsia="Times New Roman" w:hAnsi="Arial" w:cs="Arial"/>
          <w:color w:val="264969"/>
          <w:sz w:val="27"/>
          <w:szCs w:val="27"/>
          <w:lang w:eastAsia="uk-UA"/>
        </w:rPr>
      </w:pPr>
      <w:bookmarkStart w:id="142" w:name="145"/>
      <w:bookmarkEnd w:id="142"/>
      <w:r w:rsidRPr="00387A55">
        <w:rPr>
          <w:rFonts w:ascii="Arial" w:eastAsia="Times New Roman" w:hAnsi="Arial" w:cs="Arial"/>
          <w:color w:val="264969"/>
          <w:sz w:val="27"/>
          <w:szCs w:val="27"/>
          <w:lang w:eastAsia="uk-UA"/>
        </w:rPr>
        <w:t> </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445"/>
      </w:tblGrid>
      <w:tr w:rsidR="00387A55" w:rsidRPr="00387A55" w:rsidTr="00387A55">
        <w:trPr>
          <w:tblCellSpacing w:w="15" w:type="dxa"/>
        </w:trPr>
        <w:tc>
          <w:tcPr>
            <w:tcW w:w="0" w:type="auto"/>
            <w:vAlign w:val="center"/>
            <w:hideMark/>
          </w:tcPr>
          <w:tbl>
            <w:tblPr>
              <w:tblpPr w:leftFromText="45" w:rightFromText="45" w:vertAnchor="text" w:tblpXSpec="right" w:tblpYSpec="center"/>
              <w:tblW w:w="2250" w:type="pct"/>
              <w:tblCellSpacing w:w="22" w:type="dxa"/>
              <w:tblCellMar>
                <w:top w:w="15" w:type="dxa"/>
                <w:left w:w="15" w:type="dxa"/>
                <w:bottom w:w="15" w:type="dxa"/>
                <w:right w:w="15" w:type="dxa"/>
              </w:tblCellMar>
              <w:tblLook w:val="04A0" w:firstRow="1" w:lastRow="0" w:firstColumn="1" w:lastColumn="0" w:noHBand="0" w:noVBand="1"/>
            </w:tblPr>
            <w:tblGrid>
              <w:gridCol w:w="4210"/>
            </w:tblGrid>
            <w:tr w:rsidR="00387A55" w:rsidRPr="00387A55">
              <w:trPr>
                <w:tblCellSpacing w:w="22" w:type="dxa"/>
              </w:trPr>
              <w:tc>
                <w:tcPr>
                  <w:tcW w:w="5000" w:type="pct"/>
                  <w:vAlign w:val="center"/>
                  <w:hideMark/>
                </w:tcPr>
                <w:p w:rsidR="00387A55" w:rsidRPr="00387A55" w:rsidRDefault="00387A55" w:rsidP="00387A55">
                  <w:pPr>
                    <w:spacing w:before="100" w:beforeAutospacing="1" w:after="100" w:afterAutospacing="1" w:line="240" w:lineRule="auto"/>
                    <w:rPr>
                      <w:rFonts w:ascii="Times New Roman" w:eastAsia="Times New Roman" w:hAnsi="Times New Roman" w:cs="Times New Roman"/>
                      <w:color w:val="264969"/>
                      <w:sz w:val="24"/>
                      <w:szCs w:val="24"/>
                      <w:lang w:eastAsia="uk-UA"/>
                    </w:rPr>
                  </w:pPr>
                  <w:bookmarkStart w:id="143" w:name="146"/>
                  <w:bookmarkEnd w:id="143"/>
                  <w:r w:rsidRPr="00387A55">
                    <w:rPr>
                      <w:rFonts w:ascii="Times New Roman" w:eastAsia="Times New Roman" w:hAnsi="Times New Roman" w:cs="Times New Roman"/>
                      <w:color w:val="264969"/>
                      <w:sz w:val="24"/>
                      <w:szCs w:val="24"/>
                      <w:lang w:eastAsia="uk-UA"/>
                    </w:rPr>
                    <w:lastRenderedPageBreak/>
                    <w:t>Додаток 3 </w:t>
                  </w:r>
                  <w:r w:rsidRPr="00387A55">
                    <w:rPr>
                      <w:rFonts w:ascii="Times New Roman" w:eastAsia="Times New Roman" w:hAnsi="Times New Roman" w:cs="Times New Roman"/>
                      <w:color w:val="264969"/>
                      <w:sz w:val="24"/>
                      <w:szCs w:val="24"/>
                      <w:lang w:eastAsia="uk-UA"/>
                    </w:rPr>
                    <w:br/>
                    <w:t>до рішення Київської міської ради</w:t>
                  </w:r>
                  <w:r w:rsidRPr="00387A55">
                    <w:rPr>
                      <w:rFonts w:ascii="Times New Roman" w:eastAsia="Times New Roman" w:hAnsi="Times New Roman" w:cs="Times New Roman"/>
                      <w:color w:val="264969"/>
                      <w:sz w:val="24"/>
                      <w:szCs w:val="24"/>
                      <w:lang w:eastAsia="uk-UA"/>
                    </w:rPr>
                    <w:br/>
                    <w:t>20.04.2017 N 223/2445</w:t>
                  </w:r>
                </w:p>
              </w:tc>
            </w:tr>
          </w:tbl>
          <w:p w:rsidR="00387A55" w:rsidRPr="00387A55" w:rsidRDefault="00387A55" w:rsidP="00387A55">
            <w:pPr>
              <w:spacing w:after="0" w:line="240" w:lineRule="auto"/>
              <w:rPr>
                <w:rFonts w:ascii="Arial" w:eastAsia="Times New Roman" w:hAnsi="Arial" w:cs="Arial"/>
                <w:color w:val="264969"/>
                <w:sz w:val="24"/>
                <w:szCs w:val="24"/>
                <w:lang w:eastAsia="uk-UA"/>
              </w:rPr>
            </w:pPr>
          </w:p>
        </w:tc>
      </w:tr>
    </w:tbl>
    <w:p w:rsidR="00387A55" w:rsidRPr="00387A55" w:rsidRDefault="00387A55" w:rsidP="00387A55">
      <w:pPr>
        <w:spacing w:after="0" w:line="240" w:lineRule="auto"/>
        <w:rPr>
          <w:rFonts w:ascii="Times New Roman" w:eastAsia="Times New Roman" w:hAnsi="Times New Roman" w:cs="Times New Roman"/>
          <w:sz w:val="24"/>
          <w:szCs w:val="24"/>
          <w:lang w:eastAsia="uk-UA"/>
        </w:rPr>
      </w:pPr>
      <w:r w:rsidRPr="00387A55">
        <w:rPr>
          <w:rFonts w:ascii="Arial" w:eastAsia="Times New Roman" w:hAnsi="Arial" w:cs="Arial"/>
          <w:color w:val="264969"/>
          <w:sz w:val="27"/>
          <w:szCs w:val="27"/>
          <w:lang w:eastAsia="uk-UA"/>
        </w:rPr>
        <w:br w:type="textWrapping" w:clear="all"/>
      </w:r>
    </w:p>
    <w:p w:rsidR="00387A55" w:rsidRPr="00387A55" w:rsidRDefault="00387A55" w:rsidP="00387A55">
      <w:pPr>
        <w:spacing w:before="100" w:beforeAutospacing="1" w:after="100" w:afterAutospacing="1" w:line="240" w:lineRule="auto"/>
        <w:jc w:val="center"/>
        <w:outlineLvl w:val="2"/>
        <w:rPr>
          <w:rFonts w:ascii="Arial" w:eastAsia="Times New Roman" w:hAnsi="Arial" w:cs="Arial"/>
          <w:b/>
          <w:bCs/>
          <w:color w:val="264969"/>
          <w:sz w:val="27"/>
          <w:szCs w:val="27"/>
          <w:lang w:eastAsia="uk-UA"/>
        </w:rPr>
      </w:pPr>
      <w:bookmarkStart w:id="144" w:name="147"/>
      <w:bookmarkEnd w:id="144"/>
      <w:r w:rsidRPr="00387A55">
        <w:rPr>
          <w:rFonts w:ascii="Arial" w:eastAsia="Times New Roman" w:hAnsi="Arial" w:cs="Arial"/>
          <w:b/>
          <w:bCs/>
          <w:color w:val="264969"/>
          <w:sz w:val="27"/>
          <w:szCs w:val="27"/>
          <w:lang w:eastAsia="uk-UA"/>
        </w:rPr>
        <w:t>Класифікатор типових рекламних засобів</w:t>
      </w:r>
    </w:p>
    <w:p w:rsidR="00387A55" w:rsidRPr="00387A55" w:rsidRDefault="00387A55" w:rsidP="00387A55">
      <w:pPr>
        <w:spacing w:before="100" w:beforeAutospacing="1" w:after="100" w:afterAutospacing="1" w:line="240" w:lineRule="auto"/>
        <w:rPr>
          <w:rFonts w:ascii="Arial" w:eastAsia="Times New Roman" w:hAnsi="Arial" w:cs="Arial"/>
          <w:color w:val="264969"/>
          <w:sz w:val="27"/>
          <w:szCs w:val="27"/>
          <w:lang w:eastAsia="uk-UA"/>
        </w:rPr>
      </w:pPr>
      <w:bookmarkStart w:id="145" w:name="148"/>
      <w:bookmarkEnd w:id="145"/>
      <w:r w:rsidRPr="00387A55">
        <w:rPr>
          <w:rFonts w:ascii="Arial" w:eastAsia="Times New Roman" w:hAnsi="Arial" w:cs="Arial"/>
          <w:color w:val="264969"/>
          <w:sz w:val="27"/>
          <w:szCs w:val="27"/>
          <w:lang w:eastAsia="uk-UA"/>
        </w:rPr>
        <w:t>У цьому Класифікаторі типових рекламних засобів терміни вживаються у такому значенні:</w:t>
      </w:r>
    </w:p>
    <w:p w:rsidR="00387A55" w:rsidRPr="00387A55" w:rsidRDefault="00387A55" w:rsidP="00387A55">
      <w:pPr>
        <w:spacing w:before="100" w:beforeAutospacing="1" w:after="100" w:afterAutospacing="1" w:line="240" w:lineRule="auto"/>
        <w:rPr>
          <w:rFonts w:ascii="Arial" w:eastAsia="Times New Roman" w:hAnsi="Arial" w:cs="Arial"/>
          <w:color w:val="264969"/>
          <w:sz w:val="27"/>
          <w:szCs w:val="27"/>
          <w:lang w:eastAsia="uk-UA"/>
        </w:rPr>
      </w:pPr>
      <w:bookmarkStart w:id="146" w:name="149"/>
      <w:bookmarkEnd w:id="146"/>
      <w:r w:rsidRPr="00387A55">
        <w:rPr>
          <w:rFonts w:ascii="Arial" w:eastAsia="Times New Roman" w:hAnsi="Arial" w:cs="Arial"/>
          <w:color w:val="264969"/>
          <w:sz w:val="27"/>
          <w:szCs w:val="27"/>
          <w:lang w:eastAsia="uk-UA"/>
        </w:rPr>
        <w:t xml:space="preserve">Скролінг - </w:t>
      </w:r>
      <w:proofErr w:type="spellStart"/>
      <w:r w:rsidRPr="00387A55">
        <w:rPr>
          <w:rFonts w:ascii="Arial" w:eastAsia="Times New Roman" w:hAnsi="Arial" w:cs="Arial"/>
          <w:color w:val="264969"/>
          <w:sz w:val="27"/>
          <w:szCs w:val="27"/>
          <w:lang w:eastAsia="uk-UA"/>
        </w:rPr>
        <w:t>рекламоносій</w:t>
      </w:r>
      <w:proofErr w:type="spellEnd"/>
      <w:r w:rsidRPr="00387A55">
        <w:rPr>
          <w:rFonts w:ascii="Arial" w:eastAsia="Times New Roman" w:hAnsi="Arial" w:cs="Arial"/>
          <w:color w:val="264969"/>
          <w:sz w:val="27"/>
          <w:szCs w:val="27"/>
          <w:lang w:eastAsia="uk-UA"/>
        </w:rPr>
        <w:t>, рекламна площина якого кріпиться до спеціальних барабанів та дистанційних кронштейнів, за допомогою яких змінюється рекламний сюжет.</w:t>
      </w:r>
    </w:p>
    <w:p w:rsidR="00387A55" w:rsidRPr="00387A55" w:rsidRDefault="00387A55" w:rsidP="00387A55">
      <w:pPr>
        <w:spacing w:before="100" w:beforeAutospacing="1" w:after="100" w:afterAutospacing="1" w:line="240" w:lineRule="auto"/>
        <w:rPr>
          <w:rFonts w:ascii="Arial" w:eastAsia="Times New Roman" w:hAnsi="Arial" w:cs="Arial"/>
          <w:color w:val="264969"/>
          <w:sz w:val="27"/>
          <w:szCs w:val="27"/>
          <w:lang w:eastAsia="uk-UA"/>
        </w:rPr>
      </w:pPr>
      <w:bookmarkStart w:id="147" w:name="150"/>
      <w:bookmarkEnd w:id="147"/>
      <w:proofErr w:type="spellStart"/>
      <w:r w:rsidRPr="00387A55">
        <w:rPr>
          <w:rFonts w:ascii="Arial" w:eastAsia="Times New Roman" w:hAnsi="Arial" w:cs="Arial"/>
          <w:color w:val="264969"/>
          <w:sz w:val="27"/>
          <w:szCs w:val="27"/>
          <w:lang w:eastAsia="uk-UA"/>
        </w:rPr>
        <w:t>Призматрон</w:t>
      </w:r>
      <w:proofErr w:type="spellEnd"/>
      <w:r w:rsidRPr="00387A55">
        <w:rPr>
          <w:rFonts w:ascii="Arial" w:eastAsia="Times New Roman" w:hAnsi="Arial" w:cs="Arial"/>
          <w:color w:val="264969"/>
          <w:sz w:val="27"/>
          <w:szCs w:val="27"/>
          <w:lang w:eastAsia="uk-UA"/>
        </w:rPr>
        <w:t xml:space="preserve"> - </w:t>
      </w:r>
      <w:proofErr w:type="spellStart"/>
      <w:r w:rsidRPr="00387A55">
        <w:rPr>
          <w:rFonts w:ascii="Arial" w:eastAsia="Times New Roman" w:hAnsi="Arial" w:cs="Arial"/>
          <w:color w:val="264969"/>
          <w:sz w:val="27"/>
          <w:szCs w:val="27"/>
          <w:lang w:eastAsia="uk-UA"/>
        </w:rPr>
        <w:t>рекламоносій</w:t>
      </w:r>
      <w:proofErr w:type="spellEnd"/>
      <w:r w:rsidRPr="00387A55">
        <w:rPr>
          <w:rFonts w:ascii="Arial" w:eastAsia="Times New Roman" w:hAnsi="Arial" w:cs="Arial"/>
          <w:color w:val="264969"/>
          <w:sz w:val="27"/>
          <w:szCs w:val="27"/>
          <w:lang w:eastAsia="uk-UA"/>
        </w:rPr>
        <w:t>, рекламна площина якого складається з тригранних сегментів, за допомогою яких послідовно змінюється рекламний сюжет.</w:t>
      </w:r>
    </w:p>
    <w:p w:rsidR="00387A55" w:rsidRPr="00387A55" w:rsidRDefault="00387A55" w:rsidP="00387A55">
      <w:pPr>
        <w:spacing w:before="100" w:beforeAutospacing="1" w:after="100" w:afterAutospacing="1" w:line="240" w:lineRule="auto"/>
        <w:rPr>
          <w:rFonts w:ascii="Arial" w:eastAsia="Times New Roman" w:hAnsi="Arial" w:cs="Arial"/>
          <w:color w:val="264969"/>
          <w:sz w:val="27"/>
          <w:szCs w:val="27"/>
          <w:lang w:eastAsia="uk-UA"/>
        </w:rPr>
      </w:pPr>
      <w:bookmarkStart w:id="148" w:name="151"/>
      <w:bookmarkEnd w:id="148"/>
      <w:proofErr w:type="spellStart"/>
      <w:r w:rsidRPr="00387A55">
        <w:rPr>
          <w:rFonts w:ascii="Arial" w:eastAsia="Times New Roman" w:hAnsi="Arial" w:cs="Arial"/>
          <w:color w:val="264969"/>
          <w:sz w:val="27"/>
          <w:szCs w:val="27"/>
          <w:lang w:eastAsia="uk-UA"/>
        </w:rPr>
        <w:t>Беклайт</w:t>
      </w:r>
      <w:proofErr w:type="spellEnd"/>
      <w:r w:rsidRPr="00387A55">
        <w:rPr>
          <w:rFonts w:ascii="Arial" w:eastAsia="Times New Roman" w:hAnsi="Arial" w:cs="Arial"/>
          <w:color w:val="264969"/>
          <w:sz w:val="27"/>
          <w:szCs w:val="27"/>
          <w:lang w:eastAsia="uk-UA"/>
        </w:rPr>
        <w:t xml:space="preserve"> - </w:t>
      </w:r>
      <w:proofErr w:type="spellStart"/>
      <w:r w:rsidRPr="00387A55">
        <w:rPr>
          <w:rFonts w:ascii="Arial" w:eastAsia="Times New Roman" w:hAnsi="Arial" w:cs="Arial"/>
          <w:color w:val="264969"/>
          <w:sz w:val="27"/>
          <w:szCs w:val="27"/>
          <w:lang w:eastAsia="uk-UA"/>
        </w:rPr>
        <w:t>рекламоносій</w:t>
      </w:r>
      <w:proofErr w:type="spellEnd"/>
      <w:r w:rsidRPr="00387A55">
        <w:rPr>
          <w:rFonts w:ascii="Arial" w:eastAsia="Times New Roman" w:hAnsi="Arial" w:cs="Arial"/>
          <w:color w:val="264969"/>
          <w:sz w:val="27"/>
          <w:szCs w:val="27"/>
          <w:lang w:eastAsia="uk-UA"/>
        </w:rPr>
        <w:t>, рекламна площина якого виготовляється на просвічуваній банерній тканині, яка прикріплена за допомогою системи натягу.</w:t>
      </w:r>
    </w:p>
    <w:p w:rsidR="00387A55" w:rsidRPr="00387A55" w:rsidRDefault="00387A55" w:rsidP="00387A55">
      <w:pPr>
        <w:spacing w:before="100" w:beforeAutospacing="1" w:after="100" w:afterAutospacing="1" w:line="240" w:lineRule="auto"/>
        <w:rPr>
          <w:rFonts w:ascii="Arial" w:eastAsia="Times New Roman" w:hAnsi="Arial" w:cs="Arial"/>
          <w:color w:val="264969"/>
          <w:sz w:val="27"/>
          <w:szCs w:val="27"/>
          <w:lang w:eastAsia="uk-UA"/>
        </w:rPr>
      </w:pPr>
      <w:bookmarkStart w:id="149" w:name="152"/>
      <w:bookmarkEnd w:id="149"/>
      <w:r w:rsidRPr="00387A55">
        <w:rPr>
          <w:rFonts w:ascii="Arial" w:eastAsia="Times New Roman" w:hAnsi="Arial" w:cs="Arial"/>
          <w:color w:val="264969"/>
          <w:sz w:val="27"/>
          <w:szCs w:val="27"/>
          <w:lang w:eastAsia="uk-UA"/>
        </w:rPr>
        <w:t xml:space="preserve">Суцільний щит - </w:t>
      </w:r>
      <w:proofErr w:type="spellStart"/>
      <w:r w:rsidRPr="00387A55">
        <w:rPr>
          <w:rFonts w:ascii="Arial" w:eastAsia="Times New Roman" w:hAnsi="Arial" w:cs="Arial"/>
          <w:color w:val="264969"/>
          <w:sz w:val="27"/>
          <w:szCs w:val="27"/>
          <w:lang w:eastAsia="uk-UA"/>
        </w:rPr>
        <w:t>рекламоносій</w:t>
      </w:r>
      <w:proofErr w:type="spellEnd"/>
      <w:r w:rsidRPr="00387A55">
        <w:rPr>
          <w:rFonts w:ascii="Arial" w:eastAsia="Times New Roman" w:hAnsi="Arial" w:cs="Arial"/>
          <w:color w:val="264969"/>
          <w:sz w:val="27"/>
          <w:szCs w:val="27"/>
          <w:lang w:eastAsia="uk-UA"/>
        </w:rPr>
        <w:t xml:space="preserve">, рекламна площина якого складається із суцільної металевої поверхні, змонтованої безпосередньо на </w:t>
      </w:r>
      <w:proofErr w:type="spellStart"/>
      <w:r w:rsidRPr="00387A55">
        <w:rPr>
          <w:rFonts w:ascii="Arial" w:eastAsia="Times New Roman" w:hAnsi="Arial" w:cs="Arial"/>
          <w:color w:val="264969"/>
          <w:sz w:val="27"/>
          <w:szCs w:val="27"/>
          <w:lang w:eastAsia="uk-UA"/>
        </w:rPr>
        <w:t>металокаркасі</w:t>
      </w:r>
      <w:proofErr w:type="spellEnd"/>
      <w:r w:rsidRPr="00387A55">
        <w:rPr>
          <w:rFonts w:ascii="Arial" w:eastAsia="Times New Roman" w:hAnsi="Arial" w:cs="Arial"/>
          <w:color w:val="264969"/>
          <w:sz w:val="27"/>
          <w:szCs w:val="27"/>
          <w:lang w:eastAsia="uk-UA"/>
        </w:rPr>
        <w:t>.</w:t>
      </w:r>
    </w:p>
    <w:p w:rsidR="00387A55" w:rsidRPr="00387A55" w:rsidRDefault="00387A55" w:rsidP="00387A55">
      <w:pPr>
        <w:spacing w:before="100" w:beforeAutospacing="1" w:after="100" w:afterAutospacing="1" w:line="240" w:lineRule="auto"/>
        <w:rPr>
          <w:rFonts w:ascii="Arial" w:eastAsia="Times New Roman" w:hAnsi="Arial" w:cs="Arial"/>
          <w:color w:val="264969"/>
          <w:sz w:val="27"/>
          <w:szCs w:val="27"/>
          <w:lang w:eastAsia="uk-UA"/>
        </w:rPr>
      </w:pPr>
      <w:bookmarkStart w:id="150" w:name="153"/>
      <w:bookmarkEnd w:id="150"/>
      <w:proofErr w:type="spellStart"/>
      <w:r w:rsidRPr="00387A55">
        <w:rPr>
          <w:rFonts w:ascii="Arial" w:eastAsia="Times New Roman" w:hAnsi="Arial" w:cs="Arial"/>
          <w:color w:val="264969"/>
          <w:sz w:val="27"/>
          <w:szCs w:val="27"/>
          <w:lang w:eastAsia="uk-UA"/>
        </w:rPr>
        <w:t>Лайтбокс</w:t>
      </w:r>
      <w:proofErr w:type="spellEnd"/>
      <w:r w:rsidRPr="00387A55">
        <w:rPr>
          <w:rFonts w:ascii="Arial" w:eastAsia="Times New Roman" w:hAnsi="Arial" w:cs="Arial"/>
          <w:color w:val="264969"/>
          <w:sz w:val="27"/>
          <w:szCs w:val="27"/>
          <w:lang w:eastAsia="uk-UA"/>
        </w:rPr>
        <w:t xml:space="preserve"> - рекламна конструкція, що складається з короба та просвічуваної лицевої поверхні, на яку різними засобами наносять візуальну інформацію (друк, аплікація, гравірування тощо).</w:t>
      </w:r>
    </w:p>
    <w:tbl>
      <w:tblPr>
        <w:tblW w:w="5000" w:type="pct"/>
        <w:tblCellSpacing w:w="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133"/>
        <w:gridCol w:w="4360"/>
      </w:tblGrid>
      <w:tr w:rsidR="00387A55" w:rsidRPr="00387A55" w:rsidTr="00387A55">
        <w:trPr>
          <w:tblCellSpacing w:w="22" w:type="dxa"/>
        </w:trPr>
        <w:tc>
          <w:tcPr>
            <w:tcW w:w="3000" w:type="pct"/>
            <w:vAlign w:val="center"/>
            <w:hideMark/>
          </w:tcPr>
          <w:p w:rsidR="00387A55" w:rsidRPr="00387A55" w:rsidRDefault="00387A55" w:rsidP="00387A55">
            <w:pPr>
              <w:spacing w:before="100" w:beforeAutospacing="1" w:after="100" w:afterAutospacing="1" w:line="240" w:lineRule="auto"/>
              <w:jc w:val="center"/>
              <w:rPr>
                <w:rFonts w:ascii="Arial" w:eastAsia="Times New Roman" w:hAnsi="Arial" w:cs="Arial"/>
                <w:color w:val="264969"/>
                <w:sz w:val="24"/>
                <w:szCs w:val="24"/>
                <w:lang w:eastAsia="uk-UA"/>
              </w:rPr>
            </w:pPr>
            <w:bookmarkStart w:id="151" w:name="154"/>
            <w:bookmarkEnd w:id="151"/>
            <w:r w:rsidRPr="00387A55">
              <w:rPr>
                <w:rFonts w:ascii="Arial" w:eastAsia="Times New Roman" w:hAnsi="Arial" w:cs="Arial"/>
                <w:b/>
                <w:bCs/>
                <w:color w:val="264969"/>
                <w:sz w:val="24"/>
                <w:szCs w:val="24"/>
                <w:lang w:eastAsia="uk-UA"/>
              </w:rPr>
              <w:t>Вид (тип)</w:t>
            </w:r>
            <w:r w:rsidRPr="00387A55">
              <w:rPr>
                <w:rFonts w:ascii="Arial" w:eastAsia="Times New Roman" w:hAnsi="Arial" w:cs="Arial"/>
                <w:b/>
                <w:bCs/>
                <w:color w:val="264969"/>
                <w:sz w:val="24"/>
                <w:szCs w:val="24"/>
                <w:lang w:eastAsia="uk-UA"/>
              </w:rPr>
              <w:br/>
              <w:t>рекламного засобу</w:t>
            </w:r>
          </w:p>
        </w:tc>
        <w:tc>
          <w:tcPr>
            <w:tcW w:w="2000" w:type="pct"/>
            <w:vAlign w:val="center"/>
            <w:hideMark/>
          </w:tcPr>
          <w:p w:rsidR="00387A55" w:rsidRPr="00387A55" w:rsidRDefault="00387A55" w:rsidP="00387A55">
            <w:pPr>
              <w:spacing w:before="100" w:beforeAutospacing="1" w:after="100" w:afterAutospacing="1" w:line="240" w:lineRule="auto"/>
              <w:jc w:val="center"/>
              <w:rPr>
                <w:rFonts w:ascii="Arial" w:eastAsia="Times New Roman" w:hAnsi="Arial" w:cs="Arial"/>
                <w:color w:val="264969"/>
                <w:sz w:val="24"/>
                <w:szCs w:val="24"/>
                <w:lang w:eastAsia="uk-UA"/>
              </w:rPr>
            </w:pPr>
            <w:bookmarkStart w:id="152" w:name="155"/>
            <w:bookmarkEnd w:id="152"/>
            <w:r w:rsidRPr="00387A55">
              <w:rPr>
                <w:rFonts w:ascii="Arial" w:eastAsia="Times New Roman" w:hAnsi="Arial" w:cs="Arial"/>
                <w:b/>
                <w:bCs/>
                <w:color w:val="264969"/>
                <w:sz w:val="24"/>
                <w:szCs w:val="24"/>
                <w:lang w:eastAsia="uk-UA"/>
              </w:rPr>
              <w:t>Приклад конструктивного та дизайнерського рішення</w:t>
            </w:r>
          </w:p>
        </w:tc>
      </w:tr>
      <w:tr w:rsidR="00387A55" w:rsidRPr="00387A55" w:rsidTr="00387A55">
        <w:trPr>
          <w:tblCellSpacing w:w="22" w:type="dxa"/>
        </w:trPr>
        <w:tc>
          <w:tcPr>
            <w:tcW w:w="3000" w:type="pct"/>
            <w:vAlign w:val="center"/>
            <w:hideMark/>
          </w:tcPr>
          <w:p w:rsidR="00387A55" w:rsidRPr="00387A55" w:rsidRDefault="00387A55" w:rsidP="00387A55">
            <w:pPr>
              <w:spacing w:before="100" w:beforeAutospacing="1" w:after="100" w:afterAutospacing="1" w:line="240" w:lineRule="auto"/>
              <w:rPr>
                <w:rFonts w:ascii="Arial" w:eastAsia="Times New Roman" w:hAnsi="Arial" w:cs="Arial"/>
                <w:color w:val="264969"/>
                <w:sz w:val="24"/>
                <w:szCs w:val="24"/>
                <w:lang w:eastAsia="uk-UA"/>
              </w:rPr>
            </w:pPr>
            <w:bookmarkStart w:id="153" w:name="156"/>
            <w:bookmarkEnd w:id="153"/>
            <w:r w:rsidRPr="00387A55">
              <w:rPr>
                <w:rFonts w:ascii="Arial" w:eastAsia="Times New Roman" w:hAnsi="Arial" w:cs="Arial"/>
                <w:b/>
                <w:bCs/>
                <w:color w:val="264969"/>
                <w:sz w:val="24"/>
                <w:szCs w:val="24"/>
                <w:lang w:eastAsia="uk-UA"/>
              </w:rPr>
              <w:lastRenderedPageBreak/>
              <w:t>Щит, що стоїть окремо (РЗ001)</w:t>
            </w:r>
            <w:r w:rsidRPr="00387A55">
              <w:rPr>
                <w:rFonts w:ascii="Arial" w:eastAsia="Times New Roman" w:hAnsi="Arial" w:cs="Arial"/>
                <w:b/>
                <w:bCs/>
                <w:color w:val="264969"/>
                <w:sz w:val="24"/>
                <w:szCs w:val="24"/>
                <w:lang w:eastAsia="uk-UA"/>
              </w:rPr>
              <w:br/>
            </w:r>
            <w:r w:rsidRPr="00387A55">
              <w:rPr>
                <w:rFonts w:ascii="Arial" w:eastAsia="Times New Roman" w:hAnsi="Arial" w:cs="Arial"/>
                <w:color w:val="264969"/>
                <w:sz w:val="24"/>
                <w:szCs w:val="24"/>
                <w:lang w:eastAsia="uk-UA"/>
              </w:rPr>
              <w:t xml:space="preserve">Рекламний засіб, що розміщується на відкритій місцевості, складається з фундаменту, опорної </w:t>
            </w:r>
            <w:proofErr w:type="spellStart"/>
            <w:r w:rsidRPr="00387A55">
              <w:rPr>
                <w:rFonts w:ascii="Arial" w:eastAsia="Times New Roman" w:hAnsi="Arial" w:cs="Arial"/>
                <w:color w:val="264969"/>
                <w:sz w:val="24"/>
                <w:szCs w:val="24"/>
                <w:lang w:eastAsia="uk-UA"/>
              </w:rPr>
              <w:t>стійки</w:t>
            </w:r>
            <w:proofErr w:type="spellEnd"/>
            <w:r w:rsidRPr="00387A55">
              <w:rPr>
                <w:rFonts w:ascii="Arial" w:eastAsia="Times New Roman" w:hAnsi="Arial" w:cs="Arial"/>
                <w:color w:val="264969"/>
                <w:sz w:val="24"/>
                <w:szCs w:val="24"/>
                <w:lang w:eastAsia="uk-UA"/>
              </w:rPr>
              <w:t>, просторового каркаса та однієї або двох поверхонь, що розміщуються в одному горизонтальному та/або вертикальному перерізі.</w:t>
            </w:r>
            <w:r w:rsidRPr="00387A55">
              <w:rPr>
                <w:rFonts w:ascii="Arial" w:eastAsia="Times New Roman" w:hAnsi="Arial" w:cs="Arial"/>
                <w:color w:val="264969"/>
                <w:sz w:val="24"/>
                <w:szCs w:val="24"/>
                <w:lang w:eastAsia="uk-UA"/>
              </w:rPr>
              <w:br/>
              <w:t>Основні характеристики (вимоги):</w:t>
            </w:r>
            <w:r w:rsidRPr="00387A55">
              <w:rPr>
                <w:rFonts w:ascii="Arial" w:eastAsia="Times New Roman" w:hAnsi="Arial" w:cs="Arial"/>
                <w:color w:val="264969"/>
                <w:sz w:val="24"/>
                <w:szCs w:val="24"/>
                <w:lang w:eastAsia="uk-UA"/>
              </w:rPr>
              <w:br/>
              <w:t xml:space="preserve">Площа рекламної поверхні обмежена відповідно до площі однієї поверхні рекламного засобу, що буде розміщуватись відповідно до Зонування розміщення реклами у м. Києві, але не більше 32,0 </w:t>
            </w:r>
            <w:proofErr w:type="spellStart"/>
            <w:r w:rsidRPr="00387A55">
              <w:rPr>
                <w:rFonts w:ascii="Arial" w:eastAsia="Times New Roman" w:hAnsi="Arial" w:cs="Arial"/>
                <w:color w:val="264969"/>
                <w:sz w:val="24"/>
                <w:szCs w:val="24"/>
                <w:lang w:eastAsia="uk-UA"/>
              </w:rPr>
              <w:t>кв</w:t>
            </w:r>
            <w:proofErr w:type="spellEnd"/>
            <w:r w:rsidRPr="00387A55">
              <w:rPr>
                <w:rFonts w:ascii="Arial" w:eastAsia="Times New Roman" w:hAnsi="Arial" w:cs="Arial"/>
                <w:color w:val="264969"/>
                <w:sz w:val="24"/>
                <w:szCs w:val="24"/>
                <w:lang w:eastAsia="uk-UA"/>
              </w:rPr>
              <w:t>. м</w:t>
            </w:r>
            <w:r w:rsidRPr="00387A55">
              <w:rPr>
                <w:rFonts w:ascii="Arial" w:eastAsia="Times New Roman" w:hAnsi="Arial" w:cs="Arial"/>
                <w:color w:val="264969"/>
                <w:sz w:val="24"/>
                <w:szCs w:val="24"/>
                <w:lang w:eastAsia="uk-UA"/>
              </w:rPr>
              <w:br/>
              <w:t xml:space="preserve">РЗ може мати різні технології зміни зображення (суцільний, скролінг, </w:t>
            </w:r>
            <w:proofErr w:type="spellStart"/>
            <w:r w:rsidRPr="00387A55">
              <w:rPr>
                <w:rFonts w:ascii="Arial" w:eastAsia="Times New Roman" w:hAnsi="Arial" w:cs="Arial"/>
                <w:color w:val="264969"/>
                <w:sz w:val="24"/>
                <w:szCs w:val="24"/>
                <w:lang w:eastAsia="uk-UA"/>
              </w:rPr>
              <w:t>призматрон</w:t>
            </w:r>
            <w:proofErr w:type="spellEnd"/>
            <w:r w:rsidRPr="00387A55">
              <w:rPr>
                <w:rFonts w:ascii="Arial" w:eastAsia="Times New Roman" w:hAnsi="Arial" w:cs="Arial"/>
                <w:color w:val="264969"/>
                <w:sz w:val="24"/>
                <w:szCs w:val="24"/>
                <w:lang w:eastAsia="uk-UA"/>
              </w:rPr>
              <w:t xml:space="preserve">, </w:t>
            </w:r>
            <w:proofErr w:type="spellStart"/>
            <w:r w:rsidRPr="00387A55">
              <w:rPr>
                <w:rFonts w:ascii="Arial" w:eastAsia="Times New Roman" w:hAnsi="Arial" w:cs="Arial"/>
                <w:color w:val="264969"/>
                <w:sz w:val="24"/>
                <w:szCs w:val="24"/>
                <w:lang w:eastAsia="uk-UA"/>
              </w:rPr>
              <w:t>беклайт</w:t>
            </w:r>
            <w:proofErr w:type="spellEnd"/>
            <w:r w:rsidRPr="00387A55">
              <w:rPr>
                <w:rFonts w:ascii="Arial" w:eastAsia="Times New Roman" w:hAnsi="Arial" w:cs="Arial"/>
                <w:color w:val="264969"/>
                <w:sz w:val="24"/>
                <w:szCs w:val="24"/>
                <w:lang w:eastAsia="uk-UA"/>
              </w:rPr>
              <w:t>, комбіновані тощо).</w:t>
            </w:r>
            <w:r w:rsidRPr="00387A55">
              <w:rPr>
                <w:rFonts w:ascii="Arial" w:eastAsia="Times New Roman" w:hAnsi="Arial" w:cs="Arial"/>
                <w:color w:val="264969"/>
                <w:sz w:val="24"/>
                <w:szCs w:val="24"/>
                <w:lang w:eastAsia="uk-UA"/>
              </w:rPr>
              <w:br/>
              <w:t>Нижній край РЗ (просторового каркаса), що розміщується над проїзною частиною, повинен розташовуватися на висоті не менше ніж 5 метрів від поверхні дорожнього покриття або від рівня ґрунту.</w:t>
            </w:r>
            <w:r w:rsidRPr="00387A55">
              <w:rPr>
                <w:rFonts w:ascii="Arial" w:eastAsia="Times New Roman" w:hAnsi="Arial" w:cs="Arial"/>
                <w:color w:val="264969"/>
                <w:sz w:val="24"/>
                <w:szCs w:val="24"/>
                <w:lang w:eastAsia="uk-UA"/>
              </w:rPr>
              <w:br/>
              <w:t>В разі розміщення РЗ не над проїзною частиною нижній край РЗ (просторового каркаса) повинен розташовуватися на висоті не менше ніж:</w:t>
            </w:r>
            <w:r w:rsidRPr="00387A55">
              <w:rPr>
                <w:rFonts w:ascii="Arial" w:eastAsia="Times New Roman" w:hAnsi="Arial" w:cs="Arial"/>
                <w:color w:val="264969"/>
                <w:sz w:val="24"/>
                <w:szCs w:val="24"/>
                <w:lang w:eastAsia="uk-UA"/>
              </w:rPr>
              <w:br/>
              <w:t xml:space="preserve">- 2,5 м - для щита, що стоїть окремо, площею рекламної поверхні до 8,0 </w:t>
            </w:r>
            <w:proofErr w:type="spellStart"/>
            <w:r w:rsidRPr="00387A55">
              <w:rPr>
                <w:rFonts w:ascii="Arial" w:eastAsia="Times New Roman" w:hAnsi="Arial" w:cs="Arial"/>
                <w:color w:val="264969"/>
                <w:sz w:val="24"/>
                <w:szCs w:val="24"/>
                <w:lang w:eastAsia="uk-UA"/>
              </w:rPr>
              <w:t>кв</w:t>
            </w:r>
            <w:proofErr w:type="spellEnd"/>
            <w:r w:rsidRPr="00387A55">
              <w:rPr>
                <w:rFonts w:ascii="Arial" w:eastAsia="Times New Roman" w:hAnsi="Arial" w:cs="Arial"/>
                <w:color w:val="264969"/>
                <w:sz w:val="24"/>
                <w:szCs w:val="24"/>
                <w:lang w:eastAsia="uk-UA"/>
              </w:rPr>
              <w:t>. м включно;</w:t>
            </w:r>
            <w:r w:rsidRPr="00387A55">
              <w:rPr>
                <w:rFonts w:ascii="Arial" w:eastAsia="Times New Roman" w:hAnsi="Arial" w:cs="Arial"/>
                <w:color w:val="264969"/>
                <w:sz w:val="24"/>
                <w:szCs w:val="24"/>
                <w:lang w:eastAsia="uk-UA"/>
              </w:rPr>
              <w:br/>
              <w:t xml:space="preserve">- 4 м - для щита, що стоїть окремо, площею рекламної поверхні від 8,0 </w:t>
            </w:r>
            <w:proofErr w:type="spellStart"/>
            <w:r w:rsidRPr="00387A55">
              <w:rPr>
                <w:rFonts w:ascii="Arial" w:eastAsia="Times New Roman" w:hAnsi="Arial" w:cs="Arial"/>
                <w:color w:val="264969"/>
                <w:sz w:val="24"/>
                <w:szCs w:val="24"/>
                <w:lang w:eastAsia="uk-UA"/>
              </w:rPr>
              <w:t>кв</w:t>
            </w:r>
            <w:proofErr w:type="spellEnd"/>
            <w:r w:rsidRPr="00387A55">
              <w:rPr>
                <w:rFonts w:ascii="Arial" w:eastAsia="Times New Roman" w:hAnsi="Arial" w:cs="Arial"/>
                <w:color w:val="264969"/>
                <w:sz w:val="24"/>
                <w:szCs w:val="24"/>
                <w:lang w:eastAsia="uk-UA"/>
              </w:rPr>
              <w:t xml:space="preserve">. м до 32,0 </w:t>
            </w:r>
            <w:proofErr w:type="spellStart"/>
            <w:r w:rsidRPr="00387A55">
              <w:rPr>
                <w:rFonts w:ascii="Arial" w:eastAsia="Times New Roman" w:hAnsi="Arial" w:cs="Arial"/>
                <w:color w:val="264969"/>
                <w:sz w:val="24"/>
                <w:szCs w:val="24"/>
                <w:lang w:eastAsia="uk-UA"/>
              </w:rPr>
              <w:t>кв</w:t>
            </w:r>
            <w:proofErr w:type="spellEnd"/>
            <w:r w:rsidRPr="00387A55">
              <w:rPr>
                <w:rFonts w:ascii="Arial" w:eastAsia="Times New Roman" w:hAnsi="Arial" w:cs="Arial"/>
                <w:color w:val="264969"/>
                <w:sz w:val="24"/>
                <w:szCs w:val="24"/>
                <w:lang w:eastAsia="uk-UA"/>
              </w:rPr>
              <w:t>. м</w:t>
            </w:r>
            <w:r w:rsidRPr="00387A55">
              <w:rPr>
                <w:rFonts w:ascii="Arial" w:eastAsia="Times New Roman" w:hAnsi="Arial" w:cs="Arial"/>
                <w:color w:val="264969"/>
                <w:sz w:val="24"/>
                <w:szCs w:val="24"/>
                <w:lang w:eastAsia="uk-UA"/>
              </w:rPr>
              <w:br/>
              <w:t>Освітлення РЗ не повинно засліплювати учасників дорожнього руху, а також мешканців житлових будинків.</w:t>
            </w:r>
            <w:r w:rsidRPr="00387A55">
              <w:rPr>
                <w:rFonts w:ascii="Arial" w:eastAsia="Times New Roman" w:hAnsi="Arial" w:cs="Arial"/>
                <w:color w:val="264969"/>
                <w:sz w:val="24"/>
                <w:szCs w:val="24"/>
                <w:lang w:eastAsia="uk-UA"/>
              </w:rPr>
              <w:br/>
              <w:t>Рекламна поверхня РЗ, на якій тимчасово не розміщується рекламний сюжет, повинна бути заповнена фоновим покриттям або інформацією соціального змісту.</w:t>
            </w:r>
            <w:r w:rsidRPr="00387A55">
              <w:rPr>
                <w:rFonts w:ascii="Arial" w:eastAsia="Times New Roman" w:hAnsi="Arial" w:cs="Arial"/>
                <w:color w:val="264969"/>
                <w:sz w:val="24"/>
                <w:szCs w:val="24"/>
                <w:lang w:eastAsia="uk-UA"/>
              </w:rPr>
              <w:br/>
              <w:t>Вимоги до розміщення.</w:t>
            </w:r>
            <w:r w:rsidRPr="00387A55">
              <w:rPr>
                <w:rFonts w:ascii="Arial" w:eastAsia="Times New Roman" w:hAnsi="Arial" w:cs="Arial"/>
                <w:color w:val="264969"/>
                <w:sz w:val="24"/>
                <w:szCs w:val="24"/>
                <w:lang w:eastAsia="uk-UA"/>
              </w:rPr>
              <w:br/>
              <w:t>РЗ має розміщуватись:</w:t>
            </w:r>
            <w:r w:rsidRPr="00387A55">
              <w:rPr>
                <w:rFonts w:ascii="Arial" w:eastAsia="Times New Roman" w:hAnsi="Arial" w:cs="Arial"/>
                <w:color w:val="264969"/>
                <w:sz w:val="24"/>
                <w:szCs w:val="24"/>
                <w:lang w:eastAsia="uk-UA"/>
              </w:rPr>
              <w:br/>
              <w:t>- з дотриманням вимог п. 2.5 Правил;</w:t>
            </w:r>
            <w:r w:rsidRPr="00387A55">
              <w:rPr>
                <w:rFonts w:ascii="Arial" w:eastAsia="Times New Roman" w:hAnsi="Arial" w:cs="Arial"/>
                <w:color w:val="264969"/>
                <w:sz w:val="24"/>
                <w:szCs w:val="24"/>
                <w:lang w:eastAsia="uk-UA"/>
              </w:rPr>
              <w:br/>
              <w:t>- поза межами пішохідних та велосипедних доріжок, алей, розподільчих смуг та тротуарів шириною менше 2-х метрів;</w:t>
            </w:r>
            <w:r w:rsidRPr="00387A55">
              <w:rPr>
                <w:rFonts w:ascii="Arial" w:eastAsia="Times New Roman" w:hAnsi="Arial" w:cs="Arial"/>
                <w:color w:val="264969"/>
                <w:sz w:val="24"/>
                <w:szCs w:val="24"/>
                <w:lang w:eastAsia="uk-UA"/>
              </w:rPr>
              <w:br/>
              <w:t>- не ближче 10-ти метрів до наземних пішохідних переходів, зупинок маршрутних транспортних засобів (транспортних засобів загального користування) з точками відліку від відповідних дорожніх знаків, перехрещень вулиць;</w:t>
            </w:r>
            <w:r w:rsidRPr="00387A55">
              <w:rPr>
                <w:rFonts w:ascii="Arial" w:eastAsia="Times New Roman" w:hAnsi="Arial" w:cs="Arial"/>
                <w:color w:val="264969"/>
                <w:sz w:val="24"/>
                <w:szCs w:val="24"/>
                <w:lang w:eastAsia="uk-UA"/>
              </w:rPr>
              <w:br/>
              <w:t xml:space="preserve">- не ближче ніж 5 метрів до (в напрямку руху транспорту) виїздів з прилеглих </w:t>
            </w:r>
            <w:r w:rsidRPr="00387A55">
              <w:rPr>
                <w:rFonts w:ascii="Arial" w:eastAsia="Times New Roman" w:hAnsi="Arial" w:cs="Arial"/>
                <w:color w:val="264969"/>
                <w:sz w:val="24"/>
                <w:szCs w:val="24"/>
                <w:lang w:eastAsia="uk-UA"/>
              </w:rPr>
              <w:lastRenderedPageBreak/>
              <w:t>(прибудинкових) територій, якщо опора РЗ нижча ніж 2,5 метра;</w:t>
            </w:r>
            <w:r w:rsidRPr="00387A55">
              <w:rPr>
                <w:rFonts w:ascii="Arial" w:eastAsia="Times New Roman" w:hAnsi="Arial" w:cs="Arial"/>
                <w:color w:val="264969"/>
                <w:sz w:val="24"/>
                <w:szCs w:val="24"/>
                <w:lang w:eastAsia="uk-UA"/>
              </w:rPr>
              <w:br/>
              <w:t>- край РЗ має бути не ближче ніж 0,5 метра до проїзної частини вулиці (дороги) та виїздів з прилеглих (прибудинкових) територій;</w:t>
            </w:r>
            <w:r w:rsidRPr="00387A55">
              <w:rPr>
                <w:rFonts w:ascii="Arial" w:eastAsia="Times New Roman" w:hAnsi="Arial" w:cs="Arial"/>
                <w:color w:val="264969"/>
                <w:sz w:val="24"/>
                <w:szCs w:val="24"/>
                <w:lang w:eastAsia="uk-UA"/>
              </w:rPr>
              <w:br/>
              <w:t>- не ближче 20-ти метрів до територій транспортних розв'язок;</w:t>
            </w:r>
            <w:r w:rsidRPr="00387A55">
              <w:rPr>
                <w:rFonts w:ascii="Arial" w:eastAsia="Times New Roman" w:hAnsi="Arial" w:cs="Arial"/>
                <w:color w:val="264969"/>
                <w:sz w:val="24"/>
                <w:szCs w:val="24"/>
                <w:lang w:eastAsia="uk-UA"/>
              </w:rPr>
              <w:br/>
              <w:t xml:space="preserve">- не ближче 50-ти метрів від залізничних </w:t>
            </w:r>
            <w:bookmarkStart w:id="154" w:name="_GoBack"/>
            <w:bookmarkEnd w:id="154"/>
            <w:r w:rsidRPr="00387A55">
              <w:rPr>
                <w:rFonts w:ascii="Arial" w:eastAsia="Times New Roman" w:hAnsi="Arial" w:cs="Arial"/>
                <w:color w:val="264969"/>
                <w:sz w:val="24"/>
                <w:szCs w:val="24"/>
                <w:lang w:eastAsia="uk-UA"/>
              </w:rPr>
              <w:t>переїздів з точкою відліку від відповідного дорожнього знаку.</w:t>
            </w:r>
            <w:r w:rsidRPr="00387A55">
              <w:rPr>
                <w:rFonts w:ascii="Arial" w:eastAsia="Times New Roman" w:hAnsi="Arial" w:cs="Arial"/>
                <w:color w:val="264969"/>
                <w:sz w:val="24"/>
                <w:szCs w:val="24"/>
                <w:lang w:eastAsia="uk-UA"/>
              </w:rPr>
              <w:br/>
              <w:t>Фундаментний блок наземного РЗ має бути заглиблений до рівня ґрунту з відновленням твердого покриття, трав'яного покриву (газону) та виконанням робіт з благоустрою території, де розміщений РЗ</w:t>
            </w:r>
          </w:p>
        </w:tc>
        <w:tc>
          <w:tcPr>
            <w:tcW w:w="2000" w:type="pct"/>
            <w:vAlign w:val="center"/>
            <w:hideMark/>
          </w:tcPr>
          <w:p w:rsidR="00387A55" w:rsidRPr="00387A55" w:rsidRDefault="00387A55" w:rsidP="00387A55">
            <w:pPr>
              <w:spacing w:before="100" w:beforeAutospacing="1" w:after="100" w:afterAutospacing="1" w:line="240" w:lineRule="auto"/>
              <w:jc w:val="center"/>
              <w:rPr>
                <w:rFonts w:ascii="Arial" w:eastAsia="Times New Roman" w:hAnsi="Arial" w:cs="Arial"/>
                <w:color w:val="264969"/>
                <w:sz w:val="24"/>
                <w:szCs w:val="24"/>
                <w:lang w:eastAsia="uk-UA"/>
              </w:rPr>
            </w:pPr>
            <w:bookmarkStart w:id="155" w:name="157"/>
            <w:bookmarkEnd w:id="155"/>
            <w:r w:rsidRPr="00387A55">
              <w:rPr>
                <w:rFonts w:ascii="Arial" w:eastAsia="Times New Roman" w:hAnsi="Arial" w:cs="Arial"/>
                <w:color w:val="264969"/>
                <w:sz w:val="24"/>
                <w:szCs w:val="24"/>
                <w:lang w:eastAsia="uk-UA"/>
              </w:rPr>
              <w:lastRenderedPageBreak/>
              <w:t> </w:t>
            </w:r>
            <w:r>
              <w:rPr>
                <w:rFonts w:ascii="Arial" w:eastAsia="Times New Roman" w:hAnsi="Arial" w:cs="Arial"/>
                <w:noProof/>
                <w:color w:val="264969"/>
                <w:sz w:val="24"/>
                <w:szCs w:val="24"/>
                <w:lang w:eastAsia="uk-UA"/>
              </w:rPr>
              <w:drawing>
                <wp:inline distT="0" distB="0" distL="0" distR="0" wp14:anchorId="787069FF" wp14:editId="0B9F4B5C">
                  <wp:extent cx="2447925" cy="3086100"/>
                  <wp:effectExtent l="0" t="0" r="9525" b="0"/>
                  <wp:docPr id="78" name="Рисунок 78" descr="http://kmr.ligazakon.ua/l_flib1.nsf/LookupFiles/mr170617_img_002.gif/$file/mr170617_img_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kmr.ligazakon.ua/l_flib1.nsf/LookupFiles/mr170617_img_002.gif/$file/mr170617_img_002.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47925" cy="3086100"/>
                          </a:xfrm>
                          <a:prstGeom prst="rect">
                            <a:avLst/>
                          </a:prstGeom>
                          <a:noFill/>
                          <a:ln>
                            <a:noFill/>
                          </a:ln>
                        </pic:spPr>
                      </pic:pic>
                    </a:graphicData>
                  </a:graphic>
                </wp:inline>
              </w:drawing>
            </w:r>
            <w:r w:rsidRPr="00387A55">
              <w:rPr>
                <w:rFonts w:ascii="Arial" w:eastAsia="Times New Roman" w:hAnsi="Arial" w:cs="Arial"/>
                <w:color w:val="264969"/>
                <w:sz w:val="24"/>
                <w:szCs w:val="24"/>
                <w:lang w:eastAsia="uk-UA"/>
              </w:rPr>
              <w:t> </w:t>
            </w:r>
          </w:p>
        </w:tc>
      </w:tr>
      <w:tr w:rsidR="00387A55" w:rsidRPr="00387A55" w:rsidTr="00387A55">
        <w:trPr>
          <w:tblCellSpacing w:w="22" w:type="dxa"/>
        </w:trPr>
        <w:tc>
          <w:tcPr>
            <w:tcW w:w="3000" w:type="pct"/>
            <w:vAlign w:val="center"/>
            <w:hideMark/>
          </w:tcPr>
          <w:p w:rsidR="00387A55" w:rsidRPr="00387A55" w:rsidRDefault="00387A55" w:rsidP="00387A55">
            <w:pPr>
              <w:spacing w:before="100" w:beforeAutospacing="1" w:after="100" w:afterAutospacing="1" w:line="240" w:lineRule="auto"/>
              <w:rPr>
                <w:rFonts w:ascii="Arial" w:eastAsia="Times New Roman" w:hAnsi="Arial" w:cs="Arial"/>
                <w:color w:val="264969"/>
                <w:sz w:val="24"/>
                <w:szCs w:val="24"/>
                <w:lang w:eastAsia="uk-UA"/>
              </w:rPr>
            </w:pPr>
            <w:bookmarkStart w:id="156" w:name="158"/>
            <w:bookmarkEnd w:id="156"/>
            <w:r w:rsidRPr="00387A55">
              <w:rPr>
                <w:rFonts w:ascii="Arial" w:eastAsia="Times New Roman" w:hAnsi="Arial" w:cs="Arial"/>
                <w:b/>
                <w:bCs/>
                <w:color w:val="264969"/>
                <w:sz w:val="24"/>
                <w:szCs w:val="24"/>
                <w:lang w:eastAsia="uk-UA"/>
              </w:rPr>
              <w:lastRenderedPageBreak/>
              <w:t>Щит, що стоїть окремо (</w:t>
            </w:r>
            <w:proofErr w:type="spellStart"/>
            <w:r w:rsidRPr="00387A55">
              <w:rPr>
                <w:rFonts w:ascii="Arial" w:eastAsia="Times New Roman" w:hAnsi="Arial" w:cs="Arial"/>
                <w:b/>
                <w:bCs/>
                <w:color w:val="264969"/>
                <w:sz w:val="24"/>
                <w:szCs w:val="24"/>
                <w:lang w:eastAsia="uk-UA"/>
              </w:rPr>
              <w:t>суперсайт</w:t>
            </w:r>
            <w:proofErr w:type="spellEnd"/>
            <w:r w:rsidRPr="00387A55">
              <w:rPr>
                <w:rFonts w:ascii="Arial" w:eastAsia="Times New Roman" w:hAnsi="Arial" w:cs="Arial"/>
                <w:b/>
                <w:bCs/>
                <w:color w:val="264969"/>
                <w:sz w:val="24"/>
                <w:szCs w:val="24"/>
                <w:lang w:eastAsia="uk-UA"/>
              </w:rPr>
              <w:t>) (РЗ002)</w:t>
            </w:r>
            <w:r w:rsidRPr="00387A55">
              <w:rPr>
                <w:rFonts w:ascii="Arial" w:eastAsia="Times New Roman" w:hAnsi="Arial" w:cs="Arial"/>
                <w:b/>
                <w:bCs/>
                <w:color w:val="264969"/>
                <w:sz w:val="24"/>
                <w:szCs w:val="24"/>
                <w:lang w:eastAsia="uk-UA"/>
              </w:rPr>
              <w:br/>
            </w:r>
            <w:r w:rsidRPr="00387A55">
              <w:rPr>
                <w:rFonts w:ascii="Arial" w:eastAsia="Times New Roman" w:hAnsi="Arial" w:cs="Arial"/>
                <w:color w:val="264969"/>
                <w:sz w:val="24"/>
                <w:szCs w:val="24"/>
                <w:lang w:eastAsia="uk-UA"/>
              </w:rPr>
              <w:t xml:space="preserve">Рекламний засіб, що розміщується на відкритій місцевості, складається з фундаменту, опорної </w:t>
            </w:r>
            <w:proofErr w:type="spellStart"/>
            <w:r w:rsidRPr="00387A55">
              <w:rPr>
                <w:rFonts w:ascii="Arial" w:eastAsia="Times New Roman" w:hAnsi="Arial" w:cs="Arial"/>
                <w:color w:val="264969"/>
                <w:sz w:val="24"/>
                <w:szCs w:val="24"/>
                <w:lang w:eastAsia="uk-UA"/>
              </w:rPr>
              <w:t>стійки</w:t>
            </w:r>
            <w:proofErr w:type="spellEnd"/>
            <w:r w:rsidRPr="00387A55">
              <w:rPr>
                <w:rFonts w:ascii="Arial" w:eastAsia="Times New Roman" w:hAnsi="Arial" w:cs="Arial"/>
                <w:color w:val="264969"/>
                <w:sz w:val="24"/>
                <w:szCs w:val="24"/>
                <w:lang w:eastAsia="uk-UA"/>
              </w:rPr>
              <w:t>, просторового каркаса та однієї і більше рекламних поверхонь, що розміщуються в одному горизонтальному перерізі.</w:t>
            </w:r>
            <w:r w:rsidRPr="00387A55">
              <w:rPr>
                <w:rFonts w:ascii="Arial" w:eastAsia="Times New Roman" w:hAnsi="Arial" w:cs="Arial"/>
                <w:color w:val="264969"/>
                <w:sz w:val="24"/>
                <w:szCs w:val="24"/>
                <w:lang w:eastAsia="uk-UA"/>
              </w:rPr>
              <w:br/>
              <w:t>Основні характеристики (вимоги):</w:t>
            </w:r>
            <w:r w:rsidRPr="00387A55">
              <w:rPr>
                <w:rFonts w:ascii="Arial" w:eastAsia="Times New Roman" w:hAnsi="Arial" w:cs="Arial"/>
                <w:color w:val="264969"/>
                <w:sz w:val="24"/>
                <w:szCs w:val="24"/>
                <w:lang w:eastAsia="uk-UA"/>
              </w:rPr>
              <w:br/>
              <w:t xml:space="preserve">Площа однієї рекламної поверхні від 48,0 </w:t>
            </w:r>
            <w:proofErr w:type="spellStart"/>
            <w:r w:rsidRPr="00387A55">
              <w:rPr>
                <w:rFonts w:ascii="Arial" w:eastAsia="Times New Roman" w:hAnsi="Arial" w:cs="Arial"/>
                <w:color w:val="264969"/>
                <w:sz w:val="24"/>
                <w:szCs w:val="24"/>
                <w:lang w:eastAsia="uk-UA"/>
              </w:rPr>
              <w:t>кв</w:t>
            </w:r>
            <w:proofErr w:type="spellEnd"/>
            <w:r w:rsidRPr="00387A55">
              <w:rPr>
                <w:rFonts w:ascii="Arial" w:eastAsia="Times New Roman" w:hAnsi="Arial" w:cs="Arial"/>
                <w:color w:val="264969"/>
                <w:sz w:val="24"/>
                <w:szCs w:val="24"/>
                <w:lang w:eastAsia="uk-UA"/>
              </w:rPr>
              <w:t xml:space="preserve">. м до 75,0 </w:t>
            </w:r>
            <w:proofErr w:type="spellStart"/>
            <w:r w:rsidRPr="00387A55">
              <w:rPr>
                <w:rFonts w:ascii="Arial" w:eastAsia="Times New Roman" w:hAnsi="Arial" w:cs="Arial"/>
                <w:color w:val="264969"/>
                <w:sz w:val="24"/>
                <w:szCs w:val="24"/>
                <w:lang w:eastAsia="uk-UA"/>
              </w:rPr>
              <w:t>кв</w:t>
            </w:r>
            <w:proofErr w:type="spellEnd"/>
            <w:r w:rsidRPr="00387A55">
              <w:rPr>
                <w:rFonts w:ascii="Arial" w:eastAsia="Times New Roman" w:hAnsi="Arial" w:cs="Arial"/>
                <w:color w:val="264969"/>
                <w:sz w:val="24"/>
                <w:szCs w:val="24"/>
                <w:lang w:eastAsia="uk-UA"/>
              </w:rPr>
              <w:t>. м включно.</w:t>
            </w:r>
            <w:r w:rsidRPr="00387A55">
              <w:rPr>
                <w:rFonts w:ascii="Arial" w:eastAsia="Times New Roman" w:hAnsi="Arial" w:cs="Arial"/>
                <w:color w:val="264969"/>
                <w:sz w:val="24"/>
                <w:szCs w:val="24"/>
                <w:lang w:eastAsia="uk-UA"/>
              </w:rPr>
              <w:br/>
              <w:t xml:space="preserve">РЗ може мати різні технології зміни зображення (скролінг, суцільний, </w:t>
            </w:r>
            <w:proofErr w:type="spellStart"/>
            <w:r w:rsidRPr="00387A55">
              <w:rPr>
                <w:rFonts w:ascii="Arial" w:eastAsia="Times New Roman" w:hAnsi="Arial" w:cs="Arial"/>
                <w:color w:val="264969"/>
                <w:sz w:val="24"/>
                <w:szCs w:val="24"/>
                <w:lang w:eastAsia="uk-UA"/>
              </w:rPr>
              <w:t>призматрон</w:t>
            </w:r>
            <w:proofErr w:type="spellEnd"/>
            <w:r w:rsidRPr="00387A55">
              <w:rPr>
                <w:rFonts w:ascii="Arial" w:eastAsia="Times New Roman" w:hAnsi="Arial" w:cs="Arial"/>
                <w:color w:val="264969"/>
                <w:sz w:val="24"/>
                <w:szCs w:val="24"/>
                <w:lang w:eastAsia="uk-UA"/>
              </w:rPr>
              <w:t xml:space="preserve">, </w:t>
            </w:r>
            <w:proofErr w:type="spellStart"/>
            <w:r w:rsidRPr="00387A55">
              <w:rPr>
                <w:rFonts w:ascii="Arial" w:eastAsia="Times New Roman" w:hAnsi="Arial" w:cs="Arial"/>
                <w:color w:val="264969"/>
                <w:sz w:val="24"/>
                <w:szCs w:val="24"/>
                <w:lang w:eastAsia="uk-UA"/>
              </w:rPr>
              <w:t>беклайт</w:t>
            </w:r>
            <w:proofErr w:type="spellEnd"/>
            <w:r w:rsidRPr="00387A55">
              <w:rPr>
                <w:rFonts w:ascii="Arial" w:eastAsia="Times New Roman" w:hAnsi="Arial" w:cs="Arial"/>
                <w:color w:val="264969"/>
                <w:sz w:val="24"/>
                <w:szCs w:val="24"/>
                <w:lang w:eastAsia="uk-UA"/>
              </w:rPr>
              <w:t>, комбіновані варіанти тощо).</w:t>
            </w:r>
            <w:r w:rsidRPr="00387A55">
              <w:rPr>
                <w:rFonts w:ascii="Arial" w:eastAsia="Times New Roman" w:hAnsi="Arial" w:cs="Arial"/>
                <w:color w:val="264969"/>
                <w:sz w:val="24"/>
                <w:szCs w:val="24"/>
                <w:lang w:eastAsia="uk-UA"/>
              </w:rPr>
              <w:br/>
              <w:t>Нижній край рекламного засобу (просторового каркаса) повинен розташовуватися на висоті не менше ніж 7 метрів від поверхні дорожнього покриття або рівня ґрунту.</w:t>
            </w:r>
            <w:r w:rsidRPr="00387A55">
              <w:rPr>
                <w:rFonts w:ascii="Arial" w:eastAsia="Times New Roman" w:hAnsi="Arial" w:cs="Arial"/>
                <w:color w:val="264969"/>
                <w:sz w:val="24"/>
                <w:szCs w:val="24"/>
                <w:lang w:eastAsia="uk-UA"/>
              </w:rPr>
              <w:br/>
              <w:t>Освітлення РЗ не повинно засліплювати учасників дорожнього руху, а також мешканців житлових будинків.</w:t>
            </w:r>
            <w:r w:rsidRPr="00387A55">
              <w:rPr>
                <w:rFonts w:ascii="Arial" w:eastAsia="Times New Roman" w:hAnsi="Arial" w:cs="Arial"/>
                <w:color w:val="264969"/>
                <w:sz w:val="24"/>
                <w:szCs w:val="24"/>
                <w:lang w:eastAsia="uk-UA"/>
              </w:rPr>
              <w:br/>
              <w:t>Рекламна поверхня РЗ, на якій тимчасово не розміщується рекламний сюжет, повинна бути заповнена фоновим покриттям або інформацією соціального змісту.</w:t>
            </w:r>
            <w:r w:rsidRPr="00387A55">
              <w:rPr>
                <w:rFonts w:ascii="Arial" w:eastAsia="Times New Roman" w:hAnsi="Arial" w:cs="Arial"/>
                <w:color w:val="264969"/>
                <w:sz w:val="24"/>
                <w:szCs w:val="24"/>
                <w:lang w:eastAsia="uk-UA"/>
              </w:rPr>
              <w:br/>
              <w:t>Вимоги до розміщення.</w:t>
            </w:r>
            <w:r w:rsidRPr="00387A55">
              <w:rPr>
                <w:rFonts w:ascii="Arial" w:eastAsia="Times New Roman" w:hAnsi="Arial" w:cs="Arial"/>
                <w:color w:val="264969"/>
                <w:sz w:val="24"/>
                <w:szCs w:val="24"/>
                <w:lang w:eastAsia="uk-UA"/>
              </w:rPr>
              <w:br/>
              <w:t>РЗ має розміщуватись:</w:t>
            </w:r>
            <w:r w:rsidRPr="00387A55">
              <w:rPr>
                <w:rFonts w:ascii="Arial" w:eastAsia="Times New Roman" w:hAnsi="Arial" w:cs="Arial"/>
                <w:color w:val="264969"/>
                <w:sz w:val="24"/>
                <w:szCs w:val="24"/>
                <w:lang w:eastAsia="uk-UA"/>
              </w:rPr>
              <w:br/>
              <w:t>- з дотриманням вимог п. 2.5 Правил;</w:t>
            </w:r>
            <w:r w:rsidRPr="00387A55">
              <w:rPr>
                <w:rFonts w:ascii="Arial" w:eastAsia="Times New Roman" w:hAnsi="Arial" w:cs="Arial"/>
                <w:color w:val="264969"/>
                <w:sz w:val="24"/>
                <w:szCs w:val="24"/>
                <w:lang w:eastAsia="uk-UA"/>
              </w:rPr>
              <w:br/>
              <w:t>- поза межами пішохідних та велосипедних доріжок, тротуарів, алей, розподільчих смуг шириною менше 2-х метрів;</w:t>
            </w:r>
            <w:r w:rsidRPr="00387A55">
              <w:rPr>
                <w:rFonts w:ascii="Arial" w:eastAsia="Times New Roman" w:hAnsi="Arial" w:cs="Arial"/>
                <w:color w:val="264969"/>
                <w:sz w:val="24"/>
                <w:szCs w:val="24"/>
                <w:lang w:eastAsia="uk-UA"/>
              </w:rPr>
              <w:br/>
              <w:t xml:space="preserve">- не ближче 10-ти метрів до наземних пішохідних переходів, зупинок маршрутних транспортних засобів (транспортних засобів </w:t>
            </w:r>
            <w:r w:rsidRPr="00387A55">
              <w:rPr>
                <w:rFonts w:ascii="Arial" w:eastAsia="Times New Roman" w:hAnsi="Arial" w:cs="Arial"/>
                <w:color w:val="264969"/>
                <w:sz w:val="24"/>
                <w:szCs w:val="24"/>
                <w:lang w:eastAsia="uk-UA"/>
              </w:rPr>
              <w:lastRenderedPageBreak/>
              <w:t>загального користування) з точками відліку від відповідних дорожніх знаків, перехрещень вулиць;</w:t>
            </w:r>
            <w:r w:rsidRPr="00387A55">
              <w:rPr>
                <w:rFonts w:ascii="Arial" w:eastAsia="Times New Roman" w:hAnsi="Arial" w:cs="Arial"/>
                <w:color w:val="264969"/>
                <w:sz w:val="24"/>
                <w:szCs w:val="24"/>
                <w:lang w:eastAsia="uk-UA"/>
              </w:rPr>
              <w:br/>
              <w:t>- не ближче ніж 5 метрів до (в напрямку руху транспорту) виїздів з прилеглих (прибудинкових) територій, якщо опора РЗ нижча ніж 2,5 метра;</w:t>
            </w:r>
            <w:r w:rsidRPr="00387A55">
              <w:rPr>
                <w:rFonts w:ascii="Arial" w:eastAsia="Times New Roman" w:hAnsi="Arial" w:cs="Arial"/>
                <w:color w:val="264969"/>
                <w:sz w:val="24"/>
                <w:szCs w:val="24"/>
                <w:lang w:eastAsia="uk-UA"/>
              </w:rPr>
              <w:br/>
              <w:t>- край РЗ має бути не ближче ніж 0,5 метра до проїзної частини вулиці (дороги) та виїздів з прилеглих (прибудинкових) територій;</w:t>
            </w:r>
            <w:r w:rsidRPr="00387A55">
              <w:rPr>
                <w:rFonts w:ascii="Arial" w:eastAsia="Times New Roman" w:hAnsi="Arial" w:cs="Arial"/>
                <w:color w:val="264969"/>
                <w:sz w:val="24"/>
                <w:szCs w:val="24"/>
                <w:lang w:eastAsia="uk-UA"/>
              </w:rPr>
              <w:br/>
              <w:t>- не ближче 20-ти метрів до територій транспортних розв'язок;</w:t>
            </w:r>
            <w:r w:rsidRPr="00387A55">
              <w:rPr>
                <w:rFonts w:ascii="Arial" w:eastAsia="Times New Roman" w:hAnsi="Arial" w:cs="Arial"/>
                <w:color w:val="264969"/>
                <w:sz w:val="24"/>
                <w:szCs w:val="24"/>
                <w:lang w:eastAsia="uk-UA"/>
              </w:rPr>
              <w:br/>
              <w:t>- не ближче 50-ти метрів від залізничних переїздів з точкою відліку від відповідного дорожнього знаку.</w:t>
            </w:r>
            <w:r w:rsidRPr="00387A55">
              <w:rPr>
                <w:rFonts w:ascii="Arial" w:eastAsia="Times New Roman" w:hAnsi="Arial" w:cs="Arial"/>
                <w:color w:val="264969"/>
                <w:sz w:val="24"/>
                <w:szCs w:val="24"/>
                <w:lang w:eastAsia="uk-UA"/>
              </w:rPr>
              <w:br/>
              <w:t>Фундаментний блок наземного РЗ має бути заглиблений до рівня ґрунту з відновленням твердого покриття, трав'яного покриву (газону) та виконанням робіт з благоустрою території, де розміщений РЗ.</w:t>
            </w:r>
          </w:p>
        </w:tc>
        <w:tc>
          <w:tcPr>
            <w:tcW w:w="2000" w:type="pct"/>
            <w:vAlign w:val="center"/>
            <w:hideMark/>
          </w:tcPr>
          <w:p w:rsidR="00387A55" w:rsidRPr="00387A55" w:rsidRDefault="00387A55" w:rsidP="00387A55">
            <w:pPr>
              <w:spacing w:before="100" w:beforeAutospacing="1" w:after="100" w:afterAutospacing="1" w:line="240" w:lineRule="auto"/>
              <w:jc w:val="center"/>
              <w:rPr>
                <w:rFonts w:ascii="Arial" w:eastAsia="Times New Roman" w:hAnsi="Arial" w:cs="Arial"/>
                <w:color w:val="264969"/>
                <w:sz w:val="24"/>
                <w:szCs w:val="24"/>
                <w:lang w:eastAsia="uk-UA"/>
              </w:rPr>
            </w:pPr>
            <w:bookmarkStart w:id="157" w:name="159"/>
            <w:bookmarkEnd w:id="157"/>
            <w:r w:rsidRPr="00387A55">
              <w:rPr>
                <w:rFonts w:ascii="Arial" w:eastAsia="Times New Roman" w:hAnsi="Arial" w:cs="Arial"/>
                <w:color w:val="264969"/>
                <w:sz w:val="24"/>
                <w:szCs w:val="24"/>
                <w:lang w:eastAsia="uk-UA"/>
              </w:rPr>
              <w:lastRenderedPageBreak/>
              <w:t> </w:t>
            </w:r>
            <w:r>
              <w:rPr>
                <w:rFonts w:ascii="Arial" w:eastAsia="Times New Roman" w:hAnsi="Arial" w:cs="Arial"/>
                <w:noProof/>
                <w:color w:val="264969"/>
                <w:sz w:val="24"/>
                <w:szCs w:val="24"/>
                <w:lang w:eastAsia="uk-UA"/>
              </w:rPr>
              <w:drawing>
                <wp:inline distT="0" distB="0" distL="0" distR="0" wp14:anchorId="793736FF" wp14:editId="5645D12B">
                  <wp:extent cx="2466975" cy="2638425"/>
                  <wp:effectExtent l="0" t="0" r="9525" b="9525"/>
                  <wp:docPr id="77" name="Рисунок 77" descr="http://kmr.ligazakon.ua/l_flib1.nsf/LookupFiles/mr170617_img_003.gif/$file/mr170617_img_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kmr.ligazakon.ua/l_flib1.nsf/LookupFiles/mr170617_img_003.gif/$file/mr170617_img_003.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66975" cy="2638425"/>
                          </a:xfrm>
                          <a:prstGeom prst="rect">
                            <a:avLst/>
                          </a:prstGeom>
                          <a:noFill/>
                          <a:ln>
                            <a:noFill/>
                          </a:ln>
                        </pic:spPr>
                      </pic:pic>
                    </a:graphicData>
                  </a:graphic>
                </wp:inline>
              </w:drawing>
            </w:r>
            <w:r w:rsidRPr="00387A55">
              <w:rPr>
                <w:rFonts w:ascii="Arial" w:eastAsia="Times New Roman" w:hAnsi="Arial" w:cs="Arial"/>
                <w:color w:val="264969"/>
                <w:sz w:val="24"/>
                <w:szCs w:val="24"/>
                <w:lang w:eastAsia="uk-UA"/>
              </w:rPr>
              <w:t> </w:t>
            </w:r>
          </w:p>
        </w:tc>
      </w:tr>
      <w:tr w:rsidR="00387A55" w:rsidRPr="00387A55" w:rsidTr="00387A55">
        <w:trPr>
          <w:tblCellSpacing w:w="22" w:type="dxa"/>
        </w:trPr>
        <w:tc>
          <w:tcPr>
            <w:tcW w:w="3000" w:type="pct"/>
            <w:vAlign w:val="center"/>
            <w:hideMark/>
          </w:tcPr>
          <w:p w:rsidR="00387A55" w:rsidRPr="00387A55" w:rsidRDefault="00387A55" w:rsidP="00387A55">
            <w:pPr>
              <w:spacing w:before="100" w:beforeAutospacing="1" w:after="100" w:afterAutospacing="1" w:line="240" w:lineRule="auto"/>
              <w:rPr>
                <w:rFonts w:ascii="Arial" w:eastAsia="Times New Roman" w:hAnsi="Arial" w:cs="Arial"/>
                <w:color w:val="264969"/>
                <w:sz w:val="24"/>
                <w:szCs w:val="24"/>
                <w:lang w:eastAsia="uk-UA"/>
              </w:rPr>
            </w:pPr>
            <w:bookmarkStart w:id="158" w:name="160"/>
            <w:bookmarkEnd w:id="158"/>
            <w:proofErr w:type="spellStart"/>
            <w:r w:rsidRPr="00387A55">
              <w:rPr>
                <w:rFonts w:ascii="Arial" w:eastAsia="Times New Roman" w:hAnsi="Arial" w:cs="Arial"/>
                <w:b/>
                <w:bCs/>
                <w:color w:val="264969"/>
                <w:sz w:val="24"/>
                <w:szCs w:val="24"/>
                <w:lang w:eastAsia="uk-UA"/>
              </w:rPr>
              <w:lastRenderedPageBreak/>
              <w:t>Відеоекран</w:t>
            </w:r>
            <w:proofErr w:type="spellEnd"/>
            <w:r w:rsidRPr="00387A55">
              <w:rPr>
                <w:rFonts w:ascii="Arial" w:eastAsia="Times New Roman" w:hAnsi="Arial" w:cs="Arial"/>
                <w:b/>
                <w:bCs/>
                <w:color w:val="264969"/>
                <w:sz w:val="24"/>
                <w:szCs w:val="24"/>
                <w:lang w:eastAsia="uk-UA"/>
              </w:rPr>
              <w:t>, що стоїть окремо (РЗ003)</w:t>
            </w:r>
            <w:r w:rsidRPr="00387A55">
              <w:rPr>
                <w:rFonts w:ascii="Arial" w:eastAsia="Times New Roman" w:hAnsi="Arial" w:cs="Arial"/>
                <w:b/>
                <w:bCs/>
                <w:color w:val="264969"/>
                <w:sz w:val="24"/>
                <w:szCs w:val="24"/>
                <w:lang w:eastAsia="uk-UA"/>
              </w:rPr>
              <w:br/>
            </w:r>
            <w:r w:rsidRPr="00387A55">
              <w:rPr>
                <w:rFonts w:ascii="Arial" w:eastAsia="Times New Roman" w:hAnsi="Arial" w:cs="Arial"/>
                <w:color w:val="264969"/>
                <w:sz w:val="24"/>
                <w:szCs w:val="24"/>
                <w:lang w:eastAsia="uk-UA"/>
              </w:rPr>
              <w:t>Рекламний засіб, що розміщується на відкритій місцевості та використовується для відображення і передачі візуальної інформації.</w:t>
            </w:r>
            <w:r w:rsidRPr="00387A55">
              <w:rPr>
                <w:rFonts w:ascii="Arial" w:eastAsia="Times New Roman" w:hAnsi="Arial" w:cs="Arial"/>
                <w:color w:val="264969"/>
                <w:sz w:val="24"/>
                <w:szCs w:val="24"/>
                <w:lang w:eastAsia="uk-UA"/>
              </w:rPr>
              <w:br/>
              <w:t xml:space="preserve">Складається з фундаменту, опорної </w:t>
            </w:r>
            <w:proofErr w:type="spellStart"/>
            <w:r w:rsidRPr="00387A55">
              <w:rPr>
                <w:rFonts w:ascii="Arial" w:eastAsia="Times New Roman" w:hAnsi="Arial" w:cs="Arial"/>
                <w:color w:val="264969"/>
                <w:sz w:val="24"/>
                <w:szCs w:val="24"/>
                <w:lang w:eastAsia="uk-UA"/>
              </w:rPr>
              <w:t>стійки</w:t>
            </w:r>
            <w:proofErr w:type="spellEnd"/>
            <w:r w:rsidRPr="00387A55">
              <w:rPr>
                <w:rFonts w:ascii="Arial" w:eastAsia="Times New Roman" w:hAnsi="Arial" w:cs="Arial"/>
                <w:color w:val="264969"/>
                <w:sz w:val="24"/>
                <w:szCs w:val="24"/>
                <w:lang w:eastAsia="uk-UA"/>
              </w:rPr>
              <w:t>, просторового каркаса та рекламного поля.</w:t>
            </w:r>
            <w:r w:rsidRPr="00387A55">
              <w:rPr>
                <w:rFonts w:ascii="Arial" w:eastAsia="Times New Roman" w:hAnsi="Arial" w:cs="Arial"/>
                <w:color w:val="264969"/>
                <w:sz w:val="24"/>
                <w:szCs w:val="24"/>
                <w:lang w:eastAsia="uk-UA"/>
              </w:rPr>
              <w:br/>
              <w:t xml:space="preserve">Площа рекламного поля обмежена відповідно до площі однієї поверхні рекламного засобу, що буде розміщуватись відповідно до Зонування розміщення реклами у м. Києві, але не більше 75 </w:t>
            </w:r>
            <w:proofErr w:type="spellStart"/>
            <w:r w:rsidRPr="00387A55">
              <w:rPr>
                <w:rFonts w:ascii="Arial" w:eastAsia="Times New Roman" w:hAnsi="Arial" w:cs="Arial"/>
                <w:color w:val="264969"/>
                <w:sz w:val="24"/>
                <w:szCs w:val="24"/>
                <w:lang w:eastAsia="uk-UA"/>
              </w:rPr>
              <w:t>кв</w:t>
            </w:r>
            <w:proofErr w:type="spellEnd"/>
            <w:r w:rsidRPr="00387A55">
              <w:rPr>
                <w:rFonts w:ascii="Arial" w:eastAsia="Times New Roman" w:hAnsi="Arial" w:cs="Arial"/>
                <w:color w:val="264969"/>
                <w:sz w:val="24"/>
                <w:szCs w:val="24"/>
                <w:lang w:eastAsia="uk-UA"/>
              </w:rPr>
              <w:t>. м</w:t>
            </w:r>
            <w:r w:rsidRPr="00387A55">
              <w:rPr>
                <w:rFonts w:ascii="Arial" w:eastAsia="Times New Roman" w:hAnsi="Arial" w:cs="Arial"/>
                <w:color w:val="264969"/>
                <w:sz w:val="24"/>
                <w:szCs w:val="24"/>
                <w:lang w:eastAsia="uk-UA"/>
              </w:rPr>
              <w:br/>
              <w:t>Основні характеристики (вимоги):</w:t>
            </w:r>
            <w:r w:rsidRPr="00387A55">
              <w:rPr>
                <w:rFonts w:ascii="Arial" w:eastAsia="Times New Roman" w:hAnsi="Arial" w:cs="Arial"/>
                <w:color w:val="264969"/>
                <w:sz w:val="24"/>
                <w:szCs w:val="24"/>
                <w:lang w:eastAsia="uk-UA"/>
              </w:rPr>
              <w:br/>
              <w:t>Нижній край РЗ (просторового каркаса) повинен розташовуватися на висоті не менше ніж:</w:t>
            </w:r>
            <w:r w:rsidRPr="00387A55">
              <w:rPr>
                <w:rFonts w:ascii="Arial" w:eastAsia="Times New Roman" w:hAnsi="Arial" w:cs="Arial"/>
                <w:color w:val="264969"/>
                <w:sz w:val="24"/>
                <w:szCs w:val="24"/>
                <w:lang w:eastAsia="uk-UA"/>
              </w:rPr>
              <w:br/>
              <w:t xml:space="preserve">- 2,5 м - для РЗ площею рекламної поверхні до 8,0 </w:t>
            </w:r>
            <w:proofErr w:type="spellStart"/>
            <w:r w:rsidRPr="00387A55">
              <w:rPr>
                <w:rFonts w:ascii="Arial" w:eastAsia="Times New Roman" w:hAnsi="Arial" w:cs="Arial"/>
                <w:color w:val="264969"/>
                <w:sz w:val="24"/>
                <w:szCs w:val="24"/>
                <w:lang w:eastAsia="uk-UA"/>
              </w:rPr>
              <w:t>кв</w:t>
            </w:r>
            <w:proofErr w:type="spellEnd"/>
            <w:r w:rsidRPr="00387A55">
              <w:rPr>
                <w:rFonts w:ascii="Arial" w:eastAsia="Times New Roman" w:hAnsi="Arial" w:cs="Arial"/>
                <w:color w:val="264969"/>
                <w:sz w:val="24"/>
                <w:szCs w:val="24"/>
                <w:lang w:eastAsia="uk-UA"/>
              </w:rPr>
              <w:t>. м включно;</w:t>
            </w:r>
            <w:r w:rsidRPr="00387A55">
              <w:rPr>
                <w:rFonts w:ascii="Arial" w:eastAsia="Times New Roman" w:hAnsi="Arial" w:cs="Arial"/>
                <w:color w:val="264969"/>
                <w:sz w:val="24"/>
                <w:szCs w:val="24"/>
                <w:lang w:eastAsia="uk-UA"/>
              </w:rPr>
              <w:br/>
              <w:t xml:space="preserve">- 4 м - для РЗ площею рекламної поверхні від 8,0 </w:t>
            </w:r>
            <w:proofErr w:type="spellStart"/>
            <w:r w:rsidRPr="00387A55">
              <w:rPr>
                <w:rFonts w:ascii="Arial" w:eastAsia="Times New Roman" w:hAnsi="Arial" w:cs="Arial"/>
                <w:color w:val="264969"/>
                <w:sz w:val="24"/>
                <w:szCs w:val="24"/>
                <w:lang w:eastAsia="uk-UA"/>
              </w:rPr>
              <w:t>кв</w:t>
            </w:r>
            <w:proofErr w:type="spellEnd"/>
            <w:r w:rsidRPr="00387A55">
              <w:rPr>
                <w:rFonts w:ascii="Arial" w:eastAsia="Times New Roman" w:hAnsi="Arial" w:cs="Arial"/>
                <w:color w:val="264969"/>
                <w:sz w:val="24"/>
                <w:szCs w:val="24"/>
                <w:lang w:eastAsia="uk-UA"/>
              </w:rPr>
              <w:t xml:space="preserve">. м до 32,0 </w:t>
            </w:r>
            <w:proofErr w:type="spellStart"/>
            <w:r w:rsidRPr="00387A55">
              <w:rPr>
                <w:rFonts w:ascii="Arial" w:eastAsia="Times New Roman" w:hAnsi="Arial" w:cs="Arial"/>
                <w:color w:val="264969"/>
                <w:sz w:val="24"/>
                <w:szCs w:val="24"/>
                <w:lang w:eastAsia="uk-UA"/>
              </w:rPr>
              <w:t>кв</w:t>
            </w:r>
            <w:proofErr w:type="spellEnd"/>
            <w:r w:rsidRPr="00387A55">
              <w:rPr>
                <w:rFonts w:ascii="Arial" w:eastAsia="Times New Roman" w:hAnsi="Arial" w:cs="Arial"/>
                <w:color w:val="264969"/>
                <w:sz w:val="24"/>
                <w:szCs w:val="24"/>
                <w:lang w:eastAsia="uk-UA"/>
              </w:rPr>
              <w:t>. м</w:t>
            </w:r>
            <w:r w:rsidRPr="00387A55">
              <w:rPr>
                <w:rFonts w:ascii="Arial" w:eastAsia="Times New Roman" w:hAnsi="Arial" w:cs="Arial"/>
                <w:color w:val="264969"/>
                <w:sz w:val="24"/>
                <w:szCs w:val="24"/>
                <w:lang w:eastAsia="uk-UA"/>
              </w:rPr>
              <w:br/>
              <w:t>Освітлення РЗ не повинно засліплювати учасників дорожнього руху, а також мешканців житлових будинків.</w:t>
            </w:r>
            <w:r w:rsidRPr="00387A55">
              <w:rPr>
                <w:rFonts w:ascii="Arial" w:eastAsia="Times New Roman" w:hAnsi="Arial" w:cs="Arial"/>
                <w:color w:val="264969"/>
                <w:sz w:val="24"/>
                <w:szCs w:val="24"/>
                <w:lang w:eastAsia="uk-UA"/>
              </w:rPr>
              <w:br/>
              <w:t xml:space="preserve">Забороняється експонування сюжетів у нічний час, із двадцять другої до сьомої години, із яскравістю, що перевищує 200 </w:t>
            </w:r>
            <w:proofErr w:type="spellStart"/>
            <w:r w:rsidRPr="00387A55">
              <w:rPr>
                <w:rFonts w:ascii="Arial" w:eastAsia="Times New Roman" w:hAnsi="Arial" w:cs="Arial"/>
                <w:color w:val="264969"/>
                <w:sz w:val="24"/>
                <w:szCs w:val="24"/>
                <w:lang w:eastAsia="uk-UA"/>
              </w:rPr>
              <w:t>ніт</w:t>
            </w:r>
            <w:proofErr w:type="spellEnd"/>
            <w:r w:rsidRPr="00387A55">
              <w:rPr>
                <w:rFonts w:ascii="Arial" w:eastAsia="Times New Roman" w:hAnsi="Arial" w:cs="Arial"/>
                <w:color w:val="264969"/>
                <w:sz w:val="24"/>
                <w:szCs w:val="24"/>
                <w:lang w:eastAsia="uk-UA"/>
              </w:rPr>
              <w:t>(</w:t>
            </w:r>
            <w:proofErr w:type="spellStart"/>
            <w:r w:rsidRPr="00387A55">
              <w:rPr>
                <w:rFonts w:ascii="Arial" w:eastAsia="Times New Roman" w:hAnsi="Arial" w:cs="Arial"/>
                <w:color w:val="264969"/>
                <w:sz w:val="24"/>
                <w:szCs w:val="24"/>
                <w:lang w:eastAsia="uk-UA"/>
              </w:rPr>
              <w:t>кд</w:t>
            </w:r>
            <w:proofErr w:type="spellEnd"/>
            <w:r w:rsidRPr="00387A55">
              <w:rPr>
                <w:rFonts w:ascii="Arial" w:eastAsia="Times New Roman" w:hAnsi="Arial" w:cs="Arial"/>
                <w:color w:val="264969"/>
                <w:sz w:val="24"/>
                <w:szCs w:val="24"/>
                <w:lang w:eastAsia="uk-UA"/>
              </w:rPr>
              <w:t>)/</w:t>
            </w:r>
            <w:proofErr w:type="spellStart"/>
            <w:r w:rsidRPr="00387A55">
              <w:rPr>
                <w:rFonts w:ascii="Arial" w:eastAsia="Times New Roman" w:hAnsi="Arial" w:cs="Arial"/>
                <w:color w:val="264969"/>
                <w:sz w:val="24"/>
                <w:szCs w:val="24"/>
                <w:lang w:eastAsia="uk-UA"/>
              </w:rPr>
              <w:t>кв</w:t>
            </w:r>
            <w:proofErr w:type="spellEnd"/>
            <w:r w:rsidRPr="00387A55">
              <w:rPr>
                <w:rFonts w:ascii="Arial" w:eastAsia="Times New Roman" w:hAnsi="Arial" w:cs="Arial"/>
                <w:color w:val="264969"/>
                <w:sz w:val="24"/>
                <w:szCs w:val="24"/>
                <w:lang w:eastAsia="uk-UA"/>
              </w:rPr>
              <w:t>. м</w:t>
            </w:r>
            <w:r w:rsidRPr="00387A55">
              <w:rPr>
                <w:rFonts w:ascii="Arial" w:eastAsia="Times New Roman" w:hAnsi="Arial" w:cs="Arial"/>
                <w:color w:val="264969"/>
                <w:sz w:val="24"/>
                <w:szCs w:val="24"/>
                <w:lang w:eastAsia="uk-UA"/>
              </w:rPr>
              <w:br/>
              <w:t>Вимоги до розміщення.</w:t>
            </w:r>
            <w:r w:rsidRPr="00387A55">
              <w:rPr>
                <w:rFonts w:ascii="Arial" w:eastAsia="Times New Roman" w:hAnsi="Arial" w:cs="Arial"/>
                <w:color w:val="264969"/>
                <w:sz w:val="24"/>
                <w:szCs w:val="24"/>
                <w:lang w:eastAsia="uk-UA"/>
              </w:rPr>
              <w:br/>
              <w:t>РЗ має розміщуватись:</w:t>
            </w:r>
            <w:r w:rsidRPr="00387A55">
              <w:rPr>
                <w:rFonts w:ascii="Arial" w:eastAsia="Times New Roman" w:hAnsi="Arial" w:cs="Arial"/>
                <w:color w:val="264969"/>
                <w:sz w:val="24"/>
                <w:szCs w:val="24"/>
                <w:lang w:eastAsia="uk-UA"/>
              </w:rPr>
              <w:br/>
              <w:t>- з дотриманням вимог п. 2.5 Правил;</w:t>
            </w:r>
            <w:r w:rsidRPr="00387A55">
              <w:rPr>
                <w:rFonts w:ascii="Arial" w:eastAsia="Times New Roman" w:hAnsi="Arial" w:cs="Arial"/>
                <w:color w:val="264969"/>
                <w:sz w:val="24"/>
                <w:szCs w:val="24"/>
                <w:lang w:eastAsia="uk-UA"/>
              </w:rPr>
              <w:br/>
              <w:t xml:space="preserve">- поза межами пішохідних та велосипедних </w:t>
            </w:r>
            <w:r w:rsidRPr="00387A55">
              <w:rPr>
                <w:rFonts w:ascii="Arial" w:eastAsia="Times New Roman" w:hAnsi="Arial" w:cs="Arial"/>
                <w:color w:val="264969"/>
                <w:sz w:val="24"/>
                <w:szCs w:val="24"/>
                <w:lang w:eastAsia="uk-UA"/>
              </w:rPr>
              <w:lastRenderedPageBreak/>
              <w:t>доріжок, алей, розподільчих смуг та тротуарів шириною менше 2-х метрів;</w:t>
            </w:r>
            <w:r w:rsidRPr="00387A55">
              <w:rPr>
                <w:rFonts w:ascii="Arial" w:eastAsia="Times New Roman" w:hAnsi="Arial" w:cs="Arial"/>
                <w:color w:val="264969"/>
                <w:sz w:val="24"/>
                <w:szCs w:val="24"/>
                <w:lang w:eastAsia="uk-UA"/>
              </w:rPr>
              <w:br/>
              <w:t>- не ближче 10-ти метрів до наземних пішохідних переходів, зупинок маршрутних транспортних засобів (транспортних засобів загального користування) з точками відліку від відповідних дорожніх знаків, перехрещень вулиць;</w:t>
            </w:r>
            <w:r w:rsidRPr="00387A55">
              <w:rPr>
                <w:rFonts w:ascii="Arial" w:eastAsia="Times New Roman" w:hAnsi="Arial" w:cs="Arial"/>
                <w:color w:val="264969"/>
                <w:sz w:val="24"/>
                <w:szCs w:val="24"/>
                <w:lang w:eastAsia="uk-UA"/>
              </w:rPr>
              <w:br/>
              <w:t>- не ближче ніж 5 метрів до (в напрямку руху транспорту) виїздів з прилеглих (прибудинкових) територій, якщо опора РЗ нижча ніж 2,5 метра;</w:t>
            </w:r>
            <w:r w:rsidRPr="00387A55">
              <w:rPr>
                <w:rFonts w:ascii="Arial" w:eastAsia="Times New Roman" w:hAnsi="Arial" w:cs="Arial"/>
                <w:color w:val="264969"/>
                <w:sz w:val="24"/>
                <w:szCs w:val="24"/>
                <w:lang w:eastAsia="uk-UA"/>
              </w:rPr>
              <w:br/>
              <w:t>- край РЗ має бути не ближче ніж 0,5 метра до проїзної частини вулиці (дороги) та виїздів з прилеглих (прибудинкових) територій;</w:t>
            </w:r>
            <w:r w:rsidRPr="00387A55">
              <w:rPr>
                <w:rFonts w:ascii="Arial" w:eastAsia="Times New Roman" w:hAnsi="Arial" w:cs="Arial"/>
                <w:color w:val="264969"/>
                <w:sz w:val="24"/>
                <w:szCs w:val="24"/>
                <w:lang w:eastAsia="uk-UA"/>
              </w:rPr>
              <w:br/>
              <w:t>- не ближче 20-ти метрів до територій транспортних розв'язок;</w:t>
            </w:r>
            <w:r w:rsidRPr="00387A55">
              <w:rPr>
                <w:rFonts w:ascii="Arial" w:eastAsia="Times New Roman" w:hAnsi="Arial" w:cs="Arial"/>
                <w:color w:val="264969"/>
                <w:sz w:val="24"/>
                <w:szCs w:val="24"/>
                <w:lang w:eastAsia="uk-UA"/>
              </w:rPr>
              <w:br/>
              <w:t>- не ближче 50-ти метрів від залізничних переїздів з точкою відліку від відповідного дорожнього знаку.</w:t>
            </w:r>
            <w:r w:rsidRPr="00387A55">
              <w:rPr>
                <w:rFonts w:ascii="Arial" w:eastAsia="Times New Roman" w:hAnsi="Arial" w:cs="Arial"/>
                <w:color w:val="264969"/>
                <w:sz w:val="24"/>
                <w:szCs w:val="24"/>
                <w:lang w:eastAsia="uk-UA"/>
              </w:rPr>
              <w:br/>
              <w:t>Фундаментний блок наземного РЗ має бути заглиблений до рівня ґрунту з відновленням твердого покриття, трав'яного покриву (газону) та виконанням робіт з благоустрою території, де розміщений РЗ</w:t>
            </w:r>
          </w:p>
        </w:tc>
        <w:tc>
          <w:tcPr>
            <w:tcW w:w="2000" w:type="pct"/>
            <w:vAlign w:val="center"/>
            <w:hideMark/>
          </w:tcPr>
          <w:p w:rsidR="00387A55" w:rsidRPr="00387A55" w:rsidRDefault="00387A55" w:rsidP="00387A55">
            <w:pPr>
              <w:spacing w:before="100" w:beforeAutospacing="1" w:after="100" w:afterAutospacing="1" w:line="240" w:lineRule="auto"/>
              <w:jc w:val="center"/>
              <w:rPr>
                <w:rFonts w:ascii="Arial" w:eastAsia="Times New Roman" w:hAnsi="Arial" w:cs="Arial"/>
                <w:color w:val="264969"/>
                <w:sz w:val="24"/>
                <w:szCs w:val="24"/>
                <w:lang w:eastAsia="uk-UA"/>
              </w:rPr>
            </w:pPr>
            <w:bookmarkStart w:id="159" w:name="161"/>
            <w:bookmarkEnd w:id="159"/>
            <w:r w:rsidRPr="00387A55">
              <w:rPr>
                <w:rFonts w:ascii="Arial" w:eastAsia="Times New Roman" w:hAnsi="Arial" w:cs="Arial"/>
                <w:color w:val="264969"/>
                <w:sz w:val="24"/>
                <w:szCs w:val="24"/>
                <w:lang w:eastAsia="uk-UA"/>
              </w:rPr>
              <w:lastRenderedPageBreak/>
              <w:t> </w:t>
            </w:r>
            <w:r>
              <w:rPr>
                <w:rFonts w:ascii="Arial" w:eastAsia="Times New Roman" w:hAnsi="Arial" w:cs="Arial"/>
                <w:noProof/>
                <w:color w:val="264969"/>
                <w:sz w:val="24"/>
                <w:szCs w:val="24"/>
                <w:lang w:eastAsia="uk-UA"/>
              </w:rPr>
              <w:drawing>
                <wp:inline distT="0" distB="0" distL="0" distR="0" wp14:anchorId="69DF15A1" wp14:editId="2E4DB9AD">
                  <wp:extent cx="2371725" cy="3305175"/>
                  <wp:effectExtent l="0" t="0" r="9525" b="0"/>
                  <wp:docPr id="76" name="Рисунок 76" descr="http://kmr.ligazakon.ua/l_flib1.nsf/LookupFiles/mr170617_img_004.gif/$file/mr170617_img_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kmr.ligazakon.ua/l_flib1.nsf/LookupFiles/mr170617_img_004.gif/$file/mr170617_img_004.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71725" cy="3305175"/>
                          </a:xfrm>
                          <a:prstGeom prst="rect">
                            <a:avLst/>
                          </a:prstGeom>
                          <a:noFill/>
                          <a:ln>
                            <a:noFill/>
                          </a:ln>
                        </pic:spPr>
                      </pic:pic>
                    </a:graphicData>
                  </a:graphic>
                </wp:inline>
              </w:drawing>
            </w:r>
            <w:r w:rsidRPr="00387A55">
              <w:rPr>
                <w:rFonts w:ascii="Arial" w:eastAsia="Times New Roman" w:hAnsi="Arial" w:cs="Arial"/>
                <w:color w:val="264969"/>
                <w:sz w:val="24"/>
                <w:szCs w:val="24"/>
                <w:lang w:eastAsia="uk-UA"/>
              </w:rPr>
              <w:t> </w:t>
            </w:r>
          </w:p>
        </w:tc>
      </w:tr>
      <w:tr w:rsidR="00387A55" w:rsidRPr="00387A55" w:rsidTr="00387A55">
        <w:trPr>
          <w:tblCellSpacing w:w="22" w:type="dxa"/>
        </w:trPr>
        <w:tc>
          <w:tcPr>
            <w:tcW w:w="3000" w:type="pct"/>
            <w:vAlign w:val="center"/>
            <w:hideMark/>
          </w:tcPr>
          <w:p w:rsidR="00387A55" w:rsidRPr="00387A55" w:rsidRDefault="00387A55" w:rsidP="00387A55">
            <w:pPr>
              <w:spacing w:before="100" w:beforeAutospacing="1" w:after="100" w:afterAutospacing="1" w:line="240" w:lineRule="auto"/>
              <w:rPr>
                <w:rFonts w:ascii="Arial" w:eastAsia="Times New Roman" w:hAnsi="Arial" w:cs="Arial"/>
                <w:color w:val="264969"/>
                <w:sz w:val="24"/>
                <w:szCs w:val="24"/>
                <w:lang w:eastAsia="uk-UA"/>
              </w:rPr>
            </w:pPr>
            <w:bookmarkStart w:id="160" w:name="162"/>
            <w:bookmarkEnd w:id="160"/>
            <w:proofErr w:type="spellStart"/>
            <w:r w:rsidRPr="00387A55">
              <w:rPr>
                <w:rFonts w:ascii="Arial" w:eastAsia="Times New Roman" w:hAnsi="Arial" w:cs="Arial"/>
                <w:b/>
                <w:bCs/>
                <w:color w:val="264969"/>
                <w:sz w:val="24"/>
                <w:szCs w:val="24"/>
                <w:lang w:eastAsia="uk-UA"/>
              </w:rPr>
              <w:lastRenderedPageBreak/>
              <w:t>Лайтпостер</w:t>
            </w:r>
            <w:proofErr w:type="spellEnd"/>
            <w:r w:rsidRPr="00387A55">
              <w:rPr>
                <w:rFonts w:ascii="Arial" w:eastAsia="Times New Roman" w:hAnsi="Arial" w:cs="Arial"/>
                <w:b/>
                <w:bCs/>
                <w:color w:val="264969"/>
                <w:sz w:val="24"/>
                <w:szCs w:val="24"/>
                <w:lang w:eastAsia="uk-UA"/>
              </w:rPr>
              <w:t>, що стоїть окремо (РЗ004)</w:t>
            </w:r>
            <w:r w:rsidRPr="00387A55">
              <w:rPr>
                <w:rFonts w:ascii="Arial" w:eastAsia="Times New Roman" w:hAnsi="Arial" w:cs="Arial"/>
                <w:b/>
                <w:bCs/>
                <w:color w:val="264969"/>
                <w:sz w:val="24"/>
                <w:szCs w:val="24"/>
                <w:lang w:eastAsia="uk-UA"/>
              </w:rPr>
              <w:br/>
            </w:r>
            <w:r w:rsidRPr="00387A55">
              <w:rPr>
                <w:rFonts w:ascii="Arial" w:eastAsia="Times New Roman" w:hAnsi="Arial" w:cs="Arial"/>
                <w:color w:val="264969"/>
                <w:sz w:val="24"/>
                <w:szCs w:val="24"/>
                <w:lang w:eastAsia="uk-UA"/>
              </w:rPr>
              <w:t xml:space="preserve">Рекламний засіб, що розміщується на відкритій місцевості, складається з фундаменту, опорної </w:t>
            </w:r>
            <w:proofErr w:type="spellStart"/>
            <w:r w:rsidRPr="00387A55">
              <w:rPr>
                <w:rFonts w:ascii="Arial" w:eastAsia="Times New Roman" w:hAnsi="Arial" w:cs="Arial"/>
                <w:color w:val="264969"/>
                <w:sz w:val="24"/>
                <w:szCs w:val="24"/>
                <w:lang w:eastAsia="uk-UA"/>
              </w:rPr>
              <w:t>стійки</w:t>
            </w:r>
            <w:proofErr w:type="spellEnd"/>
            <w:r w:rsidRPr="00387A55">
              <w:rPr>
                <w:rFonts w:ascii="Arial" w:eastAsia="Times New Roman" w:hAnsi="Arial" w:cs="Arial"/>
                <w:color w:val="264969"/>
                <w:sz w:val="24"/>
                <w:szCs w:val="24"/>
                <w:lang w:eastAsia="uk-UA"/>
              </w:rPr>
              <w:t>, просторового металевого каркаса та однієї або двох рекламних поверхонь.</w:t>
            </w:r>
            <w:r w:rsidRPr="00387A55">
              <w:rPr>
                <w:rFonts w:ascii="Arial" w:eastAsia="Times New Roman" w:hAnsi="Arial" w:cs="Arial"/>
                <w:color w:val="264969"/>
                <w:sz w:val="24"/>
                <w:szCs w:val="24"/>
                <w:lang w:eastAsia="uk-UA"/>
              </w:rPr>
              <w:br/>
              <w:t>Основні характеристики (вимоги):</w:t>
            </w:r>
            <w:r w:rsidRPr="00387A55">
              <w:rPr>
                <w:rFonts w:ascii="Arial" w:eastAsia="Times New Roman" w:hAnsi="Arial" w:cs="Arial"/>
                <w:color w:val="264969"/>
                <w:sz w:val="24"/>
                <w:szCs w:val="24"/>
                <w:lang w:eastAsia="uk-UA"/>
              </w:rPr>
              <w:br/>
              <w:t>- розмір однієї рекламної площини не більше: 1,2 м х 1,8 м;</w:t>
            </w:r>
            <w:r w:rsidRPr="00387A55">
              <w:rPr>
                <w:rFonts w:ascii="Arial" w:eastAsia="Times New Roman" w:hAnsi="Arial" w:cs="Arial"/>
                <w:color w:val="264969"/>
                <w:sz w:val="24"/>
                <w:szCs w:val="24"/>
                <w:lang w:eastAsia="uk-UA"/>
              </w:rPr>
              <w:br/>
              <w:t>- габарити просторового металевого каркаса - не більше 1,4 м х 2,0 м;</w:t>
            </w:r>
            <w:r w:rsidRPr="00387A55">
              <w:rPr>
                <w:rFonts w:ascii="Arial" w:eastAsia="Times New Roman" w:hAnsi="Arial" w:cs="Arial"/>
                <w:color w:val="264969"/>
                <w:sz w:val="24"/>
                <w:szCs w:val="24"/>
                <w:lang w:eastAsia="uk-UA"/>
              </w:rPr>
              <w:br/>
              <w:t xml:space="preserve">- висота опорної </w:t>
            </w:r>
            <w:proofErr w:type="spellStart"/>
            <w:r w:rsidRPr="00387A55">
              <w:rPr>
                <w:rFonts w:ascii="Arial" w:eastAsia="Times New Roman" w:hAnsi="Arial" w:cs="Arial"/>
                <w:color w:val="264969"/>
                <w:sz w:val="24"/>
                <w:szCs w:val="24"/>
                <w:lang w:eastAsia="uk-UA"/>
              </w:rPr>
              <w:t>стійки</w:t>
            </w:r>
            <w:proofErr w:type="spellEnd"/>
            <w:r w:rsidRPr="00387A55">
              <w:rPr>
                <w:rFonts w:ascii="Arial" w:eastAsia="Times New Roman" w:hAnsi="Arial" w:cs="Arial"/>
                <w:color w:val="264969"/>
                <w:sz w:val="24"/>
                <w:szCs w:val="24"/>
                <w:lang w:eastAsia="uk-UA"/>
              </w:rPr>
              <w:t xml:space="preserve"> від дорожнього покриття або від рівня ґрунту до нижнього краю металевого просторового каркаса повинна бути не більше 1,2 м;</w:t>
            </w:r>
            <w:r w:rsidRPr="00387A55">
              <w:rPr>
                <w:rFonts w:ascii="Arial" w:eastAsia="Times New Roman" w:hAnsi="Arial" w:cs="Arial"/>
                <w:color w:val="264969"/>
                <w:sz w:val="24"/>
                <w:szCs w:val="24"/>
                <w:lang w:eastAsia="uk-UA"/>
              </w:rPr>
              <w:br/>
              <w:t>- може мати підсвічування;</w:t>
            </w:r>
            <w:r w:rsidRPr="00387A55">
              <w:rPr>
                <w:rFonts w:ascii="Arial" w:eastAsia="Times New Roman" w:hAnsi="Arial" w:cs="Arial"/>
                <w:color w:val="264969"/>
                <w:sz w:val="24"/>
                <w:szCs w:val="24"/>
                <w:lang w:eastAsia="uk-UA"/>
              </w:rPr>
              <w:br/>
              <w:t>- можливі різноманітні технології зміни зображення;</w:t>
            </w:r>
            <w:r w:rsidRPr="00387A55">
              <w:rPr>
                <w:rFonts w:ascii="Arial" w:eastAsia="Times New Roman" w:hAnsi="Arial" w:cs="Arial"/>
                <w:color w:val="264969"/>
                <w:sz w:val="24"/>
                <w:szCs w:val="24"/>
                <w:lang w:eastAsia="uk-UA"/>
              </w:rPr>
              <w:br/>
              <w:t>- освітлення РЗ не повинно засліплювати учасників дорожнього руху, а також мешканців житлових будинків;</w:t>
            </w:r>
            <w:r w:rsidRPr="00387A55">
              <w:rPr>
                <w:rFonts w:ascii="Arial" w:eastAsia="Times New Roman" w:hAnsi="Arial" w:cs="Arial"/>
                <w:color w:val="264969"/>
                <w:sz w:val="24"/>
                <w:szCs w:val="24"/>
                <w:lang w:eastAsia="uk-UA"/>
              </w:rPr>
              <w:br/>
              <w:t>- рекламна поверхня РЗ, на якій тимчасово не розміщується рекламний сюжет, повинна бути заповнена фоновим покриттям або інформацією соціального змісту.</w:t>
            </w:r>
            <w:r w:rsidRPr="00387A55">
              <w:rPr>
                <w:rFonts w:ascii="Arial" w:eastAsia="Times New Roman" w:hAnsi="Arial" w:cs="Arial"/>
                <w:color w:val="264969"/>
                <w:sz w:val="24"/>
                <w:szCs w:val="24"/>
                <w:lang w:eastAsia="uk-UA"/>
              </w:rPr>
              <w:br/>
              <w:t>Вимоги до розміщення.</w:t>
            </w:r>
            <w:r w:rsidRPr="00387A55">
              <w:rPr>
                <w:rFonts w:ascii="Arial" w:eastAsia="Times New Roman" w:hAnsi="Arial" w:cs="Arial"/>
                <w:color w:val="264969"/>
                <w:sz w:val="24"/>
                <w:szCs w:val="24"/>
                <w:lang w:eastAsia="uk-UA"/>
              </w:rPr>
              <w:br/>
            </w:r>
            <w:r w:rsidRPr="00387A55">
              <w:rPr>
                <w:rFonts w:ascii="Arial" w:eastAsia="Times New Roman" w:hAnsi="Arial" w:cs="Arial"/>
                <w:color w:val="264969"/>
                <w:sz w:val="24"/>
                <w:szCs w:val="24"/>
                <w:lang w:eastAsia="uk-UA"/>
              </w:rPr>
              <w:lastRenderedPageBreak/>
              <w:t>РЗ має розміщуватись:</w:t>
            </w:r>
            <w:r w:rsidRPr="00387A55">
              <w:rPr>
                <w:rFonts w:ascii="Arial" w:eastAsia="Times New Roman" w:hAnsi="Arial" w:cs="Arial"/>
                <w:color w:val="264969"/>
                <w:sz w:val="24"/>
                <w:szCs w:val="24"/>
                <w:lang w:eastAsia="uk-UA"/>
              </w:rPr>
              <w:br/>
              <w:t>- з дотриманням вимог п. 2.5 Правил;</w:t>
            </w:r>
            <w:r w:rsidRPr="00387A55">
              <w:rPr>
                <w:rFonts w:ascii="Arial" w:eastAsia="Times New Roman" w:hAnsi="Arial" w:cs="Arial"/>
                <w:color w:val="264969"/>
                <w:sz w:val="24"/>
                <w:szCs w:val="24"/>
                <w:lang w:eastAsia="uk-UA"/>
              </w:rPr>
              <w:br/>
              <w:t xml:space="preserve">- вимоги щодо зон розташування РЗ, зазначених в п. 2.5 Правил, не розповсюджуються на РЗ, що розташовані на відкритих територіях, наданих власникам таких РЗ для обслуговування торговельних, торговельно-розважальних, виставкових та офісних центрів, закладів громадського харчування, автозаправних станцій, </w:t>
            </w:r>
            <w:proofErr w:type="spellStart"/>
            <w:r w:rsidRPr="00387A55">
              <w:rPr>
                <w:rFonts w:ascii="Arial" w:eastAsia="Times New Roman" w:hAnsi="Arial" w:cs="Arial"/>
                <w:color w:val="264969"/>
                <w:sz w:val="24"/>
                <w:szCs w:val="24"/>
                <w:lang w:eastAsia="uk-UA"/>
              </w:rPr>
              <w:t>автомотосалонів</w:t>
            </w:r>
            <w:proofErr w:type="spellEnd"/>
            <w:r w:rsidRPr="00387A55">
              <w:rPr>
                <w:rFonts w:ascii="Arial" w:eastAsia="Times New Roman" w:hAnsi="Arial" w:cs="Arial"/>
                <w:color w:val="264969"/>
                <w:sz w:val="24"/>
                <w:szCs w:val="24"/>
                <w:lang w:eastAsia="uk-UA"/>
              </w:rPr>
              <w:t xml:space="preserve"> і використовуються виключно для інформування про свої заходи та діяльність;</w:t>
            </w:r>
            <w:r w:rsidRPr="00387A55">
              <w:rPr>
                <w:rFonts w:ascii="Arial" w:eastAsia="Times New Roman" w:hAnsi="Arial" w:cs="Arial"/>
                <w:color w:val="264969"/>
                <w:sz w:val="24"/>
                <w:szCs w:val="24"/>
                <w:lang w:eastAsia="uk-UA"/>
              </w:rPr>
              <w:br/>
              <w:t>- на тротуарах за умови, якщо ширина вільної пішохідної зони від краю РЗ до лінії забудови складатиме не менше 2-х метрів;</w:t>
            </w:r>
            <w:r w:rsidRPr="00387A55">
              <w:rPr>
                <w:rFonts w:ascii="Arial" w:eastAsia="Times New Roman" w:hAnsi="Arial" w:cs="Arial"/>
                <w:color w:val="264969"/>
                <w:sz w:val="24"/>
                <w:szCs w:val="24"/>
                <w:lang w:eastAsia="uk-UA"/>
              </w:rPr>
              <w:br/>
              <w:t>- поза межами пішохідних та велосипедних доріжок, алей, розподільчих смуг шириною менше 2-х метрів;</w:t>
            </w:r>
            <w:r w:rsidRPr="00387A55">
              <w:rPr>
                <w:rFonts w:ascii="Arial" w:eastAsia="Times New Roman" w:hAnsi="Arial" w:cs="Arial"/>
                <w:color w:val="264969"/>
                <w:sz w:val="24"/>
                <w:szCs w:val="24"/>
                <w:lang w:eastAsia="uk-UA"/>
              </w:rPr>
              <w:br/>
              <w:t>- не ближче 10-ти метрів до наземних пішохідних переходів, зупинок маршрутних транспортних засобів (транспортних засобів загального користування) з точками відліку від відповідних дорожніх знаків, перехрещень вулиць;</w:t>
            </w:r>
            <w:r w:rsidRPr="00387A55">
              <w:rPr>
                <w:rFonts w:ascii="Arial" w:eastAsia="Times New Roman" w:hAnsi="Arial" w:cs="Arial"/>
                <w:color w:val="264969"/>
                <w:sz w:val="24"/>
                <w:szCs w:val="24"/>
                <w:lang w:eastAsia="uk-UA"/>
              </w:rPr>
              <w:br/>
              <w:t>- не ближче ніж 5 метрів до (в напрямку руху транспорту) виїздів з прилеглих (прибудинкових) територій, якщо опора РЗ нижча ніж 2,5 метра;</w:t>
            </w:r>
            <w:r w:rsidRPr="00387A55">
              <w:rPr>
                <w:rFonts w:ascii="Arial" w:eastAsia="Times New Roman" w:hAnsi="Arial" w:cs="Arial"/>
                <w:color w:val="264969"/>
                <w:sz w:val="24"/>
                <w:szCs w:val="24"/>
                <w:lang w:eastAsia="uk-UA"/>
              </w:rPr>
              <w:br/>
              <w:t>- край РЗ має бути не ближче ніж 0,5 метра до проїзної частини вулиці (дороги) та виїздів з прилеглих (прибудинкових) територій;</w:t>
            </w:r>
            <w:r w:rsidRPr="00387A55">
              <w:rPr>
                <w:rFonts w:ascii="Arial" w:eastAsia="Times New Roman" w:hAnsi="Arial" w:cs="Arial"/>
                <w:color w:val="264969"/>
                <w:sz w:val="24"/>
                <w:szCs w:val="24"/>
                <w:lang w:eastAsia="uk-UA"/>
              </w:rPr>
              <w:br/>
              <w:t>- не ближче 20-ти метрів до територій транспортних розв'язок;</w:t>
            </w:r>
            <w:r w:rsidRPr="00387A55">
              <w:rPr>
                <w:rFonts w:ascii="Arial" w:eastAsia="Times New Roman" w:hAnsi="Arial" w:cs="Arial"/>
                <w:color w:val="264969"/>
                <w:sz w:val="24"/>
                <w:szCs w:val="24"/>
                <w:lang w:eastAsia="uk-UA"/>
              </w:rPr>
              <w:br/>
              <w:t>- не ближче 50-ти метрів від залізничних переїздів з точкою відліку від відповідного дорожнього знаку.</w:t>
            </w:r>
            <w:r w:rsidRPr="00387A55">
              <w:rPr>
                <w:rFonts w:ascii="Arial" w:eastAsia="Times New Roman" w:hAnsi="Arial" w:cs="Arial"/>
                <w:color w:val="264969"/>
                <w:sz w:val="24"/>
                <w:szCs w:val="24"/>
                <w:lang w:eastAsia="uk-UA"/>
              </w:rPr>
              <w:br/>
              <w:t>Фундаментний блок наземного РЗ має бути заглиблений до рівня ґрунту з відновленням твердого покриття, трав'яного покриву (газону) та виконанням робіт з благоустрою території, де розміщений РЗ</w:t>
            </w:r>
          </w:p>
        </w:tc>
        <w:tc>
          <w:tcPr>
            <w:tcW w:w="2000" w:type="pct"/>
            <w:vAlign w:val="center"/>
            <w:hideMark/>
          </w:tcPr>
          <w:p w:rsidR="00387A55" w:rsidRPr="00387A55" w:rsidRDefault="00387A55" w:rsidP="00387A55">
            <w:pPr>
              <w:spacing w:before="100" w:beforeAutospacing="1" w:after="100" w:afterAutospacing="1" w:line="240" w:lineRule="auto"/>
              <w:jc w:val="center"/>
              <w:rPr>
                <w:rFonts w:ascii="Arial" w:eastAsia="Times New Roman" w:hAnsi="Arial" w:cs="Arial"/>
                <w:color w:val="264969"/>
                <w:sz w:val="24"/>
                <w:szCs w:val="24"/>
                <w:lang w:eastAsia="uk-UA"/>
              </w:rPr>
            </w:pPr>
            <w:bookmarkStart w:id="161" w:name="163"/>
            <w:bookmarkEnd w:id="161"/>
            <w:r w:rsidRPr="00387A55">
              <w:rPr>
                <w:rFonts w:ascii="Arial" w:eastAsia="Times New Roman" w:hAnsi="Arial" w:cs="Arial"/>
                <w:color w:val="264969"/>
                <w:sz w:val="24"/>
                <w:szCs w:val="24"/>
                <w:lang w:eastAsia="uk-UA"/>
              </w:rPr>
              <w:lastRenderedPageBreak/>
              <w:t> </w:t>
            </w:r>
            <w:r>
              <w:rPr>
                <w:rFonts w:ascii="Arial" w:eastAsia="Times New Roman" w:hAnsi="Arial" w:cs="Arial"/>
                <w:noProof/>
                <w:color w:val="264969"/>
                <w:sz w:val="24"/>
                <w:szCs w:val="24"/>
                <w:lang w:eastAsia="uk-UA"/>
              </w:rPr>
              <w:drawing>
                <wp:inline distT="0" distB="0" distL="0" distR="0" wp14:anchorId="2A292AC0" wp14:editId="0859DBE6">
                  <wp:extent cx="1943100" cy="3314700"/>
                  <wp:effectExtent l="0" t="0" r="0" b="0"/>
                  <wp:docPr id="75" name="Рисунок 75" descr="http://kmr.ligazakon.ua/l_flib1.nsf/LookupFiles/mr170617_img_005.gif/$file/mr170617_img_0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kmr.ligazakon.ua/l_flib1.nsf/LookupFiles/mr170617_img_005.gif/$file/mr170617_img_005.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43100" cy="3314700"/>
                          </a:xfrm>
                          <a:prstGeom prst="rect">
                            <a:avLst/>
                          </a:prstGeom>
                          <a:noFill/>
                          <a:ln>
                            <a:noFill/>
                          </a:ln>
                        </pic:spPr>
                      </pic:pic>
                    </a:graphicData>
                  </a:graphic>
                </wp:inline>
              </w:drawing>
            </w:r>
            <w:r w:rsidRPr="00387A55">
              <w:rPr>
                <w:rFonts w:ascii="Arial" w:eastAsia="Times New Roman" w:hAnsi="Arial" w:cs="Arial"/>
                <w:color w:val="264969"/>
                <w:sz w:val="24"/>
                <w:szCs w:val="24"/>
                <w:lang w:eastAsia="uk-UA"/>
              </w:rPr>
              <w:t> </w:t>
            </w:r>
          </w:p>
        </w:tc>
      </w:tr>
      <w:tr w:rsidR="00387A55" w:rsidRPr="00387A55" w:rsidTr="00387A55">
        <w:trPr>
          <w:tblCellSpacing w:w="22" w:type="dxa"/>
        </w:trPr>
        <w:tc>
          <w:tcPr>
            <w:tcW w:w="3000" w:type="pct"/>
            <w:vAlign w:val="center"/>
            <w:hideMark/>
          </w:tcPr>
          <w:p w:rsidR="00387A55" w:rsidRPr="00387A55" w:rsidRDefault="00387A55" w:rsidP="00387A55">
            <w:pPr>
              <w:spacing w:before="100" w:beforeAutospacing="1" w:after="100" w:afterAutospacing="1" w:line="240" w:lineRule="auto"/>
              <w:rPr>
                <w:rFonts w:ascii="Arial" w:eastAsia="Times New Roman" w:hAnsi="Arial" w:cs="Arial"/>
                <w:color w:val="264969"/>
                <w:sz w:val="24"/>
                <w:szCs w:val="24"/>
                <w:lang w:eastAsia="uk-UA"/>
              </w:rPr>
            </w:pPr>
            <w:bookmarkStart w:id="162" w:name="164"/>
            <w:bookmarkEnd w:id="162"/>
            <w:proofErr w:type="spellStart"/>
            <w:r w:rsidRPr="00387A55">
              <w:rPr>
                <w:rFonts w:ascii="Arial" w:eastAsia="Times New Roman" w:hAnsi="Arial" w:cs="Arial"/>
                <w:b/>
                <w:bCs/>
                <w:color w:val="264969"/>
                <w:sz w:val="24"/>
                <w:szCs w:val="24"/>
                <w:lang w:eastAsia="uk-UA"/>
              </w:rPr>
              <w:lastRenderedPageBreak/>
              <w:t>Лайтпостер</w:t>
            </w:r>
            <w:proofErr w:type="spellEnd"/>
            <w:r w:rsidRPr="00387A55">
              <w:rPr>
                <w:rFonts w:ascii="Arial" w:eastAsia="Times New Roman" w:hAnsi="Arial" w:cs="Arial"/>
                <w:b/>
                <w:bCs/>
                <w:color w:val="264969"/>
                <w:sz w:val="24"/>
                <w:szCs w:val="24"/>
                <w:lang w:eastAsia="uk-UA"/>
              </w:rPr>
              <w:t>, що стоїть окремо на опорі (РЗ005)</w:t>
            </w:r>
            <w:r w:rsidRPr="00387A55">
              <w:rPr>
                <w:rFonts w:ascii="Arial" w:eastAsia="Times New Roman" w:hAnsi="Arial" w:cs="Arial"/>
                <w:b/>
                <w:bCs/>
                <w:color w:val="264969"/>
                <w:sz w:val="24"/>
                <w:szCs w:val="24"/>
                <w:lang w:eastAsia="uk-UA"/>
              </w:rPr>
              <w:br/>
            </w:r>
            <w:r w:rsidRPr="00387A55">
              <w:rPr>
                <w:rFonts w:ascii="Arial" w:eastAsia="Times New Roman" w:hAnsi="Arial" w:cs="Arial"/>
                <w:color w:val="264969"/>
                <w:sz w:val="24"/>
                <w:szCs w:val="24"/>
                <w:lang w:eastAsia="uk-UA"/>
              </w:rPr>
              <w:t xml:space="preserve">Рекламний засіб, що розміщується на відкритій місцевості, складається з фундаменту, опорної </w:t>
            </w:r>
            <w:proofErr w:type="spellStart"/>
            <w:r w:rsidRPr="00387A55">
              <w:rPr>
                <w:rFonts w:ascii="Arial" w:eastAsia="Times New Roman" w:hAnsi="Arial" w:cs="Arial"/>
                <w:color w:val="264969"/>
                <w:sz w:val="24"/>
                <w:szCs w:val="24"/>
                <w:lang w:eastAsia="uk-UA"/>
              </w:rPr>
              <w:t>стійки</w:t>
            </w:r>
            <w:proofErr w:type="spellEnd"/>
            <w:r w:rsidRPr="00387A55">
              <w:rPr>
                <w:rFonts w:ascii="Arial" w:eastAsia="Times New Roman" w:hAnsi="Arial" w:cs="Arial"/>
                <w:color w:val="264969"/>
                <w:sz w:val="24"/>
                <w:szCs w:val="24"/>
                <w:lang w:eastAsia="uk-UA"/>
              </w:rPr>
              <w:t>, просторового металевого каркаса та однієї або двох рекламних поверхонь.</w:t>
            </w:r>
            <w:r w:rsidRPr="00387A55">
              <w:rPr>
                <w:rFonts w:ascii="Arial" w:eastAsia="Times New Roman" w:hAnsi="Arial" w:cs="Arial"/>
                <w:color w:val="264969"/>
                <w:sz w:val="24"/>
                <w:szCs w:val="24"/>
                <w:lang w:eastAsia="uk-UA"/>
              </w:rPr>
              <w:br/>
              <w:t>Основні характеристики (вимоги):</w:t>
            </w:r>
            <w:r w:rsidRPr="00387A55">
              <w:rPr>
                <w:rFonts w:ascii="Arial" w:eastAsia="Times New Roman" w:hAnsi="Arial" w:cs="Arial"/>
                <w:color w:val="264969"/>
                <w:sz w:val="24"/>
                <w:szCs w:val="24"/>
                <w:lang w:eastAsia="uk-UA"/>
              </w:rPr>
              <w:br/>
              <w:t>- розмір однієї рекламної площини не більше: 1,2 м х 1,8 м;</w:t>
            </w:r>
            <w:r w:rsidRPr="00387A55">
              <w:rPr>
                <w:rFonts w:ascii="Arial" w:eastAsia="Times New Roman" w:hAnsi="Arial" w:cs="Arial"/>
                <w:color w:val="264969"/>
                <w:sz w:val="24"/>
                <w:szCs w:val="24"/>
                <w:lang w:eastAsia="uk-UA"/>
              </w:rPr>
              <w:br/>
              <w:t>- габарити просторового металевого каркаса - не більше 1,4 м х 2,0 м;</w:t>
            </w:r>
            <w:r w:rsidRPr="00387A55">
              <w:rPr>
                <w:rFonts w:ascii="Arial" w:eastAsia="Times New Roman" w:hAnsi="Arial" w:cs="Arial"/>
                <w:color w:val="264969"/>
                <w:sz w:val="24"/>
                <w:szCs w:val="24"/>
                <w:lang w:eastAsia="uk-UA"/>
              </w:rPr>
              <w:br/>
              <w:t>- нижній край зовнішньої реклами (просторового каркаса), що розміщується над проїзною частиною, повинен розташовуватися на висоті не менше ніж 5,0 метрів від поверхні дорожнього покриття або від рівня ґрунту та не менше ніж 2,5 м в разі розміщення над місцем руху пішоходів;</w:t>
            </w:r>
            <w:r w:rsidRPr="00387A55">
              <w:rPr>
                <w:rFonts w:ascii="Arial" w:eastAsia="Times New Roman" w:hAnsi="Arial" w:cs="Arial"/>
                <w:color w:val="264969"/>
                <w:sz w:val="24"/>
                <w:szCs w:val="24"/>
                <w:lang w:eastAsia="uk-UA"/>
              </w:rPr>
              <w:br/>
              <w:t>- може мати підсвічування;</w:t>
            </w:r>
            <w:r w:rsidRPr="00387A55">
              <w:rPr>
                <w:rFonts w:ascii="Arial" w:eastAsia="Times New Roman" w:hAnsi="Arial" w:cs="Arial"/>
                <w:color w:val="264969"/>
                <w:sz w:val="24"/>
                <w:szCs w:val="24"/>
                <w:lang w:eastAsia="uk-UA"/>
              </w:rPr>
              <w:br/>
              <w:t>- можливі різноманітні технології зміни зображення;</w:t>
            </w:r>
            <w:r w:rsidRPr="00387A55">
              <w:rPr>
                <w:rFonts w:ascii="Arial" w:eastAsia="Times New Roman" w:hAnsi="Arial" w:cs="Arial"/>
                <w:color w:val="264969"/>
                <w:sz w:val="24"/>
                <w:szCs w:val="24"/>
                <w:lang w:eastAsia="uk-UA"/>
              </w:rPr>
              <w:br/>
              <w:t>- освітлення РЗ не повинно засліплювати учасників дорожнього руху, а також мешканців житлових будинків;</w:t>
            </w:r>
            <w:r w:rsidRPr="00387A55">
              <w:rPr>
                <w:rFonts w:ascii="Arial" w:eastAsia="Times New Roman" w:hAnsi="Arial" w:cs="Arial"/>
                <w:color w:val="264969"/>
                <w:sz w:val="24"/>
                <w:szCs w:val="24"/>
                <w:lang w:eastAsia="uk-UA"/>
              </w:rPr>
              <w:br/>
              <w:t>- рекламна поверхня РЗ, на якій тимчасово не розміщується рекламний сюжет, повинна бути заповнена фоновим покриттям або інформацією соціального змісту.</w:t>
            </w:r>
            <w:r w:rsidRPr="00387A55">
              <w:rPr>
                <w:rFonts w:ascii="Arial" w:eastAsia="Times New Roman" w:hAnsi="Arial" w:cs="Arial"/>
                <w:color w:val="264969"/>
                <w:sz w:val="24"/>
                <w:szCs w:val="24"/>
                <w:lang w:eastAsia="uk-UA"/>
              </w:rPr>
              <w:br/>
              <w:t>Вимоги до розміщення.</w:t>
            </w:r>
            <w:r w:rsidRPr="00387A55">
              <w:rPr>
                <w:rFonts w:ascii="Arial" w:eastAsia="Times New Roman" w:hAnsi="Arial" w:cs="Arial"/>
                <w:color w:val="264969"/>
                <w:sz w:val="24"/>
                <w:szCs w:val="24"/>
                <w:lang w:eastAsia="uk-UA"/>
              </w:rPr>
              <w:br/>
              <w:t>РЗ має розміщуватись:</w:t>
            </w:r>
            <w:r w:rsidRPr="00387A55">
              <w:rPr>
                <w:rFonts w:ascii="Arial" w:eastAsia="Times New Roman" w:hAnsi="Arial" w:cs="Arial"/>
                <w:color w:val="264969"/>
                <w:sz w:val="24"/>
                <w:szCs w:val="24"/>
                <w:lang w:eastAsia="uk-UA"/>
              </w:rPr>
              <w:br/>
              <w:t>- з дотриманням вимог п. 2.5 Правил;</w:t>
            </w:r>
            <w:r w:rsidRPr="00387A55">
              <w:rPr>
                <w:rFonts w:ascii="Arial" w:eastAsia="Times New Roman" w:hAnsi="Arial" w:cs="Arial"/>
                <w:color w:val="264969"/>
                <w:sz w:val="24"/>
                <w:szCs w:val="24"/>
                <w:lang w:eastAsia="uk-UA"/>
              </w:rPr>
              <w:br/>
              <w:t xml:space="preserve">- вимоги щодо зон розташування РЗ, зазначених в п. 2.5 Правил, не розповсюджуються на РЗ, що розташовані на відкритих територіях, наданих власникам таких РЗ для обслуговування торговельних, торговельно-розважальних, виставкових та офісних центрів, закладів громадського харчування, автозаправних станцій, </w:t>
            </w:r>
            <w:proofErr w:type="spellStart"/>
            <w:r w:rsidRPr="00387A55">
              <w:rPr>
                <w:rFonts w:ascii="Arial" w:eastAsia="Times New Roman" w:hAnsi="Arial" w:cs="Arial"/>
                <w:color w:val="264969"/>
                <w:sz w:val="24"/>
                <w:szCs w:val="24"/>
                <w:lang w:eastAsia="uk-UA"/>
              </w:rPr>
              <w:t>автомотосалонів</w:t>
            </w:r>
            <w:proofErr w:type="spellEnd"/>
            <w:r w:rsidRPr="00387A55">
              <w:rPr>
                <w:rFonts w:ascii="Arial" w:eastAsia="Times New Roman" w:hAnsi="Arial" w:cs="Arial"/>
                <w:color w:val="264969"/>
                <w:sz w:val="24"/>
                <w:szCs w:val="24"/>
                <w:lang w:eastAsia="uk-UA"/>
              </w:rPr>
              <w:t xml:space="preserve"> і використовуються виключно для інформування про свої заходи та діяльність;</w:t>
            </w:r>
            <w:r w:rsidRPr="00387A55">
              <w:rPr>
                <w:rFonts w:ascii="Arial" w:eastAsia="Times New Roman" w:hAnsi="Arial" w:cs="Arial"/>
                <w:color w:val="264969"/>
                <w:sz w:val="24"/>
                <w:szCs w:val="24"/>
                <w:lang w:eastAsia="uk-UA"/>
              </w:rPr>
              <w:br/>
              <w:t>- на тротуарах за умови, якщо ширина вільної пішохідної зони від краю РЗ до лінії забудови складатиме не менше 2-х метрів;</w:t>
            </w:r>
            <w:r w:rsidRPr="00387A55">
              <w:rPr>
                <w:rFonts w:ascii="Arial" w:eastAsia="Times New Roman" w:hAnsi="Arial" w:cs="Arial"/>
                <w:color w:val="264969"/>
                <w:sz w:val="24"/>
                <w:szCs w:val="24"/>
                <w:lang w:eastAsia="uk-UA"/>
              </w:rPr>
              <w:br/>
              <w:t>- поза межами пішохідних та велосипедних доріжок, алей, розподільчих смуг та тротуарів шириною менше 2-х метрів;</w:t>
            </w:r>
            <w:r w:rsidRPr="00387A55">
              <w:rPr>
                <w:rFonts w:ascii="Arial" w:eastAsia="Times New Roman" w:hAnsi="Arial" w:cs="Arial"/>
                <w:color w:val="264969"/>
                <w:sz w:val="24"/>
                <w:szCs w:val="24"/>
                <w:lang w:eastAsia="uk-UA"/>
              </w:rPr>
              <w:br/>
              <w:t xml:space="preserve">- не ближче 10-ти метрів до наземних пішохідних переходів, зупинок маршрутних транспортних засобів (транспортних засобів </w:t>
            </w:r>
            <w:r w:rsidRPr="00387A55">
              <w:rPr>
                <w:rFonts w:ascii="Arial" w:eastAsia="Times New Roman" w:hAnsi="Arial" w:cs="Arial"/>
                <w:color w:val="264969"/>
                <w:sz w:val="24"/>
                <w:szCs w:val="24"/>
                <w:lang w:eastAsia="uk-UA"/>
              </w:rPr>
              <w:lastRenderedPageBreak/>
              <w:t>загального користування) з точками відліку від відповідних дорожніх знаків, перехрещень вулиць;</w:t>
            </w:r>
            <w:r w:rsidRPr="00387A55">
              <w:rPr>
                <w:rFonts w:ascii="Arial" w:eastAsia="Times New Roman" w:hAnsi="Arial" w:cs="Arial"/>
                <w:color w:val="264969"/>
                <w:sz w:val="24"/>
                <w:szCs w:val="24"/>
                <w:lang w:eastAsia="uk-UA"/>
              </w:rPr>
              <w:br/>
              <w:t>- не ближче ніж 5 метрів до (в напрямку руху транспорту) виїздів з прилеглих (прибудинкових) територій, якщо опора РЗ нижча ніж 2,5 метра;</w:t>
            </w:r>
            <w:r w:rsidRPr="00387A55">
              <w:rPr>
                <w:rFonts w:ascii="Arial" w:eastAsia="Times New Roman" w:hAnsi="Arial" w:cs="Arial"/>
                <w:color w:val="264969"/>
                <w:sz w:val="24"/>
                <w:szCs w:val="24"/>
                <w:lang w:eastAsia="uk-UA"/>
              </w:rPr>
              <w:br/>
              <w:t>- край РЗ має бути не ближче ніж 0,5 метра до проїзної частини вулиці (дороги) та виїздів з прилеглих (прибудинкових) територій;</w:t>
            </w:r>
            <w:r w:rsidRPr="00387A55">
              <w:rPr>
                <w:rFonts w:ascii="Arial" w:eastAsia="Times New Roman" w:hAnsi="Arial" w:cs="Arial"/>
                <w:color w:val="264969"/>
                <w:sz w:val="24"/>
                <w:szCs w:val="24"/>
                <w:lang w:eastAsia="uk-UA"/>
              </w:rPr>
              <w:br/>
              <w:t>- не ближче 20-ти метрів до територій транспортних розв'язок;</w:t>
            </w:r>
            <w:r w:rsidRPr="00387A55">
              <w:rPr>
                <w:rFonts w:ascii="Arial" w:eastAsia="Times New Roman" w:hAnsi="Arial" w:cs="Arial"/>
                <w:color w:val="264969"/>
                <w:sz w:val="24"/>
                <w:szCs w:val="24"/>
                <w:lang w:eastAsia="uk-UA"/>
              </w:rPr>
              <w:br/>
              <w:t>- не ближче 50-ти метрів від залізничних переїздів з точкою відліку від відповідного дорожнього знаку.</w:t>
            </w:r>
            <w:r w:rsidRPr="00387A55">
              <w:rPr>
                <w:rFonts w:ascii="Arial" w:eastAsia="Times New Roman" w:hAnsi="Arial" w:cs="Arial"/>
                <w:color w:val="264969"/>
                <w:sz w:val="24"/>
                <w:szCs w:val="24"/>
                <w:lang w:eastAsia="uk-UA"/>
              </w:rPr>
              <w:br/>
              <w:t>Фундаментний блок наземного РЗ має бути заглиблений до рівня ґрунту з відновленням твердого покриття, трав'яного покриву (газону) та виконанням робіт з благоустрою території, де розміщений РЗ</w:t>
            </w:r>
          </w:p>
        </w:tc>
        <w:tc>
          <w:tcPr>
            <w:tcW w:w="2000" w:type="pct"/>
            <w:vAlign w:val="center"/>
            <w:hideMark/>
          </w:tcPr>
          <w:p w:rsidR="00387A55" w:rsidRPr="00387A55" w:rsidRDefault="00387A55" w:rsidP="00387A55">
            <w:pPr>
              <w:spacing w:before="100" w:beforeAutospacing="1" w:after="100" w:afterAutospacing="1" w:line="240" w:lineRule="auto"/>
              <w:jc w:val="center"/>
              <w:rPr>
                <w:rFonts w:ascii="Arial" w:eastAsia="Times New Roman" w:hAnsi="Arial" w:cs="Arial"/>
                <w:color w:val="264969"/>
                <w:sz w:val="24"/>
                <w:szCs w:val="24"/>
                <w:lang w:eastAsia="uk-UA"/>
              </w:rPr>
            </w:pPr>
            <w:bookmarkStart w:id="163" w:name="165"/>
            <w:bookmarkEnd w:id="163"/>
            <w:r w:rsidRPr="00387A55">
              <w:rPr>
                <w:rFonts w:ascii="Arial" w:eastAsia="Times New Roman" w:hAnsi="Arial" w:cs="Arial"/>
                <w:color w:val="264969"/>
                <w:sz w:val="24"/>
                <w:szCs w:val="24"/>
                <w:lang w:eastAsia="uk-UA"/>
              </w:rPr>
              <w:lastRenderedPageBreak/>
              <w:t> </w:t>
            </w:r>
            <w:r>
              <w:rPr>
                <w:rFonts w:ascii="Arial" w:eastAsia="Times New Roman" w:hAnsi="Arial" w:cs="Arial"/>
                <w:noProof/>
                <w:color w:val="264969"/>
                <w:sz w:val="24"/>
                <w:szCs w:val="24"/>
                <w:lang w:eastAsia="uk-UA"/>
              </w:rPr>
              <w:drawing>
                <wp:inline distT="0" distB="0" distL="0" distR="0" wp14:anchorId="35C93ECD" wp14:editId="047B0476">
                  <wp:extent cx="1828800" cy="3686175"/>
                  <wp:effectExtent l="0" t="0" r="0" b="9525"/>
                  <wp:docPr id="74" name="Рисунок 74" descr="http://kmr.ligazakon.ua/l_flib1.nsf/LookupFiles/mr170617_img_006.gif/$file/mr170617_img_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kmr.ligazakon.ua/l_flib1.nsf/LookupFiles/mr170617_img_006.gif/$file/mr170617_img_006.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28800" cy="3686175"/>
                          </a:xfrm>
                          <a:prstGeom prst="rect">
                            <a:avLst/>
                          </a:prstGeom>
                          <a:noFill/>
                          <a:ln>
                            <a:noFill/>
                          </a:ln>
                        </pic:spPr>
                      </pic:pic>
                    </a:graphicData>
                  </a:graphic>
                </wp:inline>
              </w:drawing>
            </w:r>
            <w:r w:rsidRPr="00387A55">
              <w:rPr>
                <w:rFonts w:ascii="Arial" w:eastAsia="Times New Roman" w:hAnsi="Arial" w:cs="Arial"/>
                <w:color w:val="264969"/>
                <w:sz w:val="24"/>
                <w:szCs w:val="24"/>
                <w:lang w:eastAsia="uk-UA"/>
              </w:rPr>
              <w:t> </w:t>
            </w:r>
          </w:p>
        </w:tc>
      </w:tr>
      <w:tr w:rsidR="00387A55" w:rsidRPr="00387A55" w:rsidTr="00387A55">
        <w:trPr>
          <w:tblCellSpacing w:w="22" w:type="dxa"/>
        </w:trPr>
        <w:tc>
          <w:tcPr>
            <w:tcW w:w="3000" w:type="pct"/>
            <w:vAlign w:val="center"/>
            <w:hideMark/>
          </w:tcPr>
          <w:p w:rsidR="00387A55" w:rsidRPr="00387A55" w:rsidRDefault="00387A55" w:rsidP="00387A55">
            <w:pPr>
              <w:spacing w:before="100" w:beforeAutospacing="1" w:after="100" w:afterAutospacing="1" w:line="240" w:lineRule="auto"/>
              <w:rPr>
                <w:rFonts w:ascii="Arial" w:eastAsia="Times New Roman" w:hAnsi="Arial" w:cs="Arial"/>
                <w:color w:val="264969"/>
                <w:sz w:val="24"/>
                <w:szCs w:val="24"/>
                <w:lang w:eastAsia="uk-UA"/>
              </w:rPr>
            </w:pPr>
            <w:bookmarkStart w:id="164" w:name="166"/>
            <w:bookmarkEnd w:id="164"/>
            <w:r w:rsidRPr="00387A55">
              <w:rPr>
                <w:rFonts w:ascii="Arial" w:eastAsia="Times New Roman" w:hAnsi="Arial" w:cs="Arial"/>
                <w:b/>
                <w:bCs/>
                <w:color w:val="264969"/>
                <w:sz w:val="24"/>
                <w:szCs w:val="24"/>
                <w:lang w:eastAsia="uk-UA"/>
              </w:rPr>
              <w:lastRenderedPageBreak/>
              <w:t>Тумба, що стоїть окремо (РЗ006)</w:t>
            </w:r>
            <w:r w:rsidRPr="00387A55">
              <w:rPr>
                <w:rFonts w:ascii="Arial" w:eastAsia="Times New Roman" w:hAnsi="Arial" w:cs="Arial"/>
                <w:b/>
                <w:bCs/>
                <w:color w:val="264969"/>
                <w:sz w:val="24"/>
                <w:szCs w:val="24"/>
                <w:lang w:eastAsia="uk-UA"/>
              </w:rPr>
              <w:br/>
            </w:r>
            <w:r w:rsidRPr="00387A55">
              <w:rPr>
                <w:rFonts w:ascii="Arial" w:eastAsia="Times New Roman" w:hAnsi="Arial" w:cs="Arial"/>
                <w:color w:val="264969"/>
                <w:sz w:val="24"/>
                <w:szCs w:val="24"/>
                <w:lang w:eastAsia="uk-UA"/>
              </w:rPr>
              <w:t xml:space="preserve">Об'ємний рекламний засіб, що розміщується на відкритій земельній ділянці, має дві і більше </w:t>
            </w:r>
            <w:proofErr w:type="spellStart"/>
            <w:r w:rsidRPr="00387A55">
              <w:rPr>
                <w:rFonts w:ascii="Arial" w:eastAsia="Times New Roman" w:hAnsi="Arial" w:cs="Arial"/>
                <w:color w:val="264969"/>
                <w:sz w:val="24"/>
                <w:szCs w:val="24"/>
                <w:lang w:eastAsia="uk-UA"/>
              </w:rPr>
              <w:t>площин</w:t>
            </w:r>
            <w:proofErr w:type="spellEnd"/>
            <w:r w:rsidRPr="00387A55">
              <w:rPr>
                <w:rFonts w:ascii="Arial" w:eastAsia="Times New Roman" w:hAnsi="Arial" w:cs="Arial"/>
                <w:color w:val="264969"/>
                <w:sz w:val="24"/>
                <w:szCs w:val="24"/>
                <w:lang w:eastAsia="uk-UA"/>
              </w:rPr>
              <w:t xml:space="preserve"> розміщення реклами та складається з фундаменту, просторового каркаса та рекламного поля.</w:t>
            </w:r>
            <w:r w:rsidRPr="00387A55">
              <w:rPr>
                <w:rFonts w:ascii="Arial" w:eastAsia="Times New Roman" w:hAnsi="Arial" w:cs="Arial"/>
                <w:color w:val="264969"/>
                <w:sz w:val="24"/>
                <w:szCs w:val="24"/>
                <w:lang w:eastAsia="uk-UA"/>
              </w:rPr>
              <w:br/>
              <w:t>Основні характеристики:</w:t>
            </w:r>
            <w:r w:rsidRPr="00387A55">
              <w:rPr>
                <w:rFonts w:ascii="Arial" w:eastAsia="Times New Roman" w:hAnsi="Arial" w:cs="Arial"/>
                <w:color w:val="264969"/>
                <w:sz w:val="24"/>
                <w:szCs w:val="24"/>
                <w:lang w:eastAsia="uk-UA"/>
              </w:rPr>
              <w:br/>
              <w:t>- РЗ може мати не більше 3-х вертикально орієнтованих рекламних поверхонь;</w:t>
            </w:r>
            <w:r w:rsidRPr="00387A55">
              <w:rPr>
                <w:rFonts w:ascii="Arial" w:eastAsia="Times New Roman" w:hAnsi="Arial" w:cs="Arial"/>
                <w:color w:val="264969"/>
                <w:sz w:val="24"/>
                <w:szCs w:val="24"/>
                <w:lang w:eastAsia="uk-UA"/>
              </w:rPr>
              <w:br/>
              <w:t xml:space="preserve">- площа однієї поверхні РЗ - не більше 4,32 </w:t>
            </w:r>
            <w:proofErr w:type="spellStart"/>
            <w:r w:rsidRPr="00387A55">
              <w:rPr>
                <w:rFonts w:ascii="Arial" w:eastAsia="Times New Roman" w:hAnsi="Arial" w:cs="Arial"/>
                <w:color w:val="264969"/>
                <w:sz w:val="24"/>
                <w:szCs w:val="24"/>
                <w:lang w:eastAsia="uk-UA"/>
              </w:rPr>
              <w:t>кв</w:t>
            </w:r>
            <w:proofErr w:type="spellEnd"/>
            <w:r w:rsidRPr="00387A55">
              <w:rPr>
                <w:rFonts w:ascii="Arial" w:eastAsia="Times New Roman" w:hAnsi="Arial" w:cs="Arial"/>
                <w:color w:val="264969"/>
                <w:sz w:val="24"/>
                <w:szCs w:val="24"/>
                <w:lang w:eastAsia="uk-UA"/>
              </w:rPr>
              <w:t>. м;</w:t>
            </w:r>
            <w:r w:rsidRPr="00387A55">
              <w:rPr>
                <w:rFonts w:ascii="Arial" w:eastAsia="Times New Roman" w:hAnsi="Arial" w:cs="Arial"/>
                <w:color w:val="264969"/>
                <w:sz w:val="24"/>
                <w:szCs w:val="24"/>
                <w:lang w:eastAsia="uk-UA"/>
              </w:rPr>
              <w:br/>
              <w:t>- РЗ може мати внутрішнє підсвічування;</w:t>
            </w:r>
            <w:r w:rsidRPr="00387A55">
              <w:rPr>
                <w:rFonts w:ascii="Arial" w:eastAsia="Times New Roman" w:hAnsi="Arial" w:cs="Arial"/>
                <w:color w:val="264969"/>
                <w:sz w:val="24"/>
                <w:szCs w:val="24"/>
                <w:lang w:eastAsia="uk-UA"/>
              </w:rPr>
              <w:br/>
              <w:t>- РЗ може бути як статичним, так і динамічним, мати різні технології зміни зображень;</w:t>
            </w:r>
            <w:r w:rsidRPr="00387A55">
              <w:rPr>
                <w:rFonts w:ascii="Arial" w:eastAsia="Times New Roman" w:hAnsi="Arial" w:cs="Arial"/>
                <w:color w:val="264969"/>
                <w:sz w:val="24"/>
                <w:szCs w:val="24"/>
                <w:lang w:eastAsia="uk-UA"/>
              </w:rPr>
              <w:br/>
              <w:t>- в РЗ можуть бути вбудовані елементи міського середовища.</w:t>
            </w:r>
            <w:r w:rsidRPr="00387A55">
              <w:rPr>
                <w:rFonts w:ascii="Arial" w:eastAsia="Times New Roman" w:hAnsi="Arial" w:cs="Arial"/>
                <w:color w:val="264969"/>
                <w:sz w:val="24"/>
                <w:szCs w:val="24"/>
                <w:lang w:eastAsia="uk-UA"/>
              </w:rPr>
              <w:br/>
              <w:t>Вимоги до розміщення.</w:t>
            </w:r>
            <w:r w:rsidRPr="00387A55">
              <w:rPr>
                <w:rFonts w:ascii="Arial" w:eastAsia="Times New Roman" w:hAnsi="Arial" w:cs="Arial"/>
                <w:color w:val="264969"/>
                <w:sz w:val="24"/>
                <w:szCs w:val="24"/>
                <w:lang w:eastAsia="uk-UA"/>
              </w:rPr>
              <w:br/>
              <w:t>РЗ має розміщуватись:</w:t>
            </w:r>
            <w:r w:rsidRPr="00387A55">
              <w:rPr>
                <w:rFonts w:ascii="Arial" w:eastAsia="Times New Roman" w:hAnsi="Arial" w:cs="Arial"/>
                <w:color w:val="264969"/>
                <w:sz w:val="24"/>
                <w:szCs w:val="24"/>
                <w:lang w:eastAsia="uk-UA"/>
              </w:rPr>
              <w:br/>
              <w:t>- з дотриманням вимог п. 2.5 Правил;</w:t>
            </w:r>
            <w:r w:rsidRPr="00387A55">
              <w:rPr>
                <w:rFonts w:ascii="Arial" w:eastAsia="Times New Roman" w:hAnsi="Arial" w:cs="Arial"/>
                <w:color w:val="264969"/>
                <w:sz w:val="24"/>
                <w:szCs w:val="24"/>
                <w:lang w:eastAsia="uk-UA"/>
              </w:rPr>
              <w:br/>
              <w:t xml:space="preserve">- вимоги щодо зон розташування РЗ, зазначених в п. 2.5 Правил, не розповсюджуються на РЗ, що розташовані на відкритих територіях, наданих власникам таких РЗ для обслуговування торговельних, торговельно-розважальних, виставкових та офісних центрів, закладів громадського харчування, автозаправних станцій, </w:t>
            </w:r>
            <w:proofErr w:type="spellStart"/>
            <w:r w:rsidRPr="00387A55">
              <w:rPr>
                <w:rFonts w:ascii="Arial" w:eastAsia="Times New Roman" w:hAnsi="Arial" w:cs="Arial"/>
                <w:color w:val="264969"/>
                <w:sz w:val="24"/>
                <w:szCs w:val="24"/>
                <w:lang w:eastAsia="uk-UA"/>
              </w:rPr>
              <w:t>автомотосалонів</w:t>
            </w:r>
            <w:proofErr w:type="spellEnd"/>
            <w:r w:rsidRPr="00387A55">
              <w:rPr>
                <w:rFonts w:ascii="Arial" w:eastAsia="Times New Roman" w:hAnsi="Arial" w:cs="Arial"/>
                <w:color w:val="264969"/>
                <w:sz w:val="24"/>
                <w:szCs w:val="24"/>
                <w:lang w:eastAsia="uk-UA"/>
              </w:rPr>
              <w:t xml:space="preserve"> і використовуються виключно для інформування про свої заходи та діяльність;</w:t>
            </w:r>
            <w:r w:rsidRPr="00387A55">
              <w:rPr>
                <w:rFonts w:ascii="Arial" w:eastAsia="Times New Roman" w:hAnsi="Arial" w:cs="Arial"/>
                <w:color w:val="264969"/>
                <w:sz w:val="24"/>
                <w:szCs w:val="24"/>
                <w:lang w:eastAsia="uk-UA"/>
              </w:rPr>
              <w:br/>
            </w:r>
            <w:r w:rsidRPr="00387A55">
              <w:rPr>
                <w:rFonts w:ascii="Arial" w:eastAsia="Times New Roman" w:hAnsi="Arial" w:cs="Arial"/>
                <w:color w:val="264969"/>
                <w:sz w:val="24"/>
                <w:szCs w:val="24"/>
                <w:lang w:eastAsia="uk-UA"/>
              </w:rPr>
              <w:lastRenderedPageBreak/>
              <w:t>- на тротуарах за умови, якщо ширина вільної пішохідної зони від краю РЗ до лінії забудови складатиме не менше 2-х метрів;</w:t>
            </w:r>
            <w:r w:rsidRPr="00387A55">
              <w:rPr>
                <w:rFonts w:ascii="Arial" w:eastAsia="Times New Roman" w:hAnsi="Arial" w:cs="Arial"/>
                <w:color w:val="264969"/>
                <w:sz w:val="24"/>
                <w:szCs w:val="24"/>
                <w:lang w:eastAsia="uk-UA"/>
              </w:rPr>
              <w:br/>
              <w:t>- поза межами пішохідних та велосипедних доріжок, алей, розподільчих смуг та тротуарів шириною менше 2-х метрів;</w:t>
            </w:r>
            <w:r w:rsidRPr="00387A55">
              <w:rPr>
                <w:rFonts w:ascii="Arial" w:eastAsia="Times New Roman" w:hAnsi="Arial" w:cs="Arial"/>
                <w:color w:val="264969"/>
                <w:sz w:val="24"/>
                <w:szCs w:val="24"/>
                <w:lang w:eastAsia="uk-UA"/>
              </w:rPr>
              <w:br/>
              <w:t>- не ближче 10-ти метрів до наземних пішохідних переходів, зупинок маршрутних транспортних засобів (транспортних засобів загального користування) з точками відліку від відповідних дорожніх знаків, перехрещень вулиць;</w:t>
            </w:r>
            <w:r w:rsidRPr="00387A55">
              <w:rPr>
                <w:rFonts w:ascii="Arial" w:eastAsia="Times New Roman" w:hAnsi="Arial" w:cs="Arial"/>
                <w:color w:val="264969"/>
                <w:sz w:val="24"/>
                <w:szCs w:val="24"/>
                <w:lang w:eastAsia="uk-UA"/>
              </w:rPr>
              <w:br/>
              <w:t>- не ближче ніж 5 метрів до (в напрямку руху транспорту) виїздів з прилеглих (прибудинкових) територій, якщо опора РЗ нижча ніж 2,5 метра;</w:t>
            </w:r>
            <w:r w:rsidRPr="00387A55">
              <w:rPr>
                <w:rFonts w:ascii="Arial" w:eastAsia="Times New Roman" w:hAnsi="Arial" w:cs="Arial"/>
                <w:color w:val="264969"/>
                <w:sz w:val="24"/>
                <w:szCs w:val="24"/>
                <w:lang w:eastAsia="uk-UA"/>
              </w:rPr>
              <w:br/>
              <w:t>- край РЗ має бути не ближче ніж 0,5 метра до проїзної частини вулиці (дороги) та виїздів з прилеглих (прибудинкових) територій;</w:t>
            </w:r>
            <w:r w:rsidRPr="00387A55">
              <w:rPr>
                <w:rFonts w:ascii="Arial" w:eastAsia="Times New Roman" w:hAnsi="Arial" w:cs="Arial"/>
                <w:color w:val="264969"/>
                <w:sz w:val="24"/>
                <w:szCs w:val="24"/>
                <w:lang w:eastAsia="uk-UA"/>
              </w:rPr>
              <w:br/>
              <w:t>- не ближче 20-ти метрів до територій транспортних розв'язок;</w:t>
            </w:r>
            <w:r w:rsidRPr="00387A55">
              <w:rPr>
                <w:rFonts w:ascii="Arial" w:eastAsia="Times New Roman" w:hAnsi="Arial" w:cs="Arial"/>
                <w:color w:val="264969"/>
                <w:sz w:val="24"/>
                <w:szCs w:val="24"/>
                <w:lang w:eastAsia="uk-UA"/>
              </w:rPr>
              <w:br/>
              <w:t>- не ближче 50-ти метрів від залізничних переїздів з точкою відліку від відповідного дорожнього знаку.</w:t>
            </w:r>
            <w:r w:rsidRPr="00387A55">
              <w:rPr>
                <w:rFonts w:ascii="Arial" w:eastAsia="Times New Roman" w:hAnsi="Arial" w:cs="Arial"/>
                <w:color w:val="264969"/>
                <w:sz w:val="24"/>
                <w:szCs w:val="24"/>
                <w:lang w:eastAsia="uk-UA"/>
              </w:rPr>
              <w:br/>
              <w:t>Фундаментний блок наземного РЗ має бути заглиблений до рівня ґрунту з відновленням твердого покриття, трав'яного покриву (газону) та виконанням робіт з благоустрою території, де розміщений РЗ.</w:t>
            </w:r>
            <w:r w:rsidRPr="00387A55">
              <w:rPr>
                <w:rFonts w:ascii="Arial" w:eastAsia="Times New Roman" w:hAnsi="Arial" w:cs="Arial"/>
                <w:color w:val="264969"/>
                <w:sz w:val="24"/>
                <w:szCs w:val="24"/>
                <w:lang w:eastAsia="uk-UA"/>
              </w:rPr>
              <w:br/>
              <w:t>РЗ може встановлюватись на зовнішньому фундаменті за умови обов'язкового його розташування всередині єдиного обрамлення такої конструкції</w:t>
            </w:r>
          </w:p>
        </w:tc>
        <w:tc>
          <w:tcPr>
            <w:tcW w:w="2000" w:type="pct"/>
            <w:vAlign w:val="center"/>
            <w:hideMark/>
          </w:tcPr>
          <w:p w:rsidR="00387A55" w:rsidRPr="00387A55" w:rsidRDefault="00387A55" w:rsidP="00387A55">
            <w:pPr>
              <w:spacing w:before="100" w:beforeAutospacing="1" w:after="100" w:afterAutospacing="1" w:line="240" w:lineRule="auto"/>
              <w:jc w:val="center"/>
              <w:rPr>
                <w:rFonts w:ascii="Arial" w:eastAsia="Times New Roman" w:hAnsi="Arial" w:cs="Arial"/>
                <w:color w:val="264969"/>
                <w:sz w:val="24"/>
                <w:szCs w:val="24"/>
                <w:lang w:eastAsia="uk-UA"/>
              </w:rPr>
            </w:pPr>
            <w:bookmarkStart w:id="165" w:name="167"/>
            <w:bookmarkEnd w:id="165"/>
            <w:r w:rsidRPr="00387A55">
              <w:rPr>
                <w:rFonts w:ascii="Arial" w:eastAsia="Times New Roman" w:hAnsi="Arial" w:cs="Arial"/>
                <w:color w:val="264969"/>
                <w:sz w:val="24"/>
                <w:szCs w:val="24"/>
                <w:lang w:eastAsia="uk-UA"/>
              </w:rPr>
              <w:lastRenderedPageBreak/>
              <w:t> </w:t>
            </w:r>
            <w:r>
              <w:rPr>
                <w:rFonts w:ascii="Arial" w:eastAsia="Times New Roman" w:hAnsi="Arial" w:cs="Arial"/>
                <w:noProof/>
                <w:color w:val="264969"/>
                <w:sz w:val="24"/>
                <w:szCs w:val="24"/>
                <w:lang w:eastAsia="uk-UA"/>
              </w:rPr>
              <w:drawing>
                <wp:inline distT="0" distB="0" distL="0" distR="0" wp14:anchorId="4DB0F4DC" wp14:editId="18AE7F21">
                  <wp:extent cx="1781175" cy="3248025"/>
                  <wp:effectExtent l="0" t="0" r="9525" b="9525"/>
                  <wp:docPr id="73" name="Рисунок 73" descr="http://kmr.ligazakon.ua/l_flib1.nsf/LookupFiles/mr170617_img_007.gif/$file/mr170617_img_0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kmr.ligazakon.ua/l_flib1.nsf/LookupFiles/mr170617_img_007.gif/$file/mr170617_img_007.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81175" cy="3248025"/>
                          </a:xfrm>
                          <a:prstGeom prst="rect">
                            <a:avLst/>
                          </a:prstGeom>
                          <a:noFill/>
                          <a:ln>
                            <a:noFill/>
                          </a:ln>
                        </pic:spPr>
                      </pic:pic>
                    </a:graphicData>
                  </a:graphic>
                </wp:inline>
              </w:drawing>
            </w:r>
            <w:r w:rsidRPr="00387A55">
              <w:rPr>
                <w:rFonts w:ascii="Arial" w:eastAsia="Times New Roman" w:hAnsi="Arial" w:cs="Arial"/>
                <w:color w:val="264969"/>
                <w:sz w:val="24"/>
                <w:szCs w:val="24"/>
                <w:lang w:eastAsia="uk-UA"/>
              </w:rPr>
              <w:t> </w:t>
            </w:r>
          </w:p>
        </w:tc>
      </w:tr>
      <w:tr w:rsidR="00387A55" w:rsidRPr="00387A55" w:rsidTr="00387A55">
        <w:trPr>
          <w:tblCellSpacing w:w="22" w:type="dxa"/>
        </w:trPr>
        <w:tc>
          <w:tcPr>
            <w:tcW w:w="3000" w:type="pct"/>
            <w:vAlign w:val="center"/>
            <w:hideMark/>
          </w:tcPr>
          <w:p w:rsidR="00387A55" w:rsidRPr="00387A55" w:rsidRDefault="00387A55" w:rsidP="00387A55">
            <w:pPr>
              <w:spacing w:before="100" w:beforeAutospacing="1" w:after="100" w:afterAutospacing="1" w:line="240" w:lineRule="auto"/>
              <w:rPr>
                <w:rFonts w:ascii="Arial" w:eastAsia="Times New Roman" w:hAnsi="Arial" w:cs="Arial"/>
                <w:color w:val="264969"/>
                <w:sz w:val="24"/>
                <w:szCs w:val="24"/>
                <w:lang w:eastAsia="uk-UA"/>
              </w:rPr>
            </w:pPr>
            <w:bookmarkStart w:id="166" w:name="168"/>
            <w:bookmarkEnd w:id="166"/>
            <w:r w:rsidRPr="00387A55">
              <w:rPr>
                <w:rFonts w:ascii="Arial" w:eastAsia="Times New Roman" w:hAnsi="Arial" w:cs="Arial"/>
                <w:b/>
                <w:bCs/>
                <w:color w:val="264969"/>
                <w:sz w:val="24"/>
                <w:szCs w:val="24"/>
                <w:lang w:eastAsia="uk-UA"/>
              </w:rPr>
              <w:lastRenderedPageBreak/>
              <w:t xml:space="preserve">Прапор, прапорець, який використовується як </w:t>
            </w:r>
            <w:proofErr w:type="spellStart"/>
            <w:r w:rsidRPr="00387A55">
              <w:rPr>
                <w:rFonts w:ascii="Arial" w:eastAsia="Times New Roman" w:hAnsi="Arial" w:cs="Arial"/>
                <w:b/>
                <w:bCs/>
                <w:color w:val="264969"/>
                <w:sz w:val="24"/>
                <w:szCs w:val="24"/>
                <w:lang w:eastAsia="uk-UA"/>
              </w:rPr>
              <w:t>рекламоносій</w:t>
            </w:r>
            <w:proofErr w:type="spellEnd"/>
            <w:r w:rsidRPr="00387A55">
              <w:rPr>
                <w:rFonts w:ascii="Arial" w:eastAsia="Times New Roman" w:hAnsi="Arial" w:cs="Arial"/>
                <w:b/>
                <w:bCs/>
                <w:color w:val="264969"/>
                <w:sz w:val="24"/>
                <w:szCs w:val="24"/>
                <w:lang w:eastAsia="uk-UA"/>
              </w:rPr>
              <w:t>, що стоїть окремо (РЗ007)</w:t>
            </w:r>
            <w:r w:rsidRPr="00387A55">
              <w:rPr>
                <w:rFonts w:ascii="Arial" w:eastAsia="Times New Roman" w:hAnsi="Arial" w:cs="Arial"/>
                <w:b/>
                <w:bCs/>
                <w:color w:val="264969"/>
                <w:sz w:val="24"/>
                <w:szCs w:val="24"/>
                <w:lang w:eastAsia="uk-UA"/>
              </w:rPr>
              <w:br/>
            </w:r>
            <w:r w:rsidRPr="00387A55">
              <w:rPr>
                <w:rFonts w:ascii="Arial" w:eastAsia="Times New Roman" w:hAnsi="Arial" w:cs="Arial"/>
                <w:color w:val="264969"/>
                <w:sz w:val="24"/>
                <w:szCs w:val="24"/>
                <w:lang w:eastAsia="uk-UA"/>
              </w:rPr>
              <w:t xml:space="preserve">Рекламний засіб, що розміщується на відкритій місцевості, має зовнішні поверхні для розміщення реклами (товарні знаки, скорочені найменування тощо) та складається з фундаменту, </w:t>
            </w:r>
            <w:proofErr w:type="spellStart"/>
            <w:r w:rsidRPr="00387A55">
              <w:rPr>
                <w:rFonts w:ascii="Arial" w:eastAsia="Times New Roman" w:hAnsi="Arial" w:cs="Arial"/>
                <w:color w:val="264969"/>
                <w:sz w:val="24"/>
                <w:szCs w:val="24"/>
                <w:lang w:eastAsia="uk-UA"/>
              </w:rPr>
              <w:t>флагштоку</w:t>
            </w:r>
            <w:proofErr w:type="spellEnd"/>
            <w:r w:rsidRPr="00387A55">
              <w:rPr>
                <w:rFonts w:ascii="Arial" w:eastAsia="Times New Roman" w:hAnsi="Arial" w:cs="Arial"/>
                <w:color w:val="264969"/>
                <w:sz w:val="24"/>
                <w:szCs w:val="24"/>
                <w:lang w:eastAsia="uk-UA"/>
              </w:rPr>
              <w:t xml:space="preserve"> (опорної </w:t>
            </w:r>
            <w:proofErr w:type="spellStart"/>
            <w:r w:rsidRPr="00387A55">
              <w:rPr>
                <w:rFonts w:ascii="Arial" w:eastAsia="Times New Roman" w:hAnsi="Arial" w:cs="Arial"/>
                <w:color w:val="264969"/>
                <w:sz w:val="24"/>
                <w:szCs w:val="24"/>
                <w:lang w:eastAsia="uk-UA"/>
              </w:rPr>
              <w:t>стійки</w:t>
            </w:r>
            <w:proofErr w:type="spellEnd"/>
            <w:r w:rsidRPr="00387A55">
              <w:rPr>
                <w:rFonts w:ascii="Arial" w:eastAsia="Times New Roman" w:hAnsi="Arial" w:cs="Arial"/>
                <w:color w:val="264969"/>
                <w:sz w:val="24"/>
                <w:szCs w:val="24"/>
                <w:lang w:eastAsia="uk-UA"/>
              </w:rPr>
              <w:t>) та рекламної поверхні (полотнища).</w:t>
            </w:r>
            <w:r w:rsidRPr="00387A55">
              <w:rPr>
                <w:rFonts w:ascii="Arial" w:eastAsia="Times New Roman" w:hAnsi="Arial" w:cs="Arial"/>
                <w:color w:val="264969"/>
                <w:sz w:val="24"/>
                <w:szCs w:val="24"/>
                <w:lang w:eastAsia="uk-UA"/>
              </w:rPr>
              <w:br/>
              <w:t xml:space="preserve">Висота </w:t>
            </w:r>
            <w:proofErr w:type="spellStart"/>
            <w:r w:rsidRPr="00387A55">
              <w:rPr>
                <w:rFonts w:ascii="Arial" w:eastAsia="Times New Roman" w:hAnsi="Arial" w:cs="Arial"/>
                <w:color w:val="264969"/>
                <w:sz w:val="24"/>
                <w:szCs w:val="24"/>
                <w:lang w:eastAsia="uk-UA"/>
              </w:rPr>
              <w:t>флагштоку</w:t>
            </w:r>
            <w:proofErr w:type="spellEnd"/>
            <w:r w:rsidRPr="00387A55">
              <w:rPr>
                <w:rFonts w:ascii="Arial" w:eastAsia="Times New Roman" w:hAnsi="Arial" w:cs="Arial"/>
                <w:color w:val="264969"/>
                <w:sz w:val="24"/>
                <w:szCs w:val="24"/>
                <w:lang w:eastAsia="uk-UA"/>
              </w:rPr>
              <w:t xml:space="preserve"> (опорної </w:t>
            </w:r>
            <w:proofErr w:type="spellStart"/>
            <w:r w:rsidRPr="00387A55">
              <w:rPr>
                <w:rFonts w:ascii="Arial" w:eastAsia="Times New Roman" w:hAnsi="Arial" w:cs="Arial"/>
                <w:color w:val="264969"/>
                <w:sz w:val="24"/>
                <w:szCs w:val="24"/>
                <w:lang w:eastAsia="uk-UA"/>
              </w:rPr>
              <w:t>стійки</w:t>
            </w:r>
            <w:proofErr w:type="spellEnd"/>
            <w:r w:rsidRPr="00387A55">
              <w:rPr>
                <w:rFonts w:ascii="Arial" w:eastAsia="Times New Roman" w:hAnsi="Arial" w:cs="Arial"/>
                <w:color w:val="264969"/>
                <w:sz w:val="24"/>
                <w:szCs w:val="24"/>
                <w:lang w:eastAsia="uk-UA"/>
              </w:rPr>
              <w:t>) до нижнього краю рекламної поверхні має становити не менше 3-х метрів.</w:t>
            </w:r>
            <w:r w:rsidRPr="00387A55">
              <w:rPr>
                <w:rFonts w:ascii="Arial" w:eastAsia="Times New Roman" w:hAnsi="Arial" w:cs="Arial"/>
                <w:color w:val="264969"/>
                <w:sz w:val="24"/>
                <w:szCs w:val="24"/>
                <w:lang w:eastAsia="uk-UA"/>
              </w:rPr>
              <w:br/>
              <w:t>Вимоги до розміщення.</w:t>
            </w:r>
            <w:r w:rsidRPr="00387A55">
              <w:rPr>
                <w:rFonts w:ascii="Arial" w:eastAsia="Times New Roman" w:hAnsi="Arial" w:cs="Arial"/>
                <w:color w:val="264969"/>
                <w:sz w:val="24"/>
                <w:szCs w:val="24"/>
                <w:lang w:eastAsia="uk-UA"/>
              </w:rPr>
              <w:br/>
              <w:t>РЗ має розміщуватись:</w:t>
            </w:r>
            <w:r w:rsidRPr="00387A55">
              <w:rPr>
                <w:rFonts w:ascii="Arial" w:eastAsia="Times New Roman" w:hAnsi="Arial" w:cs="Arial"/>
                <w:color w:val="264969"/>
                <w:sz w:val="24"/>
                <w:szCs w:val="24"/>
                <w:lang w:eastAsia="uk-UA"/>
              </w:rPr>
              <w:br/>
              <w:t>- на власних або наданих в користування територіях, де власник здійснює діяльність;</w:t>
            </w:r>
            <w:r w:rsidRPr="00387A55">
              <w:rPr>
                <w:rFonts w:ascii="Arial" w:eastAsia="Times New Roman" w:hAnsi="Arial" w:cs="Arial"/>
                <w:color w:val="264969"/>
                <w:sz w:val="24"/>
                <w:szCs w:val="24"/>
                <w:lang w:eastAsia="uk-UA"/>
              </w:rPr>
              <w:br/>
              <w:t>- поза межами проїзних частин доріг;</w:t>
            </w:r>
            <w:r w:rsidRPr="00387A55">
              <w:rPr>
                <w:rFonts w:ascii="Arial" w:eastAsia="Times New Roman" w:hAnsi="Arial" w:cs="Arial"/>
                <w:color w:val="264969"/>
                <w:sz w:val="24"/>
                <w:szCs w:val="24"/>
                <w:lang w:eastAsia="uk-UA"/>
              </w:rPr>
              <w:br/>
              <w:t xml:space="preserve">- вимоги щодо зон розташування РЗ, зазначених в п. 2.5 Правил, не розповсюджуються на РЗ, що розташовані на відкритих територіях, наданих власникам таких РЗ для обслуговування торговельних, торговельно-розважальних, виставкових та офісних центрів, закладів громадського харчування, автозаправних станцій, </w:t>
            </w:r>
            <w:proofErr w:type="spellStart"/>
            <w:r w:rsidRPr="00387A55">
              <w:rPr>
                <w:rFonts w:ascii="Arial" w:eastAsia="Times New Roman" w:hAnsi="Arial" w:cs="Arial"/>
                <w:color w:val="264969"/>
                <w:sz w:val="24"/>
                <w:szCs w:val="24"/>
                <w:lang w:eastAsia="uk-UA"/>
              </w:rPr>
              <w:t>автомотосалонів</w:t>
            </w:r>
            <w:proofErr w:type="spellEnd"/>
            <w:r w:rsidRPr="00387A55">
              <w:rPr>
                <w:rFonts w:ascii="Arial" w:eastAsia="Times New Roman" w:hAnsi="Arial" w:cs="Arial"/>
                <w:color w:val="264969"/>
                <w:sz w:val="24"/>
                <w:szCs w:val="24"/>
                <w:lang w:eastAsia="uk-UA"/>
              </w:rPr>
              <w:t xml:space="preserve"> і використовуються виключно для інформування про свої заходи та діяльність;</w:t>
            </w:r>
            <w:r w:rsidRPr="00387A55">
              <w:rPr>
                <w:rFonts w:ascii="Arial" w:eastAsia="Times New Roman" w:hAnsi="Arial" w:cs="Arial"/>
                <w:color w:val="264969"/>
                <w:sz w:val="24"/>
                <w:szCs w:val="24"/>
                <w:lang w:eastAsia="uk-UA"/>
              </w:rPr>
              <w:br/>
              <w:t xml:space="preserve">- на тротуарах за умови, якщо ширина вільної пішохідної зони від </w:t>
            </w:r>
            <w:proofErr w:type="spellStart"/>
            <w:r w:rsidRPr="00387A55">
              <w:rPr>
                <w:rFonts w:ascii="Arial" w:eastAsia="Times New Roman" w:hAnsi="Arial" w:cs="Arial"/>
                <w:color w:val="264969"/>
                <w:sz w:val="24"/>
                <w:szCs w:val="24"/>
                <w:lang w:eastAsia="uk-UA"/>
              </w:rPr>
              <w:t>флагштоку</w:t>
            </w:r>
            <w:proofErr w:type="spellEnd"/>
            <w:r w:rsidRPr="00387A55">
              <w:rPr>
                <w:rFonts w:ascii="Arial" w:eastAsia="Times New Roman" w:hAnsi="Arial" w:cs="Arial"/>
                <w:color w:val="264969"/>
                <w:sz w:val="24"/>
                <w:szCs w:val="24"/>
                <w:lang w:eastAsia="uk-UA"/>
              </w:rPr>
              <w:t xml:space="preserve"> (опірної </w:t>
            </w:r>
            <w:proofErr w:type="spellStart"/>
            <w:r w:rsidRPr="00387A55">
              <w:rPr>
                <w:rFonts w:ascii="Arial" w:eastAsia="Times New Roman" w:hAnsi="Arial" w:cs="Arial"/>
                <w:color w:val="264969"/>
                <w:sz w:val="24"/>
                <w:szCs w:val="24"/>
                <w:lang w:eastAsia="uk-UA"/>
              </w:rPr>
              <w:t>стійки</w:t>
            </w:r>
            <w:proofErr w:type="spellEnd"/>
            <w:r w:rsidRPr="00387A55">
              <w:rPr>
                <w:rFonts w:ascii="Arial" w:eastAsia="Times New Roman" w:hAnsi="Arial" w:cs="Arial"/>
                <w:color w:val="264969"/>
                <w:sz w:val="24"/>
                <w:szCs w:val="24"/>
                <w:lang w:eastAsia="uk-UA"/>
              </w:rPr>
              <w:t>) складатиме не менше 2-х метрів;</w:t>
            </w:r>
            <w:r w:rsidRPr="00387A55">
              <w:rPr>
                <w:rFonts w:ascii="Arial" w:eastAsia="Times New Roman" w:hAnsi="Arial" w:cs="Arial"/>
                <w:color w:val="264969"/>
                <w:sz w:val="24"/>
                <w:szCs w:val="24"/>
                <w:lang w:eastAsia="uk-UA"/>
              </w:rPr>
              <w:br/>
              <w:t>- поза межами пішохідних та велосипедних доріжок, алей, розподільчих смуг та тротуарів шириною менше 2-х метрів;</w:t>
            </w:r>
            <w:r w:rsidRPr="00387A55">
              <w:rPr>
                <w:rFonts w:ascii="Arial" w:eastAsia="Times New Roman" w:hAnsi="Arial" w:cs="Arial"/>
                <w:color w:val="264969"/>
                <w:sz w:val="24"/>
                <w:szCs w:val="24"/>
                <w:lang w:eastAsia="uk-UA"/>
              </w:rPr>
              <w:br/>
              <w:t>- не ближче 10-ти метрів до наземних пішохідних переходів, зупинок маршрутних транспортних засобів (транспортних засобів загального користування) з точками відліку від відповідних дорожніх знаків, перехрещень вулиць;</w:t>
            </w:r>
            <w:r w:rsidRPr="00387A55">
              <w:rPr>
                <w:rFonts w:ascii="Arial" w:eastAsia="Times New Roman" w:hAnsi="Arial" w:cs="Arial"/>
                <w:color w:val="264969"/>
                <w:sz w:val="24"/>
                <w:szCs w:val="24"/>
                <w:lang w:eastAsia="uk-UA"/>
              </w:rPr>
              <w:br/>
              <w:t>- не ближче ніж 5 метрів до (в напрямку руху транспорту) виїздів з прилеглих (прибудинкових) територій, якщо опора РЗ нижча ніж 2,5 метра;</w:t>
            </w:r>
            <w:r w:rsidRPr="00387A55">
              <w:rPr>
                <w:rFonts w:ascii="Arial" w:eastAsia="Times New Roman" w:hAnsi="Arial" w:cs="Arial"/>
                <w:color w:val="264969"/>
                <w:sz w:val="24"/>
                <w:szCs w:val="24"/>
                <w:lang w:eastAsia="uk-UA"/>
              </w:rPr>
              <w:br/>
              <w:t>- край РЗ має бути не ближче ніж 0,5 метра до проїзної частини вулиці (дороги) та виїздів з прилеглих (прибудинкових) територій;</w:t>
            </w:r>
            <w:r w:rsidRPr="00387A55">
              <w:rPr>
                <w:rFonts w:ascii="Arial" w:eastAsia="Times New Roman" w:hAnsi="Arial" w:cs="Arial"/>
                <w:color w:val="264969"/>
                <w:sz w:val="24"/>
                <w:szCs w:val="24"/>
                <w:lang w:eastAsia="uk-UA"/>
              </w:rPr>
              <w:br/>
              <w:t>- не ближче 20-ти метрів до територій транспортних розв'язок;</w:t>
            </w:r>
            <w:r w:rsidRPr="00387A55">
              <w:rPr>
                <w:rFonts w:ascii="Arial" w:eastAsia="Times New Roman" w:hAnsi="Arial" w:cs="Arial"/>
                <w:color w:val="264969"/>
                <w:sz w:val="24"/>
                <w:szCs w:val="24"/>
                <w:lang w:eastAsia="uk-UA"/>
              </w:rPr>
              <w:br/>
            </w:r>
            <w:r w:rsidRPr="00387A55">
              <w:rPr>
                <w:rFonts w:ascii="Arial" w:eastAsia="Times New Roman" w:hAnsi="Arial" w:cs="Arial"/>
                <w:color w:val="264969"/>
                <w:sz w:val="24"/>
                <w:szCs w:val="24"/>
                <w:lang w:eastAsia="uk-UA"/>
              </w:rPr>
              <w:lastRenderedPageBreak/>
              <w:t>- не ближче 50-ти метрів від залізничних переїздів з точкою відліку від відповідного дорожнього знаку.</w:t>
            </w:r>
            <w:r w:rsidRPr="00387A55">
              <w:rPr>
                <w:rFonts w:ascii="Arial" w:eastAsia="Times New Roman" w:hAnsi="Arial" w:cs="Arial"/>
                <w:color w:val="264969"/>
                <w:sz w:val="24"/>
                <w:szCs w:val="24"/>
                <w:lang w:eastAsia="uk-UA"/>
              </w:rPr>
              <w:br/>
              <w:t>Фундаментний блок наземного РЗ має бути заглиблений до рівня ґрунту з відновленням твердого покриття, трав'яного покриву (газону) та виконанням робіт з благоустрою території, де розміщений РЗ</w:t>
            </w:r>
          </w:p>
        </w:tc>
        <w:tc>
          <w:tcPr>
            <w:tcW w:w="2000" w:type="pct"/>
            <w:vAlign w:val="center"/>
            <w:hideMark/>
          </w:tcPr>
          <w:p w:rsidR="00387A55" w:rsidRPr="00387A55" w:rsidRDefault="00387A55" w:rsidP="00387A55">
            <w:pPr>
              <w:spacing w:before="100" w:beforeAutospacing="1" w:after="100" w:afterAutospacing="1" w:line="240" w:lineRule="auto"/>
              <w:jc w:val="center"/>
              <w:rPr>
                <w:rFonts w:ascii="Arial" w:eastAsia="Times New Roman" w:hAnsi="Arial" w:cs="Arial"/>
                <w:color w:val="264969"/>
                <w:sz w:val="24"/>
                <w:szCs w:val="24"/>
                <w:lang w:eastAsia="uk-UA"/>
              </w:rPr>
            </w:pPr>
            <w:bookmarkStart w:id="167" w:name="169"/>
            <w:bookmarkEnd w:id="167"/>
            <w:r w:rsidRPr="00387A55">
              <w:rPr>
                <w:rFonts w:ascii="Arial" w:eastAsia="Times New Roman" w:hAnsi="Arial" w:cs="Arial"/>
                <w:color w:val="264969"/>
                <w:sz w:val="24"/>
                <w:szCs w:val="24"/>
                <w:lang w:eastAsia="uk-UA"/>
              </w:rPr>
              <w:lastRenderedPageBreak/>
              <w:t> </w:t>
            </w:r>
            <w:r>
              <w:rPr>
                <w:rFonts w:ascii="Arial" w:eastAsia="Times New Roman" w:hAnsi="Arial" w:cs="Arial"/>
                <w:noProof/>
                <w:color w:val="264969"/>
                <w:sz w:val="24"/>
                <w:szCs w:val="24"/>
                <w:lang w:eastAsia="uk-UA"/>
              </w:rPr>
              <w:drawing>
                <wp:inline distT="0" distB="0" distL="0" distR="0" wp14:anchorId="3CD2D9D6" wp14:editId="7FFBCB98">
                  <wp:extent cx="1885950" cy="3762375"/>
                  <wp:effectExtent l="0" t="0" r="0" b="0"/>
                  <wp:docPr id="72" name="Рисунок 72" descr="http://kmr.ligazakon.ua/l_flib1.nsf/LookupFiles/mr170617_img_008.gif/$file/mr170617_img_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kmr.ligazakon.ua/l_flib1.nsf/LookupFiles/mr170617_img_008.gif/$file/mr170617_img_008.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85950" cy="3762375"/>
                          </a:xfrm>
                          <a:prstGeom prst="rect">
                            <a:avLst/>
                          </a:prstGeom>
                          <a:noFill/>
                          <a:ln>
                            <a:noFill/>
                          </a:ln>
                        </pic:spPr>
                      </pic:pic>
                    </a:graphicData>
                  </a:graphic>
                </wp:inline>
              </w:drawing>
            </w:r>
            <w:r w:rsidRPr="00387A55">
              <w:rPr>
                <w:rFonts w:ascii="Arial" w:eastAsia="Times New Roman" w:hAnsi="Arial" w:cs="Arial"/>
                <w:color w:val="264969"/>
                <w:sz w:val="24"/>
                <w:szCs w:val="24"/>
                <w:lang w:eastAsia="uk-UA"/>
              </w:rPr>
              <w:t> </w:t>
            </w:r>
          </w:p>
        </w:tc>
      </w:tr>
      <w:tr w:rsidR="00387A55" w:rsidRPr="00387A55" w:rsidTr="00387A55">
        <w:trPr>
          <w:tblCellSpacing w:w="22" w:type="dxa"/>
        </w:trPr>
        <w:tc>
          <w:tcPr>
            <w:tcW w:w="3000" w:type="pct"/>
            <w:vAlign w:val="center"/>
            <w:hideMark/>
          </w:tcPr>
          <w:p w:rsidR="00387A55" w:rsidRPr="00387A55" w:rsidRDefault="00387A55" w:rsidP="00387A55">
            <w:pPr>
              <w:spacing w:before="100" w:beforeAutospacing="1" w:after="100" w:afterAutospacing="1" w:line="240" w:lineRule="auto"/>
              <w:rPr>
                <w:rFonts w:ascii="Arial" w:eastAsia="Times New Roman" w:hAnsi="Arial" w:cs="Arial"/>
                <w:color w:val="264969"/>
                <w:sz w:val="24"/>
                <w:szCs w:val="24"/>
                <w:lang w:eastAsia="uk-UA"/>
              </w:rPr>
            </w:pPr>
            <w:bookmarkStart w:id="168" w:name="170"/>
            <w:bookmarkEnd w:id="168"/>
            <w:r w:rsidRPr="00387A55">
              <w:rPr>
                <w:rFonts w:ascii="Arial" w:eastAsia="Times New Roman" w:hAnsi="Arial" w:cs="Arial"/>
                <w:b/>
                <w:bCs/>
                <w:color w:val="264969"/>
                <w:sz w:val="24"/>
                <w:szCs w:val="24"/>
                <w:lang w:eastAsia="uk-UA"/>
              </w:rPr>
              <w:lastRenderedPageBreak/>
              <w:t>Конструкція на даху будівлі (будинку) (РЗ008)</w:t>
            </w:r>
            <w:r w:rsidRPr="00387A55">
              <w:rPr>
                <w:rFonts w:ascii="Arial" w:eastAsia="Times New Roman" w:hAnsi="Arial" w:cs="Arial"/>
                <w:b/>
                <w:bCs/>
                <w:color w:val="264969"/>
                <w:sz w:val="24"/>
                <w:szCs w:val="24"/>
                <w:lang w:eastAsia="uk-UA"/>
              </w:rPr>
              <w:br/>
            </w:r>
            <w:r w:rsidRPr="00387A55">
              <w:rPr>
                <w:rFonts w:ascii="Arial" w:eastAsia="Times New Roman" w:hAnsi="Arial" w:cs="Arial"/>
                <w:color w:val="264969"/>
                <w:sz w:val="24"/>
                <w:szCs w:val="24"/>
                <w:lang w:eastAsia="uk-UA"/>
              </w:rPr>
              <w:t xml:space="preserve">Рекламний засіб у вигляді </w:t>
            </w:r>
            <w:proofErr w:type="spellStart"/>
            <w:r w:rsidRPr="00387A55">
              <w:rPr>
                <w:rFonts w:ascii="Arial" w:eastAsia="Times New Roman" w:hAnsi="Arial" w:cs="Arial"/>
                <w:color w:val="264969"/>
                <w:sz w:val="24"/>
                <w:szCs w:val="24"/>
                <w:lang w:eastAsia="uk-UA"/>
              </w:rPr>
              <w:t>об'ємно</w:t>
            </w:r>
            <w:proofErr w:type="spellEnd"/>
            <w:r w:rsidRPr="00387A55">
              <w:rPr>
                <w:rFonts w:ascii="Arial" w:eastAsia="Times New Roman" w:hAnsi="Arial" w:cs="Arial"/>
                <w:color w:val="264969"/>
                <w:sz w:val="24"/>
                <w:szCs w:val="24"/>
                <w:lang w:eastAsia="uk-UA"/>
              </w:rPr>
              <w:t>-просторових літер, цифр та зображувальних елементів без фону, що повністю або частково встановлюється вище за рівень карниза будинку (будівлі) або безпосередньо розміщується на даху будинку (будівлі).</w:t>
            </w:r>
            <w:r w:rsidRPr="00387A55">
              <w:rPr>
                <w:rFonts w:ascii="Arial" w:eastAsia="Times New Roman" w:hAnsi="Arial" w:cs="Arial"/>
                <w:color w:val="264969"/>
                <w:sz w:val="24"/>
                <w:szCs w:val="24"/>
                <w:lang w:eastAsia="uk-UA"/>
              </w:rPr>
              <w:br/>
              <w:t xml:space="preserve">Встановлення конструкцій у вигляді суцільних </w:t>
            </w:r>
            <w:proofErr w:type="spellStart"/>
            <w:r w:rsidRPr="00387A55">
              <w:rPr>
                <w:rFonts w:ascii="Arial" w:eastAsia="Times New Roman" w:hAnsi="Arial" w:cs="Arial"/>
                <w:color w:val="264969"/>
                <w:sz w:val="24"/>
                <w:szCs w:val="24"/>
                <w:lang w:eastAsia="uk-UA"/>
              </w:rPr>
              <w:t>площин</w:t>
            </w:r>
            <w:proofErr w:type="spellEnd"/>
            <w:r w:rsidRPr="00387A55">
              <w:rPr>
                <w:rFonts w:ascii="Arial" w:eastAsia="Times New Roman" w:hAnsi="Arial" w:cs="Arial"/>
                <w:color w:val="264969"/>
                <w:sz w:val="24"/>
                <w:szCs w:val="24"/>
                <w:lang w:eastAsia="uk-UA"/>
              </w:rPr>
              <w:t xml:space="preserve"> на даху будівлі (будинку) - рекламних засобів, що встановлюються повністю або частково вище за рівень карниза будинку (будівлі) або безпосередньо розміщуються на даху будинку (будівлі) - забороняється.</w:t>
            </w:r>
            <w:r w:rsidRPr="00387A55">
              <w:rPr>
                <w:rFonts w:ascii="Arial" w:eastAsia="Times New Roman" w:hAnsi="Arial" w:cs="Arial"/>
                <w:color w:val="264969"/>
                <w:sz w:val="24"/>
                <w:szCs w:val="24"/>
                <w:lang w:eastAsia="uk-UA"/>
              </w:rPr>
              <w:br/>
              <w:t>Основні характеристики (вимоги):</w:t>
            </w:r>
            <w:r w:rsidRPr="00387A55">
              <w:rPr>
                <w:rFonts w:ascii="Arial" w:eastAsia="Times New Roman" w:hAnsi="Arial" w:cs="Arial"/>
                <w:color w:val="264969"/>
                <w:sz w:val="24"/>
                <w:szCs w:val="24"/>
                <w:lang w:eastAsia="uk-UA"/>
              </w:rPr>
              <w:br/>
              <w:t>- розміри рекламного засобу визначаються габаритами даху, на якому вмонтовується установка, і несучою здатністю будівлі;</w:t>
            </w:r>
            <w:r w:rsidRPr="00387A55">
              <w:rPr>
                <w:rFonts w:ascii="Arial" w:eastAsia="Times New Roman" w:hAnsi="Arial" w:cs="Arial"/>
                <w:color w:val="264969"/>
                <w:sz w:val="24"/>
                <w:szCs w:val="24"/>
                <w:lang w:eastAsia="uk-UA"/>
              </w:rPr>
              <w:br/>
              <w:t>- може мати підсвічування;</w:t>
            </w:r>
            <w:r w:rsidRPr="00387A55">
              <w:rPr>
                <w:rFonts w:ascii="Arial" w:eastAsia="Times New Roman" w:hAnsi="Arial" w:cs="Arial"/>
                <w:color w:val="264969"/>
                <w:sz w:val="24"/>
                <w:szCs w:val="24"/>
                <w:lang w:eastAsia="uk-UA"/>
              </w:rPr>
              <w:br/>
              <w:t>- освітлення РЗ не повинно засліплювати учасників дорожнього руху, а також помешкання житлових будинків;</w:t>
            </w:r>
            <w:r w:rsidRPr="00387A55">
              <w:rPr>
                <w:rFonts w:ascii="Arial" w:eastAsia="Times New Roman" w:hAnsi="Arial" w:cs="Arial"/>
                <w:color w:val="264969"/>
                <w:sz w:val="24"/>
                <w:szCs w:val="24"/>
                <w:lang w:eastAsia="uk-UA"/>
              </w:rPr>
              <w:br/>
              <w:t>- розташування РЗ здійснюється за умови надання висновків попередньої технічної експертизи місця розміщення РЗ (даху) і технічного проекту, наданих та затверджених спеціалізованими (ліцензованими або сертифікованими) підприємствами, установами та організаціями з урахуванням вітрових, снігових та інших навантажень.</w:t>
            </w:r>
            <w:r w:rsidRPr="00387A55">
              <w:rPr>
                <w:rFonts w:ascii="Arial" w:eastAsia="Times New Roman" w:hAnsi="Arial" w:cs="Arial"/>
                <w:color w:val="264969"/>
                <w:sz w:val="24"/>
                <w:szCs w:val="24"/>
                <w:lang w:eastAsia="uk-UA"/>
              </w:rPr>
              <w:br/>
              <w:t>Розповсюджувач реклами має право вільно обирати проектні організації, що мають відповідну ліцензію або сертифікат.</w:t>
            </w:r>
            <w:r w:rsidRPr="00387A55">
              <w:rPr>
                <w:rFonts w:ascii="Arial" w:eastAsia="Times New Roman" w:hAnsi="Arial" w:cs="Arial"/>
                <w:color w:val="264969"/>
                <w:sz w:val="24"/>
                <w:szCs w:val="24"/>
                <w:lang w:eastAsia="uk-UA"/>
              </w:rPr>
              <w:br/>
              <w:t>На будівлях, які є пам'ятками культурної спадщини національного та місцевого значення, розміщення РЗ не допускається.</w:t>
            </w:r>
            <w:r w:rsidRPr="00387A55">
              <w:rPr>
                <w:rFonts w:ascii="Arial" w:eastAsia="Times New Roman" w:hAnsi="Arial" w:cs="Arial"/>
                <w:color w:val="264969"/>
                <w:sz w:val="24"/>
                <w:szCs w:val="24"/>
                <w:lang w:eastAsia="uk-UA"/>
              </w:rPr>
              <w:br/>
              <w:t>Розміщення РЗ на фасадах капітальних будівель, нижчих 7-ми метрів та тимчасових спорудах не допускається.</w:t>
            </w:r>
            <w:r w:rsidRPr="00387A55">
              <w:rPr>
                <w:rFonts w:ascii="Arial" w:eastAsia="Times New Roman" w:hAnsi="Arial" w:cs="Arial"/>
                <w:color w:val="264969"/>
                <w:sz w:val="24"/>
                <w:szCs w:val="24"/>
                <w:lang w:eastAsia="uk-UA"/>
              </w:rPr>
              <w:br/>
              <w:t>На одному боці даху можливе розміщення тільки одного такого РЗ</w:t>
            </w:r>
          </w:p>
        </w:tc>
        <w:tc>
          <w:tcPr>
            <w:tcW w:w="2000" w:type="pct"/>
            <w:vAlign w:val="center"/>
            <w:hideMark/>
          </w:tcPr>
          <w:p w:rsidR="00387A55" w:rsidRPr="00387A55" w:rsidRDefault="00387A55" w:rsidP="00387A55">
            <w:pPr>
              <w:spacing w:before="100" w:beforeAutospacing="1" w:after="100" w:afterAutospacing="1" w:line="240" w:lineRule="auto"/>
              <w:jc w:val="center"/>
              <w:rPr>
                <w:rFonts w:ascii="Arial" w:eastAsia="Times New Roman" w:hAnsi="Arial" w:cs="Arial"/>
                <w:color w:val="264969"/>
                <w:sz w:val="24"/>
                <w:szCs w:val="24"/>
                <w:lang w:eastAsia="uk-UA"/>
              </w:rPr>
            </w:pPr>
            <w:bookmarkStart w:id="169" w:name="171"/>
            <w:bookmarkEnd w:id="169"/>
            <w:r w:rsidRPr="00387A55">
              <w:rPr>
                <w:rFonts w:ascii="Arial" w:eastAsia="Times New Roman" w:hAnsi="Arial" w:cs="Arial"/>
                <w:color w:val="264969"/>
                <w:sz w:val="24"/>
                <w:szCs w:val="24"/>
                <w:lang w:eastAsia="uk-UA"/>
              </w:rPr>
              <w:t> </w:t>
            </w:r>
            <w:r>
              <w:rPr>
                <w:rFonts w:ascii="Arial" w:eastAsia="Times New Roman" w:hAnsi="Arial" w:cs="Arial"/>
                <w:noProof/>
                <w:color w:val="264969"/>
                <w:sz w:val="24"/>
                <w:szCs w:val="24"/>
                <w:lang w:eastAsia="uk-UA"/>
              </w:rPr>
              <w:drawing>
                <wp:inline distT="0" distB="0" distL="0" distR="0" wp14:anchorId="796BD048" wp14:editId="38226526">
                  <wp:extent cx="2333625" cy="2314575"/>
                  <wp:effectExtent l="0" t="0" r="9525" b="0"/>
                  <wp:docPr id="71" name="Рисунок 71" descr="http://kmr.ligazakon.ua/l_flib1.nsf/LookupFiles/mr170617_img_009.gif/$file/mr170617_img_0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kmr.ligazakon.ua/l_flib1.nsf/LookupFiles/mr170617_img_009.gif/$file/mr170617_img_009.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33625" cy="2314575"/>
                          </a:xfrm>
                          <a:prstGeom prst="rect">
                            <a:avLst/>
                          </a:prstGeom>
                          <a:noFill/>
                          <a:ln>
                            <a:noFill/>
                          </a:ln>
                        </pic:spPr>
                      </pic:pic>
                    </a:graphicData>
                  </a:graphic>
                </wp:inline>
              </w:drawing>
            </w:r>
            <w:r w:rsidRPr="00387A55">
              <w:rPr>
                <w:rFonts w:ascii="Arial" w:eastAsia="Times New Roman" w:hAnsi="Arial" w:cs="Arial"/>
                <w:color w:val="264969"/>
                <w:sz w:val="24"/>
                <w:szCs w:val="24"/>
                <w:lang w:eastAsia="uk-UA"/>
              </w:rPr>
              <w:t> </w:t>
            </w:r>
          </w:p>
        </w:tc>
      </w:tr>
      <w:tr w:rsidR="00387A55" w:rsidRPr="00387A55" w:rsidTr="00387A55">
        <w:trPr>
          <w:tblCellSpacing w:w="22" w:type="dxa"/>
        </w:trPr>
        <w:tc>
          <w:tcPr>
            <w:tcW w:w="3000" w:type="pct"/>
            <w:vAlign w:val="center"/>
            <w:hideMark/>
          </w:tcPr>
          <w:p w:rsidR="00387A55" w:rsidRPr="00387A55" w:rsidRDefault="00387A55" w:rsidP="00387A55">
            <w:pPr>
              <w:spacing w:before="100" w:beforeAutospacing="1" w:after="100" w:afterAutospacing="1" w:line="240" w:lineRule="auto"/>
              <w:rPr>
                <w:rFonts w:ascii="Arial" w:eastAsia="Times New Roman" w:hAnsi="Arial" w:cs="Arial"/>
                <w:color w:val="264969"/>
                <w:sz w:val="24"/>
                <w:szCs w:val="24"/>
                <w:lang w:eastAsia="uk-UA"/>
              </w:rPr>
            </w:pPr>
            <w:bookmarkStart w:id="170" w:name="172"/>
            <w:bookmarkEnd w:id="170"/>
            <w:r w:rsidRPr="00387A55">
              <w:rPr>
                <w:rFonts w:ascii="Arial" w:eastAsia="Times New Roman" w:hAnsi="Arial" w:cs="Arial"/>
                <w:b/>
                <w:bCs/>
                <w:color w:val="264969"/>
                <w:sz w:val="24"/>
                <w:szCs w:val="24"/>
                <w:lang w:eastAsia="uk-UA"/>
              </w:rPr>
              <w:lastRenderedPageBreak/>
              <w:t>Щит на фасаді будинку (будівлі) (РЗ009)</w:t>
            </w:r>
            <w:r w:rsidRPr="00387A55">
              <w:rPr>
                <w:rFonts w:ascii="Arial" w:eastAsia="Times New Roman" w:hAnsi="Arial" w:cs="Arial"/>
                <w:b/>
                <w:bCs/>
                <w:color w:val="264969"/>
                <w:sz w:val="24"/>
                <w:szCs w:val="24"/>
                <w:lang w:eastAsia="uk-UA"/>
              </w:rPr>
              <w:br/>
            </w:r>
            <w:r w:rsidRPr="00387A55">
              <w:rPr>
                <w:rFonts w:ascii="Arial" w:eastAsia="Times New Roman" w:hAnsi="Arial" w:cs="Arial"/>
                <w:color w:val="264969"/>
                <w:sz w:val="24"/>
                <w:szCs w:val="24"/>
                <w:lang w:eastAsia="uk-UA"/>
              </w:rPr>
              <w:t>Рекламний засіб, що встановлюється на фасаді будинку (будівлі), має зовнішню площину для розміщення реклами, складається з просторового металевого каркаса та рекламного поля.</w:t>
            </w:r>
            <w:r w:rsidRPr="00387A55">
              <w:rPr>
                <w:rFonts w:ascii="Arial" w:eastAsia="Times New Roman" w:hAnsi="Arial" w:cs="Arial"/>
                <w:color w:val="264969"/>
                <w:sz w:val="24"/>
                <w:szCs w:val="24"/>
                <w:lang w:eastAsia="uk-UA"/>
              </w:rPr>
              <w:br/>
              <w:t>Основні характеристики:</w:t>
            </w:r>
            <w:r w:rsidRPr="00387A55">
              <w:rPr>
                <w:rFonts w:ascii="Arial" w:eastAsia="Times New Roman" w:hAnsi="Arial" w:cs="Arial"/>
                <w:color w:val="264969"/>
                <w:sz w:val="24"/>
                <w:szCs w:val="24"/>
                <w:lang w:eastAsia="uk-UA"/>
              </w:rPr>
              <w:br/>
              <w:t xml:space="preserve">- площа поверхні РЗ - не більше 32,0 </w:t>
            </w:r>
            <w:proofErr w:type="spellStart"/>
            <w:r w:rsidRPr="00387A55">
              <w:rPr>
                <w:rFonts w:ascii="Arial" w:eastAsia="Times New Roman" w:hAnsi="Arial" w:cs="Arial"/>
                <w:color w:val="264969"/>
                <w:sz w:val="24"/>
                <w:szCs w:val="24"/>
                <w:lang w:eastAsia="uk-UA"/>
              </w:rPr>
              <w:t>кв</w:t>
            </w:r>
            <w:proofErr w:type="spellEnd"/>
            <w:r w:rsidRPr="00387A55">
              <w:rPr>
                <w:rFonts w:ascii="Arial" w:eastAsia="Times New Roman" w:hAnsi="Arial" w:cs="Arial"/>
                <w:color w:val="264969"/>
                <w:sz w:val="24"/>
                <w:szCs w:val="24"/>
                <w:lang w:eastAsia="uk-UA"/>
              </w:rPr>
              <w:t>. м;</w:t>
            </w:r>
            <w:r w:rsidRPr="00387A55">
              <w:rPr>
                <w:rFonts w:ascii="Arial" w:eastAsia="Times New Roman" w:hAnsi="Arial" w:cs="Arial"/>
                <w:color w:val="264969"/>
                <w:sz w:val="24"/>
                <w:szCs w:val="24"/>
                <w:lang w:eastAsia="uk-UA"/>
              </w:rPr>
              <w:br/>
              <w:t>- може мати підсвічування;</w:t>
            </w:r>
            <w:r w:rsidRPr="00387A55">
              <w:rPr>
                <w:rFonts w:ascii="Arial" w:eastAsia="Times New Roman" w:hAnsi="Arial" w:cs="Arial"/>
                <w:color w:val="264969"/>
                <w:sz w:val="24"/>
                <w:szCs w:val="24"/>
                <w:lang w:eastAsia="uk-UA"/>
              </w:rPr>
              <w:br/>
              <w:t xml:space="preserve">- може мати різні технології зміни зображення (скролінг, </w:t>
            </w:r>
            <w:proofErr w:type="spellStart"/>
            <w:r w:rsidRPr="00387A55">
              <w:rPr>
                <w:rFonts w:ascii="Arial" w:eastAsia="Times New Roman" w:hAnsi="Arial" w:cs="Arial"/>
                <w:color w:val="264969"/>
                <w:sz w:val="24"/>
                <w:szCs w:val="24"/>
                <w:lang w:eastAsia="uk-UA"/>
              </w:rPr>
              <w:t>беклайт</w:t>
            </w:r>
            <w:proofErr w:type="spellEnd"/>
            <w:r w:rsidRPr="00387A55">
              <w:rPr>
                <w:rFonts w:ascii="Arial" w:eastAsia="Times New Roman" w:hAnsi="Arial" w:cs="Arial"/>
                <w:color w:val="264969"/>
                <w:sz w:val="24"/>
                <w:szCs w:val="24"/>
                <w:lang w:eastAsia="uk-UA"/>
              </w:rPr>
              <w:t>);</w:t>
            </w:r>
            <w:r w:rsidRPr="00387A55">
              <w:rPr>
                <w:rFonts w:ascii="Arial" w:eastAsia="Times New Roman" w:hAnsi="Arial" w:cs="Arial"/>
                <w:color w:val="264969"/>
                <w:sz w:val="24"/>
                <w:szCs w:val="24"/>
                <w:lang w:eastAsia="uk-UA"/>
              </w:rPr>
              <w:br/>
              <w:t>- РЗ не може частково чи повністю перекривати елементи декору фасаду, адресні та пам'ятні таблички, інженерні комунікації, віконні та дверні отвори або обмежувати доступ до них.</w:t>
            </w:r>
            <w:r w:rsidRPr="00387A55">
              <w:rPr>
                <w:rFonts w:ascii="Arial" w:eastAsia="Times New Roman" w:hAnsi="Arial" w:cs="Arial"/>
                <w:color w:val="264969"/>
                <w:sz w:val="24"/>
                <w:szCs w:val="24"/>
                <w:lang w:eastAsia="uk-UA"/>
              </w:rPr>
              <w:br/>
              <w:t xml:space="preserve">Розміщення РЗ можливе на будівлях торговельних, торговельно-розважальних, концертно-розважальних, спортивно-концертних, виставкових, офісних центрів, закладів громадського харчування, автозаправних станцій, </w:t>
            </w:r>
            <w:proofErr w:type="spellStart"/>
            <w:r w:rsidRPr="00387A55">
              <w:rPr>
                <w:rFonts w:ascii="Arial" w:eastAsia="Times New Roman" w:hAnsi="Arial" w:cs="Arial"/>
                <w:color w:val="264969"/>
                <w:sz w:val="24"/>
                <w:szCs w:val="24"/>
                <w:lang w:eastAsia="uk-UA"/>
              </w:rPr>
              <w:t>автомотосалонів</w:t>
            </w:r>
            <w:proofErr w:type="spellEnd"/>
            <w:r w:rsidRPr="00387A55">
              <w:rPr>
                <w:rFonts w:ascii="Arial" w:eastAsia="Times New Roman" w:hAnsi="Arial" w:cs="Arial"/>
                <w:color w:val="264969"/>
                <w:sz w:val="24"/>
                <w:szCs w:val="24"/>
                <w:lang w:eastAsia="uk-UA"/>
              </w:rPr>
              <w:t xml:space="preserve"> за умови, якщо його розміщення передбачене затвердженим в установленому порядку паспортом фасаду.</w:t>
            </w:r>
            <w:r w:rsidRPr="00387A55">
              <w:rPr>
                <w:rFonts w:ascii="Arial" w:eastAsia="Times New Roman" w:hAnsi="Arial" w:cs="Arial"/>
                <w:color w:val="264969"/>
                <w:sz w:val="24"/>
                <w:szCs w:val="24"/>
                <w:lang w:eastAsia="uk-UA"/>
              </w:rPr>
              <w:br/>
              <w:t>На будівлях, які є пам'ятками культурної спадщини національного та місцевого значення, розміщення РЗ не допускається</w:t>
            </w:r>
          </w:p>
        </w:tc>
        <w:tc>
          <w:tcPr>
            <w:tcW w:w="2000" w:type="pct"/>
            <w:vAlign w:val="center"/>
            <w:hideMark/>
          </w:tcPr>
          <w:p w:rsidR="00387A55" w:rsidRPr="00387A55" w:rsidRDefault="00387A55" w:rsidP="00387A55">
            <w:pPr>
              <w:spacing w:before="100" w:beforeAutospacing="1" w:after="100" w:afterAutospacing="1" w:line="240" w:lineRule="auto"/>
              <w:jc w:val="center"/>
              <w:rPr>
                <w:rFonts w:ascii="Arial" w:eastAsia="Times New Roman" w:hAnsi="Arial" w:cs="Arial"/>
                <w:color w:val="264969"/>
                <w:sz w:val="24"/>
                <w:szCs w:val="24"/>
                <w:lang w:eastAsia="uk-UA"/>
              </w:rPr>
            </w:pPr>
            <w:bookmarkStart w:id="171" w:name="173"/>
            <w:bookmarkEnd w:id="171"/>
            <w:r w:rsidRPr="00387A55">
              <w:rPr>
                <w:rFonts w:ascii="Arial" w:eastAsia="Times New Roman" w:hAnsi="Arial" w:cs="Arial"/>
                <w:color w:val="264969"/>
                <w:sz w:val="24"/>
                <w:szCs w:val="24"/>
                <w:lang w:eastAsia="uk-UA"/>
              </w:rPr>
              <w:t> </w:t>
            </w:r>
            <w:r>
              <w:rPr>
                <w:rFonts w:ascii="Arial" w:eastAsia="Times New Roman" w:hAnsi="Arial" w:cs="Arial"/>
                <w:noProof/>
                <w:color w:val="264969"/>
                <w:sz w:val="24"/>
                <w:szCs w:val="24"/>
                <w:lang w:eastAsia="uk-UA"/>
              </w:rPr>
              <w:drawing>
                <wp:inline distT="0" distB="0" distL="0" distR="0" wp14:anchorId="1633A613" wp14:editId="5676F461">
                  <wp:extent cx="2609850" cy="1562100"/>
                  <wp:effectExtent l="0" t="0" r="0" b="0"/>
                  <wp:docPr id="70" name="Рисунок 70" descr="http://kmr.ligazakon.ua/l_flib1.nsf/LookupFiles/mr170617_img_010.gif/$file/mr170617_img_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kmr.ligazakon.ua/l_flib1.nsf/LookupFiles/mr170617_img_010.gif/$file/mr170617_img_010.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09850" cy="1562100"/>
                          </a:xfrm>
                          <a:prstGeom prst="rect">
                            <a:avLst/>
                          </a:prstGeom>
                          <a:noFill/>
                          <a:ln>
                            <a:noFill/>
                          </a:ln>
                        </pic:spPr>
                      </pic:pic>
                    </a:graphicData>
                  </a:graphic>
                </wp:inline>
              </w:drawing>
            </w:r>
            <w:r w:rsidRPr="00387A55">
              <w:rPr>
                <w:rFonts w:ascii="Arial" w:eastAsia="Times New Roman" w:hAnsi="Arial" w:cs="Arial"/>
                <w:color w:val="264969"/>
                <w:sz w:val="24"/>
                <w:szCs w:val="24"/>
                <w:lang w:eastAsia="uk-UA"/>
              </w:rPr>
              <w:t> </w:t>
            </w:r>
          </w:p>
        </w:tc>
      </w:tr>
      <w:tr w:rsidR="00387A55" w:rsidRPr="00387A55" w:rsidTr="00387A55">
        <w:trPr>
          <w:tblCellSpacing w:w="22" w:type="dxa"/>
        </w:trPr>
        <w:tc>
          <w:tcPr>
            <w:tcW w:w="3000" w:type="pct"/>
            <w:vAlign w:val="center"/>
            <w:hideMark/>
          </w:tcPr>
          <w:p w:rsidR="00387A55" w:rsidRPr="00387A55" w:rsidRDefault="00387A55" w:rsidP="00387A55">
            <w:pPr>
              <w:spacing w:before="100" w:beforeAutospacing="1" w:after="100" w:afterAutospacing="1" w:line="240" w:lineRule="auto"/>
              <w:rPr>
                <w:rFonts w:ascii="Arial" w:eastAsia="Times New Roman" w:hAnsi="Arial" w:cs="Arial"/>
                <w:color w:val="264969"/>
                <w:sz w:val="24"/>
                <w:szCs w:val="24"/>
                <w:lang w:eastAsia="uk-UA"/>
              </w:rPr>
            </w:pPr>
            <w:bookmarkStart w:id="172" w:name="174"/>
            <w:bookmarkEnd w:id="172"/>
            <w:proofErr w:type="spellStart"/>
            <w:r w:rsidRPr="00387A55">
              <w:rPr>
                <w:rFonts w:ascii="Arial" w:eastAsia="Times New Roman" w:hAnsi="Arial" w:cs="Arial"/>
                <w:b/>
                <w:bCs/>
                <w:color w:val="264969"/>
                <w:sz w:val="24"/>
                <w:szCs w:val="24"/>
                <w:lang w:eastAsia="uk-UA"/>
              </w:rPr>
              <w:t>Відеоекран</w:t>
            </w:r>
            <w:proofErr w:type="spellEnd"/>
            <w:r w:rsidRPr="00387A55">
              <w:rPr>
                <w:rFonts w:ascii="Arial" w:eastAsia="Times New Roman" w:hAnsi="Arial" w:cs="Arial"/>
                <w:b/>
                <w:bCs/>
                <w:color w:val="264969"/>
                <w:sz w:val="24"/>
                <w:szCs w:val="24"/>
                <w:lang w:eastAsia="uk-UA"/>
              </w:rPr>
              <w:t xml:space="preserve"> на фасаді будинку (РЗ010)</w:t>
            </w:r>
            <w:r w:rsidRPr="00387A55">
              <w:rPr>
                <w:rFonts w:ascii="Arial" w:eastAsia="Times New Roman" w:hAnsi="Arial" w:cs="Arial"/>
                <w:b/>
                <w:bCs/>
                <w:color w:val="264969"/>
                <w:sz w:val="24"/>
                <w:szCs w:val="24"/>
                <w:lang w:eastAsia="uk-UA"/>
              </w:rPr>
              <w:br/>
            </w:r>
            <w:r w:rsidRPr="00387A55">
              <w:rPr>
                <w:rFonts w:ascii="Arial" w:eastAsia="Times New Roman" w:hAnsi="Arial" w:cs="Arial"/>
                <w:color w:val="264969"/>
                <w:sz w:val="24"/>
                <w:szCs w:val="24"/>
                <w:lang w:eastAsia="uk-UA"/>
              </w:rPr>
              <w:t>Рекламний засіб, що встановлюється на фасаді будинку та використовується для відображення і передачі візуальної інформації. Складається з просторового каркаса та рекламного поля.</w:t>
            </w:r>
            <w:r w:rsidRPr="00387A55">
              <w:rPr>
                <w:rFonts w:ascii="Arial" w:eastAsia="Times New Roman" w:hAnsi="Arial" w:cs="Arial"/>
                <w:color w:val="264969"/>
                <w:sz w:val="24"/>
                <w:szCs w:val="24"/>
                <w:lang w:eastAsia="uk-UA"/>
              </w:rPr>
              <w:br/>
              <w:t>Основні характеристики (вимоги):</w:t>
            </w:r>
            <w:r w:rsidRPr="00387A55">
              <w:rPr>
                <w:rFonts w:ascii="Arial" w:eastAsia="Times New Roman" w:hAnsi="Arial" w:cs="Arial"/>
                <w:color w:val="264969"/>
                <w:sz w:val="24"/>
                <w:szCs w:val="24"/>
                <w:lang w:eastAsia="uk-UA"/>
              </w:rPr>
              <w:br/>
              <w:t xml:space="preserve">- багатоколірне </w:t>
            </w:r>
            <w:proofErr w:type="spellStart"/>
            <w:r w:rsidRPr="00387A55">
              <w:rPr>
                <w:rFonts w:ascii="Arial" w:eastAsia="Times New Roman" w:hAnsi="Arial" w:cs="Arial"/>
                <w:color w:val="264969"/>
                <w:sz w:val="24"/>
                <w:szCs w:val="24"/>
                <w:lang w:eastAsia="uk-UA"/>
              </w:rPr>
              <w:t>швидкозмінюване</w:t>
            </w:r>
            <w:proofErr w:type="spellEnd"/>
            <w:r w:rsidRPr="00387A55">
              <w:rPr>
                <w:rFonts w:ascii="Arial" w:eastAsia="Times New Roman" w:hAnsi="Arial" w:cs="Arial"/>
                <w:color w:val="264969"/>
                <w:sz w:val="24"/>
                <w:szCs w:val="24"/>
                <w:lang w:eastAsia="uk-UA"/>
              </w:rPr>
              <w:t xml:space="preserve"> зображення;</w:t>
            </w:r>
            <w:r w:rsidRPr="00387A55">
              <w:rPr>
                <w:rFonts w:ascii="Arial" w:eastAsia="Times New Roman" w:hAnsi="Arial" w:cs="Arial"/>
                <w:color w:val="264969"/>
                <w:sz w:val="24"/>
                <w:szCs w:val="24"/>
                <w:lang w:eastAsia="uk-UA"/>
              </w:rPr>
              <w:br/>
              <w:t>- можливість програмування;</w:t>
            </w:r>
            <w:r w:rsidRPr="00387A55">
              <w:rPr>
                <w:rFonts w:ascii="Arial" w:eastAsia="Times New Roman" w:hAnsi="Arial" w:cs="Arial"/>
                <w:color w:val="264969"/>
                <w:sz w:val="24"/>
                <w:szCs w:val="24"/>
                <w:lang w:eastAsia="uk-UA"/>
              </w:rPr>
              <w:br/>
              <w:t>- РЗ не може частково чи повністю перекривати елементи декору фасаду, адресні та пам'ятні таблички, інженерні комунікації, віконні та дверні отвори або обмежувати доступ до них;</w:t>
            </w:r>
            <w:r w:rsidRPr="00387A55">
              <w:rPr>
                <w:rFonts w:ascii="Arial" w:eastAsia="Times New Roman" w:hAnsi="Arial" w:cs="Arial"/>
                <w:color w:val="264969"/>
                <w:sz w:val="24"/>
                <w:szCs w:val="24"/>
                <w:lang w:eastAsia="uk-UA"/>
              </w:rPr>
              <w:br/>
              <w:t>- розміщення РЗ можливе за умови, якщо його розміщення передбачене затвердженим в установленому порядку паспортом фасаду;</w:t>
            </w:r>
            <w:r w:rsidRPr="00387A55">
              <w:rPr>
                <w:rFonts w:ascii="Arial" w:eastAsia="Times New Roman" w:hAnsi="Arial" w:cs="Arial"/>
                <w:color w:val="264969"/>
                <w:sz w:val="24"/>
                <w:szCs w:val="24"/>
                <w:lang w:eastAsia="uk-UA"/>
              </w:rPr>
              <w:br/>
              <w:t>- забороняється експонування сюжетів у нічний час, із двадцять другої до сьомої години.</w:t>
            </w:r>
            <w:r w:rsidRPr="00387A55">
              <w:rPr>
                <w:rFonts w:ascii="Arial" w:eastAsia="Times New Roman" w:hAnsi="Arial" w:cs="Arial"/>
                <w:color w:val="264969"/>
                <w:sz w:val="24"/>
                <w:szCs w:val="24"/>
                <w:lang w:eastAsia="uk-UA"/>
              </w:rPr>
              <w:br/>
              <w:t xml:space="preserve">Розміщення РЗ можливе на будівлях торговельних, торговельно-розважальних, </w:t>
            </w:r>
            <w:r w:rsidRPr="00387A55">
              <w:rPr>
                <w:rFonts w:ascii="Arial" w:eastAsia="Times New Roman" w:hAnsi="Arial" w:cs="Arial"/>
                <w:color w:val="264969"/>
                <w:sz w:val="24"/>
                <w:szCs w:val="24"/>
                <w:lang w:eastAsia="uk-UA"/>
              </w:rPr>
              <w:lastRenderedPageBreak/>
              <w:t xml:space="preserve">концертно-розважальних, спортивно-концертних, виставкових, офісних центрів, закладів громадського харчування, автозаправних станцій, </w:t>
            </w:r>
            <w:proofErr w:type="spellStart"/>
            <w:r w:rsidRPr="00387A55">
              <w:rPr>
                <w:rFonts w:ascii="Arial" w:eastAsia="Times New Roman" w:hAnsi="Arial" w:cs="Arial"/>
                <w:color w:val="264969"/>
                <w:sz w:val="24"/>
                <w:szCs w:val="24"/>
                <w:lang w:eastAsia="uk-UA"/>
              </w:rPr>
              <w:t>автомотосалонів</w:t>
            </w:r>
            <w:proofErr w:type="spellEnd"/>
            <w:r w:rsidRPr="00387A55">
              <w:rPr>
                <w:rFonts w:ascii="Arial" w:eastAsia="Times New Roman" w:hAnsi="Arial" w:cs="Arial"/>
                <w:color w:val="264969"/>
                <w:sz w:val="24"/>
                <w:szCs w:val="24"/>
                <w:lang w:eastAsia="uk-UA"/>
              </w:rPr>
              <w:t xml:space="preserve"> за умови, якщо його розміщення передбачене затвердженим в установленому порядку паспортом фасаду.</w:t>
            </w:r>
            <w:r w:rsidRPr="00387A55">
              <w:rPr>
                <w:rFonts w:ascii="Arial" w:eastAsia="Times New Roman" w:hAnsi="Arial" w:cs="Arial"/>
                <w:color w:val="264969"/>
                <w:sz w:val="24"/>
                <w:szCs w:val="24"/>
                <w:lang w:eastAsia="uk-UA"/>
              </w:rPr>
              <w:br/>
              <w:t>На будівлях, які є пам'ятками культурної спадщини національного та місцевого значення, розміщення РЗ не допускається</w:t>
            </w:r>
          </w:p>
        </w:tc>
        <w:tc>
          <w:tcPr>
            <w:tcW w:w="2000" w:type="pct"/>
            <w:vAlign w:val="center"/>
            <w:hideMark/>
          </w:tcPr>
          <w:p w:rsidR="00387A55" w:rsidRPr="00387A55" w:rsidRDefault="00387A55" w:rsidP="00387A55">
            <w:pPr>
              <w:spacing w:before="100" w:beforeAutospacing="1" w:after="100" w:afterAutospacing="1" w:line="240" w:lineRule="auto"/>
              <w:jc w:val="center"/>
              <w:rPr>
                <w:rFonts w:ascii="Arial" w:eastAsia="Times New Roman" w:hAnsi="Arial" w:cs="Arial"/>
                <w:color w:val="264969"/>
                <w:sz w:val="24"/>
                <w:szCs w:val="24"/>
                <w:lang w:eastAsia="uk-UA"/>
              </w:rPr>
            </w:pPr>
            <w:bookmarkStart w:id="173" w:name="175"/>
            <w:bookmarkEnd w:id="173"/>
            <w:r w:rsidRPr="00387A55">
              <w:rPr>
                <w:rFonts w:ascii="Arial" w:eastAsia="Times New Roman" w:hAnsi="Arial" w:cs="Arial"/>
                <w:color w:val="264969"/>
                <w:sz w:val="24"/>
                <w:szCs w:val="24"/>
                <w:lang w:eastAsia="uk-UA"/>
              </w:rPr>
              <w:lastRenderedPageBreak/>
              <w:t> </w:t>
            </w:r>
            <w:r>
              <w:rPr>
                <w:rFonts w:ascii="Arial" w:eastAsia="Times New Roman" w:hAnsi="Arial" w:cs="Arial"/>
                <w:noProof/>
                <w:color w:val="264969"/>
                <w:sz w:val="24"/>
                <w:szCs w:val="24"/>
                <w:lang w:eastAsia="uk-UA"/>
              </w:rPr>
              <w:drawing>
                <wp:inline distT="0" distB="0" distL="0" distR="0" wp14:anchorId="634E0D57" wp14:editId="4462A151">
                  <wp:extent cx="2324100" cy="2800350"/>
                  <wp:effectExtent l="0" t="0" r="0" b="0"/>
                  <wp:docPr id="69" name="Рисунок 69" descr="http://kmr.ligazakon.ua/l_flib1.nsf/LookupFiles/mr170617_img_011.gif/$file/mr170617_img_0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kmr.ligazakon.ua/l_flib1.nsf/LookupFiles/mr170617_img_011.gif/$file/mr170617_img_011.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24100" cy="2800350"/>
                          </a:xfrm>
                          <a:prstGeom prst="rect">
                            <a:avLst/>
                          </a:prstGeom>
                          <a:noFill/>
                          <a:ln>
                            <a:noFill/>
                          </a:ln>
                        </pic:spPr>
                      </pic:pic>
                    </a:graphicData>
                  </a:graphic>
                </wp:inline>
              </w:drawing>
            </w:r>
            <w:r w:rsidRPr="00387A55">
              <w:rPr>
                <w:rFonts w:ascii="Arial" w:eastAsia="Times New Roman" w:hAnsi="Arial" w:cs="Arial"/>
                <w:color w:val="264969"/>
                <w:sz w:val="24"/>
                <w:szCs w:val="24"/>
                <w:lang w:eastAsia="uk-UA"/>
              </w:rPr>
              <w:t> </w:t>
            </w:r>
          </w:p>
        </w:tc>
      </w:tr>
      <w:tr w:rsidR="00387A55" w:rsidRPr="00387A55" w:rsidTr="00387A55">
        <w:trPr>
          <w:tblCellSpacing w:w="22" w:type="dxa"/>
        </w:trPr>
        <w:tc>
          <w:tcPr>
            <w:tcW w:w="3000" w:type="pct"/>
            <w:vAlign w:val="center"/>
            <w:hideMark/>
          </w:tcPr>
          <w:p w:rsidR="00387A55" w:rsidRPr="00387A55" w:rsidRDefault="00387A55" w:rsidP="00387A55">
            <w:pPr>
              <w:spacing w:before="100" w:beforeAutospacing="1" w:after="100" w:afterAutospacing="1" w:line="240" w:lineRule="auto"/>
              <w:rPr>
                <w:rFonts w:ascii="Arial" w:eastAsia="Times New Roman" w:hAnsi="Arial" w:cs="Arial"/>
                <w:color w:val="264969"/>
                <w:sz w:val="24"/>
                <w:szCs w:val="24"/>
                <w:lang w:eastAsia="uk-UA"/>
              </w:rPr>
            </w:pPr>
            <w:bookmarkStart w:id="174" w:name="176"/>
            <w:bookmarkEnd w:id="174"/>
            <w:proofErr w:type="spellStart"/>
            <w:r w:rsidRPr="00387A55">
              <w:rPr>
                <w:rFonts w:ascii="Arial" w:eastAsia="Times New Roman" w:hAnsi="Arial" w:cs="Arial"/>
                <w:b/>
                <w:bCs/>
                <w:color w:val="264969"/>
                <w:sz w:val="24"/>
                <w:szCs w:val="24"/>
                <w:lang w:eastAsia="uk-UA"/>
              </w:rPr>
              <w:lastRenderedPageBreak/>
              <w:t>Медіафасад</w:t>
            </w:r>
            <w:proofErr w:type="spellEnd"/>
            <w:r w:rsidRPr="00387A55">
              <w:rPr>
                <w:rFonts w:ascii="Arial" w:eastAsia="Times New Roman" w:hAnsi="Arial" w:cs="Arial"/>
                <w:b/>
                <w:bCs/>
                <w:color w:val="264969"/>
                <w:sz w:val="24"/>
                <w:szCs w:val="24"/>
                <w:lang w:eastAsia="uk-UA"/>
              </w:rPr>
              <w:t xml:space="preserve"> (РЗ011)</w:t>
            </w:r>
            <w:r w:rsidRPr="00387A55">
              <w:rPr>
                <w:rFonts w:ascii="Arial" w:eastAsia="Times New Roman" w:hAnsi="Arial" w:cs="Arial"/>
                <w:b/>
                <w:bCs/>
                <w:color w:val="264969"/>
                <w:sz w:val="24"/>
                <w:szCs w:val="24"/>
                <w:lang w:eastAsia="uk-UA"/>
              </w:rPr>
              <w:br/>
            </w:r>
            <w:proofErr w:type="spellStart"/>
            <w:r w:rsidRPr="00387A55">
              <w:rPr>
                <w:rFonts w:ascii="Arial" w:eastAsia="Times New Roman" w:hAnsi="Arial" w:cs="Arial"/>
                <w:color w:val="264969"/>
                <w:sz w:val="24"/>
                <w:szCs w:val="24"/>
                <w:lang w:eastAsia="uk-UA"/>
              </w:rPr>
              <w:t>Медіафасад</w:t>
            </w:r>
            <w:proofErr w:type="spellEnd"/>
            <w:r w:rsidRPr="00387A55">
              <w:rPr>
                <w:rFonts w:ascii="Arial" w:eastAsia="Times New Roman" w:hAnsi="Arial" w:cs="Arial"/>
                <w:color w:val="264969"/>
                <w:sz w:val="24"/>
                <w:szCs w:val="24"/>
                <w:lang w:eastAsia="uk-UA"/>
              </w:rPr>
              <w:t xml:space="preserve"> - це гнучка сітчасто-каркасна конструкція, що складається з:</w:t>
            </w:r>
            <w:r w:rsidRPr="00387A55">
              <w:rPr>
                <w:rFonts w:ascii="Arial" w:eastAsia="Times New Roman" w:hAnsi="Arial" w:cs="Arial"/>
                <w:color w:val="264969"/>
                <w:sz w:val="24"/>
                <w:szCs w:val="24"/>
                <w:lang w:eastAsia="uk-UA"/>
              </w:rPr>
              <w:br/>
              <w:t xml:space="preserve">- </w:t>
            </w:r>
            <w:proofErr w:type="spellStart"/>
            <w:r w:rsidRPr="00387A55">
              <w:rPr>
                <w:rFonts w:ascii="Arial" w:eastAsia="Times New Roman" w:hAnsi="Arial" w:cs="Arial"/>
                <w:color w:val="264969"/>
                <w:sz w:val="24"/>
                <w:szCs w:val="24"/>
                <w:lang w:eastAsia="uk-UA"/>
              </w:rPr>
              <w:t>термотрубок</w:t>
            </w:r>
            <w:proofErr w:type="spellEnd"/>
            <w:r w:rsidRPr="00387A55">
              <w:rPr>
                <w:rFonts w:ascii="Arial" w:eastAsia="Times New Roman" w:hAnsi="Arial" w:cs="Arial"/>
                <w:color w:val="264969"/>
                <w:sz w:val="24"/>
                <w:szCs w:val="24"/>
                <w:lang w:eastAsia="uk-UA"/>
              </w:rPr>
              <w:t xml:space="preserve"> із світлодіодними платами всередині;</w:t>
            </w:r>
            <w:r w:rsidRPr="00387A55">
              <w:rPr>
                <w:rFonts w:ascii="Arial" w:eastAsia="Times New Roman" w:hAnsi="Arial" w:cs="Arial"/>
                <w:color w:val="264969"/>
                <w:sz w:val="24"/>
                <w:szCs w:val="24"/>
                <w:lang w:eastAsia="uk-UA"/>
              </w:rPr>
              <w:br/>
              <w:t>- окремих модульних фреймів (т. зв. кабінетів) з вмонтованими світлодіодами та електронними процесорами.</w:t>
            </w:r>
            <w:r w:rsidRPr="00387A55">
              <w:rPr>
                <w:rFonts w:ascii="Arial" w:eastAsia="Times New Roman" w:hAnsi="Arial" w:cs="Arial"/>
                <w:color w:val="264969"/>
                <w:sz w:val="24"/>
                <w:szCs w:val="24"/>
                <w:lang w:eastAsia="uk-UA"/>
              </w:rPr>
              <w:br/>
              <w:t xml:space="preserve">Конструкція за допомогою </w:t>
            </w:r>
            <w:proofErr w:type="spellStart"/>
            <w:r w:rsidRPr="00387A55">
              <w:rPr>
                <w:rFonts w:ascii="Arial" w:eastAsia="Times New Roman" w:hAnsi="Arial" w:cs="Arial"/>
                <w:color w:val="264969"/>
                <w:sz w:val="24"/>
                <w:szCs w:val="24"/>
                <w:lang w:eastAsia="uk-UA"/>
              </w:rPr>
              <w:t>металокаркаса</w:t>
            </w:r>
            <w:proofErr w:type="spellEnd"/>
            <w:r w:rsidRPr="00387A55">
              <w:rPr>
                <w:rFonts w:ascii="Arial" w:eastAsia="Times New Roman" w:hAnsi="Arial" w:cs="Arial"/>
                <w:color w:val="264969"/>
                <w:sz w:val="24"/>
                <w:szCs w:val="24"/>
                <w:lang w:eastAsia="uk-UA"/>
              </w:rPr>
              <w:t xml:space="preserve"> монтується на фасаді.</w:t>
            </w:r>
            <w:r w:rsidRPr="00387A55">
              <w:rPr>
                <w:rFonts w:ascii="Arial" w:eastAsia="Times New Roman" w:hAnsi="Arial" w:cs="Arial"/>
                <w:color w:val="264969"/>
                <w:sz w:val="24"/>
                <w:szCs w:val="24"/>
                <w:lang w:eastAsia="uk-UA"/>
              </w:rPr>
              <w:br/>
              <w:t>Основні характеристики:</w:t>
            </w:r>
            <w:r w:rsidRPr="00387A55">
              <w:rPr>
                <w:rFonts w:ascii="Arial" w:eastAsia="Times New Roman" w:hAnsi="Arial" w:cs="Arial"/>
                <w:color w:val="264969"/>
                <w:sz w:val="24"/>
                <w:szCs w:val="24"/>
                <w:lang w:eastAsia="uk-UA"/>
              </w:rPr>
              <w:br/>
              <w:t>- розмір рекламного поля обмежується розміром фасаду будинку;</w:t>
            </w:r>
            <w:r w:rsidRPr="00387A55">
              <w:rPr>
                <w:rFonts w:ascii="Arial" w:eastAsia="Times New Roman" w:hAnsi="Arial" w:cs="Arial"/>
                <w:color w:val="264969"/>
                <w:sz w:val="24"/>
                <w:szCs w:val="24"/>
                <w:lang w:eastAsia="uk-UA"/>
              </w:rPr>
              <w:br/>
              <w:t xml:space="preserve">- можливість </w:t>
            </w:r>
            <w:proofErr w:type="spellStart"/>
            <w:r w:rsidRPr="00387A55">
              <w:rPr>
                <w:rFonts w:ascii="Arial" w:eastAsia="Times New Roman" w:hAnsi="Arial" w:cs="Arial"/>
                <w:color w:val="264969"/>
                <w:sz w:val="24"/>
                <w:szCs w:val="24"/>
                <w:lang w:eastAsia="uk-UA"/>
              </w:rPr>
              <w:t>багатоплощинних</w:t>
            </w:r>
            <w:proofErr w:type="spellEnd"/>
            <w:r w:rsidRPr="00387A55">
              <w:rPr>
                <w:rFonts w:ascii="Arial" w:eastAsia="Times New Roman" w:hAnsi="Arial" w:cs="Arial"/>
                <w:color w:val="264969"/>
                <w:sz w:val="24"/>
                <w:szCs w:val="24"/>
                <w:lang w:eastAsia="uk-UA"/>
              </w:rPr>
              <w:t xml:space="preserve"> конфігурацій;</w:t>
            </w:r>
            <w:r w:rsidRPr="00387A55">
              <w:rPr>
                <w:rFonts w:ascii="Arial" w:eastAsia="Times New Roman" w:hAnsi="Arial" w:cs="Arial"/>
                <w:color w:val="264969"/>
                <w:sz w:val="24"/>
                <w:szCs w:val="24"/>
                <w:lang w:eastAsia="uk-UA"/>
              </w:rPr>
              <w:br/>
              <w:t>- відносна прозорість конструкцій (до 80 %);</w:t>
            </w:r>
            <w:r w:rsidRPr="00387A55">
              <w:rPr>
                <w:rFonts w:ascii="Arial" w:eastAsia="Times New Roman" w:hAnsi="Arial" w:cs="Arial"/>
                <w:color w:val="264969"/>
                <w:sz w:val="24"/>
                <w:szCs w:val="24"/>
                <w:lang w:eastAsia="uk-UA"/>
              </w:rPr>
              <w:br/>
              <w:t>- освітлення РЗ не повинно засліплювати учасників дорожнього руху, а також помешкання житлових будинків;</w:t>
            </w:r>
            <w:r w:rsidRPr="00387A55">
              <w:rPr>
                <w:rFonts w:ascii="Arial" w:eastAsia="Times New Roman" w:hAnsi="Arial" w:cs="Arial"/>
                <w:color w:val="264969"/>
                <w:sz w:val="24"/>
                <w:szCs w:val="24"/>
                <w:lang w:eastAsia="uk-UA"/>
              </w:rPr>
              <w:br/>
              <w:t>- забороняється експонування сюжетів у нічний час, із двадцять другої до сьомої години.</w:t>
            </w:r>
            <w:r w:rsidRPr="00387A55">
              <w:rPr>
                <w:rFonts w:ascii="Arial" w:eastAsia="Times New Roman" w:hAnsi="Arial" w:cs="Arial"/>
                <w:color w:val="264969"/>
                <w:sz w:val="24"/>
                <w:szCs w:val="24"/>
                <w:lang w:eastAsia="uk-UA"/>
              </w:rPr>
              <w:br/>
              <w:t>Розміщення РЗ можливе на окремих будівлях торговельно-розважальних, концертно-розважальних, спортивно-концертних та виставкових центрів за умови, якщо його розміщення передбачене затвердженим в установленому порядку паспортом фасаду.</w:t>
            </w:r>
            <w:r w:rsidRPr="00387A55">
              <w:rPr>
                <w:rFonts w:ascii="Arial" w:eastAsia="Times New Roman" w:hAnsi="Arial" w:cs="Arial"/>
                <w:color w:val="264969"/>
                <w:sz w:val="24"/>
                <w:szCs w:val="24"/>
                <w:lang w:eastAsia="uk-UA"/>
              </w:rPr>
              <w:br/>
              <w:t>Забороняється розміщення цього РЗ на будівлях, які є об'єктами культурної спадщини національного та/або місцевого значення</w:t>
            </w:r>
          </w:p>
        </w:tc>
        <w:tc>
          <w:tcPr>
            <w:tcW w:w="2000" w:type="pct"/>
            <w:vAlign w:val="center"/>
            <w:hideMark/>
          </w:tcPr>
          <w:p w:rsidR="00387A55" w:rsidRPr="00387A55" w:rsidRDefault="00387A55" w:rsidP="00387A55">
            <w:pPr>
              <w:spacing w:before="100" w:beforeAutospacing="1" w:after="100" w:afterAutospacing="1" w:line="240" w:lineRule="auto"/>
              <w:jc w:val="center"/>
              <w:rPr>
                <w:rFonts w:ascii="Arial" w:eastAsia="Times New Roman" w:hAnsi="Arial" w:cs="Arial"/>
                <w:color w:val="264969"/>
                <w:sz w:val="24"/>
                <w:szCs w:val="24"/>
                <w:lang w:eastAsia="uk-UA"/>
              </w:rPr>
            </w:pPr>
            <w:bookmarkStart w:id="175" w:name="177"/>
            <w:bookmarkEnd w:id="175"/>
            <w:r w:rsidRPr="00387A55">
              <w:rPr>
                <w:rFonts w:ascii="Arial" w:eastAsia="Times New Roman" w:hAnsi="Arial" w:cs="Arial"/>
                <w:color w:val="264969"/>
                <w:sz w:val="24"/>
                <w:szCs w:val="24"/>
                <w:lang w:eastAsia="uk-UA"/>
              </w:rPr>
              <w:t> </w:t>
            </w:r>
            <w:r>
              <w:rPr>
                <w:rFonts w:ascii="Arial" w:eastAsia="Times New Roman" w:hAnsi="Arial" w:cs="Arial"/>
                <w:noProof/>
                <w:color w:val="264969"/>
                <w:sz w:val="24"/>
                <w:szCs w:val="24"/>
                <w:lang w:eastAsia="uk-UA"/>
              </w:rPr>
              <w:drawing>
                <wp:inline distT="0" distB="0" distL="0" distR="0" wp14:anchorId="40FD7F76" wp14:editId="580FB96B">
                  <wp:extent cx="2343150" cy="1019175"/>
                  <wp:effectExtent l="0" t="0" r="0" b="9525"/>
                  <wp:docPr id="68" name="Рисунок 68" descr="http://kmr.ligazakon.ua/l_flib1.nsf/LookupFiles/mr170617_img_012.gif/$file/mr170617_img_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kmr.ligazakon.ua/l_flib1.nsf/LookupFiles/mr170617_img_012.gif/$file/mr170617_img_012.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43150" cy="1019175"/>
                          </a:xfrm>
                          <a:prstGeom prst="rect">
                            <a:avLst/>
                          </a:prstGeom>
                          <a:noFill/>
                          <a:ln>
                            <a:noFill/>
                          </a:ln>
                        </pic:spPr>
                      </pic:pic>
                    </a:graphicData>
                  </a:graphic>
                </wp:inline>
              </w:drawing>
            </w:r>
            <w:r w:rsidRPr="00387A55">
              <w:rPr>
                <w:rFonts w:ascii="Arial" w:eastAsia="Times New Roman" w:hAnsi="Arial" w:cs="Arial"/>
                <w:color w:val="264969"/>
                <w:sz w:val="24"/>
                <w:szCs w:val="24"/>
                <w:lang w:eastAsia="uk-UA"/>
              </w:rPr>
              <w:t> </w:t>
            </w:r>
          </w:p>
        </w:tc>
      </w:tr>
      <w:tr w:rsidR="00387A55" w:rsidRPr="00387A55" w:rsidTr="00387A55">
        <w:trPr>
          <w:tblCellSpacing w:w="22" w:type="dxa"/>
        </w:trPr>
        <w:tc>
          <w:tcPr>
            <w:tcW w:w="3000" w:type="pct"/>
            <w:vAlign w:val="center"/>
            <w:hideMark/>
          </w:tcPr>
          <w:p w:rsidR="00387A55" w:rsidRPr="00387A55" w:rsidRDefault="00387A55" w:rsidP="00387A55">
            <w:pPr>
              <w:spacing w:before="100" w:beforeAutospacing="1" w:after="100" w:afterAutospacing="1" w:line="240" w:lineRule="auto"/>
              <w:rPr>
                <w:rFonts w:ascii="Arial" w:eastAsia="Times New Roman" w:hAnsi="Arial" w:cs="Arial"/>
                <w:color w:val="264969"/>
                <w:sz w:val="24"/>
                <w:szCs w:val="24"/>
                <w:lang w:eastAsia="uk-UA"/>
              </w:rPr>
            </w:pPr>
            <w:bookmarkStart w:id="176" w:name="178"/>
            <w:bookmarkEnd w:id="176"/>
            <w:r w:rsidRPr="00387A55">
              <w:rPr>
                <w:rFonts w:ascii="Arial" w:eastAsia="Times New Roman" w:hAnsi="Arial" w:cs="Arial"/>
                <w:b/>
                <w:bCs/>
                <w:color w:val="264969"/>
                <w:sz w:val="24"/>
                <w:szCs w:val="24"/>
                <w:lang w:eastAsia="uk-UA"/>
              </w:rPr>
              <w:lastRenderedPageBreak/>
              <w:t xml:space="preserve">Графічна (лазерна) проекційна установка; </w:t>
            </w:r>
            <w:proofErr w:type="spellStart"/>
            <w:r w:rsidRPr="00387A55">
              <w:rPr>
                <w:rFonts w:ascii="Arial" w:eastAsia="Times New Roman" w:hAnsi="Arial" w:cs="Arial"/>
                <w:b/>
                <w:bCs/>
                <w:color w:val="264969"/>
                <w:sz w:val="24"/>
                <w:szCs w:val="24"/>
                <w:lang w:eastAsia="uk-UA"/>
              </w:rPr>
              <w:t>об'ємно</w:t>
            </w:r>
            <w:proofErr w:type="spellEnd"/>
            <w:r w:rsidRPr="00387A55">
              <w:rPr>
                <w:rFonts w:ascii="Arial" w:eastAsia="Times New Roman" w:hAnsi="Arial" w:cs="Arial"/>
                <w:b/>
                <w:bCs/>
                <w:color w:val="264969"/>
                <w:sz w:val="24"/>
                <w:szCs w:val="24"/>
                <w:lang w:eastAsia="uk-UA"/>
              </w:rPr>
              <w:t>-просторова (голографічна) проекційна установка (РЗ012)</w:t>
            </w:r>
            <w:r w:rsidRPr="00387A55">
              <w:rPr>
                <w:rFonts w:ascii="Arial" w:eastAsia="Times New Roman" w:hAnsi="Arial" w:cs="Arial"/>
                <w:b/>
                <w:bCs/>
                <w:color w:val="264969"/>
                <w:sz w:val="24"/>
                <w:szCs w:val="24"/>
                <w:lang w:eastAsia="uk-UA"/>
              </w:rPr>
              <w:br/>
            </w:r>
            <w:r w:rsidRPr="00387A55">
              <w:rPr>
                <w:rFonts w:ascii="Arial" w:eastAsia="Times New Roman" w:hAnsi="Arial" w:cs="Arial"/>
                <w:color w:val="264969"/>
                <w:sz w:val="24"/>
                <w:szCs w:val="24"/>
                <w:lang w:eastAsia="uk-UA"/>
              </w:rPr>
              <w:t>Рекламний засіб призначений для відтворення зображення на фасадах будинків (будівель). Конструкції установок складаються з графічного пристрою, на якому формується рекламне зображення.</w:t>
            </w:r>
            <w:r w:rsidRPr="00387A55">
              <w:rPr>
                <w:rFonts w:ascii="Arial" w:eastAsia="Times New Roman" w:hAnsi="Arial" w:cs="Arial"/>
                <w:color w:val="264969"/>
                <w:sz w:val="24"/>
                <w:szCs w:val="24"/>
                <w:lang w:eastAsia="uk-UA"/>
              </w:rPr>
              <w:br/>
              <w:t>Основні характеристики:</w:t>
            </w:r>
            <w:r w:rsidRPr="00387A55">
              <w:rPr>
                <w:rFonts w:ascii="Arial" w:eastAsia="Times New Roman" w:hAnsi="Arial" w:cs="Arial"/>
                <w:color w:val="264969"/>
                <w:sz w:val="24"/>
                <w:szCs w:val="24"/>
                <w:lang w:eastAsia="uk-UA"/>
              </w:rPr>
              <w:br/>
              <w:t>- розмір рекламного поля обмежується розміром фасаду будинку (будівлі);</w:t>
            </w:r>
            <w:r w:rsidRPr="00387A55">
              <w:rPr>
                <w:rFonts w:ascii="Arial" w:eastAsia="Times New Roman" w:hAnsi="Arial" w:cs="Arial"/>
                <w:color w:val="264969"/>
                <w:sz w:val="24"/>
                <w:szCs w:val="24"/>
                <w:lang w:eastAsia="uk-UA"/>
              </w:rPr>
              <w:br/>
              <w:t>- освітлення РЗ не повинно засліплювати учасників дорожнього руху, а також помешкання житлових будинків.</w:t>
            </w:r>
            <w:r w:rsidRPr="00387A55">
              <w:rPr>
                <w:rFonts w:ascii="Arial" w:eastAsia="Times New Roman" w:hAnsi="Arial" w:cs="Arial"/>
                <w:color w:val="264969"/>
                <w:sz w:val="24"/>
                <w:szCs w:val="24"/>
                <w:lang w:eastAsia="uk-UA"/>
              </w:rPr>
              <w:br/>
              <w:t>Вимоги до розміщення.</w:t>
            </w:r>
            <w:r w:rsidRPr="00387A55">
              <w:rPr>
                <w:rFonts w:ascii="Arial" w:eastAsia="Times New Roman" w:hAnsi="Arial" w:cs="Arial"/>
                <w:color w:val="264969"/>
                <w:sz w:val="24"/>
                <w:szCs w:val="24"/>
                <w:lang w:eastAsia="uk-UA"/>
              </w:rPr>
              <w:br/>
              <w:t>Нижній край зовнішньої реклами (графічного пристрою), що розміщується над проїзною частиною, повинен розташовуватися на висоті не менше ніж 5 метрів від поверхні дорожнього покриття (рівня ґрунту), якщо РЗ не виступає над проїзною частиною - не нижче 2,75 м.</w:t>
            </w:r>
            <w:r w:rsidRPr="00387A55">
              <w:rPr>
                <w:rFonts w:ascii="Arial" w:eastAsia="Times New Roman" w:hAnsi="Arial" w:cs="Arial"/>
                <w:color w:val="264969"/>
                <w:sz w:val="24"/>
                <w:szCs w:val="24"/>
                <w:lang w:eastAsia="uk-UA"/>
              </w:rPr>
              <w:br/>
              <w:t>Графічні пристрої мають бути сертифіковані.</w:t>
            </w:r>
            <w:r w:rsidRPr="00387A55">
              <w:rPr>
                <w:rFonts w:ascii="Arial" w:eastAsia="Times New Roman" w:hAnsi="Arial" w:cs="Arial"/>
                <w:color w:val="264969"/>
                <w:sz w:val="24"/>
                <w:szCs w:val="24"/>
                <w:lang w:eastAsia="uk-UA"/>
              </w:rPr>
              <w:br/>
              <w:t>Експонування сюжетів у нічний час, із двадцять другої до сьомої години, не допускається</w:t>
            </w:r>
          </w:p>
        </w:tc>
        <w:tc>
          <w:tcPr>
            <w:tcW w:w="2000" w:type="pct"/>
            <w:vAlign w:val="center"/>
            <w:hideMark/>
          </w:tcPr>
          <w:p w:rsidR="00387A55" w:rsidRPr="00387A55" w:rsidRDefault="00387A55" w:rsidP="00387A55">
            <w:pPr>
              <w:spacing w:before="100" w:beforeAutospacing="1" w:after="100" w:afterAutospacing="1" w:line="240" w:lineRule="auto"/>
              <w:jc w:val="center"/>
              <w:rPr>
                <w:rFonts w:ascii="Arial" w:eastAsia="Times New Roman" w:hAnsi="Arial" w:cs="Arial"/>
                <w:color w:val="264969"/>
                <w:sz w:val="24"/>
                <w:szCs w:val="24"/>
                <w:lang w:eastAsia="uk-UA"/>
              </w:rPr>
            </w:pPr>
            <w:bookmarkStart w:id="177" w:name="179"/>
            <w:bookmarkEnd w:id="177"/>
            <w:r w:rsidRPr="00387A55">
              <w:rPr>
                <w:rFonts w:ascii="Arial" w:eastAsia="Times New Roman" w:hAnsi="Arial" w:cs="Arial"/>
                <w:color w:val="264969"/>
                <w:sz w:val="24"/>
                <w:szCs w:val="24"/>
                <w:lang w:eastAsia="uk-UA"/>
              </w:rPr>
              <w:t> </w:t>
            </w:r>
            <w:r>
              <w:rPr>
                <w:rFonts w:ascii="Arial" w:eastAsia="Times New Roman" w:hAnsi="Arial" w:cs="Arial"/>
                <w:noProof/>
                <w:color w:val="264969"/>
                <w:sz w:val="24"/>
                <w:szCs w:val="24"/>
                <w:lang w:eastAsia="uk-UA"/>
              </w:rPr>
              <w:drawing>
                <wp:inline distT="0" distB="0" distL="0" distR="0" wp14:anchorId="5116AB73" wp14:editId="6DBC392F">
                  <wp:extent cx="1781175" cy="3419475"/>
                  <wp:effectExtent l="0" t="0" r="0" b="0"/>
                  <wp:docPr id="67" name="Рисунок 67" descr="http://kmr.ligazakon.ua/l_flib1.nsf/LookupFiles/mr170617_img_013.gif/$file/mr170617_img_0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kmr.ligazakon.ua/l_flib1.nsf/LookupFiles/mr170617_img_013.gif/$file/mr170617_img_013.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81175" cy="3419475"/>
                          </a:xfrm>
                          <a:prstGeom prst="rect">
                            <a:avLst/>
                          </a:prstGeom>
                          <a:noFill/>
                          <a:ln>
                            <a:noFill/>
                          </a:ln>
                        </pic:spPr>
                      </pic:pic>
                    </a:graphicData>
                  </a:graphic>
                </wp:inline>
              </w:drawing>
            </w:r>
            <w:r w:rsidRPr="00387A55">
              <w:rPr>
                <w:rFonts w:ascii="Arial" w:eastAsia="Times New Roman" w:hAnsi="Arial" w:cs="Arial"/>
                <w:color w:val="264969"/>
                <w:sz w:val="24"/>
                <w:szCs w:val="24"/>
                <w:lang w:eastAsia="uk-UA"/>
              </w:rPr>
              <w:t> </w:t>
            </w:r>
          </w:p>
        </w:tc>
      </w:tr>
      <w:tr w:rsidR="00387A55" w:rsidRPr="00387A55" w:rsidTr="00387A55">
        <w:trPr>
          <w:tblCellSpacing w:w="22" w:type="dxa"/>
        </w:trPr>
        <w:tc>
          <w:tcPr>
            <w:tcW w:w="3000" w:type="pct"/>
            <w:vAlign w:val="center"/>
            <w:hideMark/>
          </w:tcPr>
          <w:p w:rsidR="00387A55" w:rsidRPr="00387A55" w:rsidRDefault="00387A55" w:rsidP="00387A55">
            <w:pPr>
              <w:spacing w:before="100" w:beforeAutospacing="1" w:after="100" w:afterAutospacing="1" w:line="240" w:lineRule="auto"/>
              <w:rPr>
                <w:rFonts w:ascii="Arial" w:eastAsia="Times New Roman" w:hAnsi="Arial" w:cs="Arial"/>
                <w:color w:val="264969"/>
                <w:sz w:val="24"/>
                <w:szCs w:val="24"/>
                <w:lang w:eastAsia="uk-UA"/>
              </w:rPr>
            </w:pPr>
            <w:bookmarkStart w:id="178" w:name="180"/>
            <w:bookmarkEnd w:id="178"/>
            <w:proofErr w:type="spellStart"/>
            <w:r w:rsidRPr="00387A55">
              <w:rPr>
                <w:rFonts w:ascii="Arial" w:eastAsia="Times New Roman" w:hAnsi="Arial" w:cs="Arial"/>
                <w:b/>
                <w:bCs/>
                <w:color w:val="264969"/>
                <w:sz w:val="24"/>
                <w:szCs w:val="24"/>
                <w:lang w:eastAsia="uk-UA"/>
              </w:rPr>
              <w:t>Лайтпостер</w:t>
            </w:r>
            <w:proofErr w:type="spellEnd"/>
            <w:r w:rsidRPr="00387A55">
              <w:rPr>
                <w:rFonts w:ascii="Arial" w:eastAsia="Times New Roman" w:hAnsi="Arial" w:cs="Arial"/>
                <w:b/>
                <w:bCs/>
                <w:color w:val="264969"/>
                <w:sz w:val="24"/>
                <w:szCs w:val="24"/>
                <w:lang w:eastAsia="uk-UA"/>
              </w:rPr>
              <w:t xml:space="preserve"> на фасаді будинку (будівлі) (РЗ013)</w:t>
            </w:r>
            <w:r w:rsidRPr="00387A55">
              <w:rPr>
                <w:rFonts w:ascii="Arial" w:eastAsia="Times New Roman" w:hAnsi="Arial" w:cs="Arial"/>
                <w:b/>
                <w:bCs/>
                <w:color w:val="264969"/>
                <w:sz w:val="24"/>
                <w:szCs w:val="24"/>
                <w:lang w:eastAsia="uk-UA"/>
              </w:rPr>
              <w:br/>
            </w:r>
            <w:r w:rsidRPr="00387A55">
              <w:rPr>
                <w:rFonts w:ascii="Arial" w:eastAsia="Times New Roman" w:hAnsi="Arial" w:cs="Arial"/>
                <w:color w:val="264969"/>
                <w:sz w:val="24"/>
                <w:szCs w:val="24"/>
                <w:lang w:eastAsia="uk-UA"/>
              </w:rPr>
              <w:t>Рекламний засіб, що встановлюється на фасаді будинку (будівлі), має зовнішні поверхні для розміщення реклами, складається з просторового металевого каркаса та рекламного поля.</w:t>
            </w:r>
            <w:r w:rsidRPr="00387A55">
              <w:rPr>
                <w:rFonts w:ascii="Arial" w:eastAsia="Times New Roman" w:hAnsi="Arial" w:cs="Arial"/>
                <w:color w:val="264969"/>
                <w:sz w:val="24"/>
                <w:szCs w:val="24"/>
                <w:lang w:eastAsia="uk-UA"/>
              </w:rPr>
              <w:br/>
              <w:t>Основні характеристики (вимоги):</w:t>
            </w:r>
            <w:r w:rsidRPr="00387A55">
              <w:rPr>
                <w:rFonts w:ascii="Arial" w:eastAsia="Times New Roman" w:hAnsi="Arial" w:cs="Arial"/>
                <w:color w:val="264969"/>
                <w:sz w:val="24"/>
                <w:szCs w:val="24"/>
                <w:lang w:eastAsia="uk-UA"/>
              </w:rPr>
              <w:br/>
              <w:t>- розмір однієї рекламної площини - не більше 1,2 м х 1,8 м;</w:t>
            </w:r>
            <w:r w:rsidRPr="00387A55">
              <w:rPr>
                <w:rFonts w:ascii="Arial" w:eastAsia="Times New Roman" w:hAnsi="Arial" w:cs="Arial"/>
                <w:color w:val="264969"/>
                <w:sz w:val="24"/>
                <w:szCs w:val="24"/>
                <w:lang w:eastAsia="uk-UA"/>
              </w:rPr>
              <w:br/>
              <w:t>- габарити просторового металевого каркаса: не більше 1,4 м х 2 м;</w:t>
            </w:r>
            <w:r w:rsidRPr="00387A55">
              <w:rPr>
                <w:rFonts w:ascii="Arial" w:eastAsia="Times New Roman" w:hAnsi="Arial" w:cs="Arial"/>
                <w:color w:val="264969"/>
                <w:sz w:val="24"/>
                <w:szCs w:val="24"/>
                <w:lang w:eastAsia="uk-UA"/>
              </w:rPr>
              <w:br/>
              <w:t>- може мати підсвічування;</w:t>
            </w:r>
            <w:r w:rsidRPr="00387A55">
              <w:rPr>
                <w:rFonts w:ascii="Arial" w:eastAsia="Times New Roman" w:hAnsi="Arial" w:cs="Arial"/>
                <w:color w:val="264969"/>
                <w:sz w:val="24"/>
                <w:szCs w:val="24"/>
                <w:lang w:eastAsia="uk-UA"/>
              </w:rPr>
              <w:br/>
              <w:t>- може мати різні технології зміни зображення.</w:t>
            </w:r>
            <w:r w:rsidRPr="00387A55">
              <w:rPr>
                <w:rFonts w:ascii="Arial" w:eastAsia="Times New Roman" w:hAnsi="Arial" w:cs="Arial"/>
                <w:color w:val="264969"/>
                <w:sz w:val="24"/>
                <w:szCs w:val="24"/>
                <w:lang w:eastAsia="uk-UA"/>
              </w:rPr>
              <w:br/>
              <w:t xml:space="preserve">Розміщення РЗ можливе на будівлях торговельних, торговельно-розважальних, концертно-розважальних, спортивно-концертних, виставкових, офісних центрів, закладів громадського харчування, автозаправних станцій, </w:t>
            </w:r>
            <w:proofErr w:type="spellStart"/>
            <w:r w:rsidRPr="00387A55">
              <w:rPr>
                <w:rFonts w:ascii="Arial" w:eastAsia="Times New Roman" w:hAnsi="Arial" w:cs="Arial"/>
                <w:color w:val="264969"/>
                <w:sz w:val="24"/>
                <w:szCs w:val="24"/>
                <w:lang w:eastAsia="uk-UA"/>
              </w:rPr>
              <w:t>автомотосалонів</w:t>
            </w:r>
            <w:proofErr w:type="spellEnd"/>
            <w:r w:rsidRPr="00387A55">
              <w:rPr>
                <w:rFonts w:ascii="Arial" w:eastAsia="Times New Roman" w:hAnsi="Arial" w:cs="Arial"/>
                <w:color w:val="264969"/>
                <w:sz w:val="24"/>
                <w:szCs w:val="24"/>
                <w:lang w:eastAsia="uk-UA"/>
              </w:rPr>
              <w:t xml:space="preserve"> за умови, якщо його розміщення передбачене затвердженим в установленому порядку паспортом фасаду.</w:t>
            </w:r>
            <w:r w:rsidRPr="00387A55">
              <w:rPr>
                <w:rFonts w:ascii="Arial" w:eastAsia="Times New Roman" w:hAnsi="Arial" w:cs="Arial"/>
                <w:color w:val="264969"/>
                <w:sz w:val="24"/>
                <w:szCs w:val="24"/>
                <w:lang w:eastAsia="uk-UA"/>
              </w:rPr>
              <w:br/>
            </w:r>
            <w:r w:rsidRPr="00387A55">
              <w:rPr>
                <w:rFonts w:ascii="Arial" w:eastAsia="Times New Roman" w:hAnsi="Arial" w:cs="Arial"/>
                <w:color w:val="264969"/>
                <w:sz w:val="24"/>
                <w:szCs w:val="24"/>
                <w:lang w:eastAsia="uk-UA"/>
              </w:rPr>
              <w:lastRenderedPageBreak/>
              <w:t>Забороняється розміщення РЗ у випадку, якщо він частково чи повністю перекриває елементи декору фасаду, адресні та пам'ятні таблички, інженерні комунікації, віконні та дверні отвори або обмежує доступ до них</w:t>
            </w:r>
          </w:p>
        </w:tc>
        <w:tc>
          <w:tcPr>
            <w:tcW w:w="2000" w:type="pct"/>
            <w:vAlign w:val="center"/>
            <w:hideMark/>
          </w:tcPr>
          <w:p w:rsidR="00387A55" w:rsidRPr="00387A55" w:rsidRDefault="00387A55" w:rsidP="00387A55">
            <w:pPr>
              <w:spacing w:before="100" w:beforeAutospacing="1" w:after="100" w:afterAutospacing="1" w:line="240" w:lineRule="auto"/>
              <w:jc w:val="center"/>
              <w:rPr>
                <w:rFonts w:ascii="Arial" w:eastAsia="Times New Roman" w:hAnsi="Arial" w:cs="Arial"/>
                <w:color w:val="264969"/>
                <w:sz w:val="24"/>
                <w:szCs w:val="24"/>
                <w:lang w:eastAsia="uk-UA"/>
              </w:rPr>
            </w:pPr>
            <w:bookmarkStart w:id="179" w:name="181"/>
            <w:bookmarkEnd w:id="179"/>
            <w:r w:rsidRPr="00387A55">
              <w:rPr>
                <w:rFonts w:ascii="Arial" w:eastAsia="Times New Roman" w:hAnsi="Arial" w:cs="Arial"/>
                <w:color w:val="264969"/>
                <w:sz w:val="24"/>
                <w:szCs w:val="24"/>
                <w:lang w:eastAsia="uk-UA"/>
              </w:rPr>
              <w:lastRenderedPageBreak/>
              <w:t> </w:t>
            </w:r>
            <w:r>
              <w:rPr>
                <w:rFonts w:ascii="Arial" w:eastAsia="Times New Roman" w:hAnsi="Arial" w:cs="Arial"/>
                <w:noProof/>
                <w:color w:val="264969"/>
                <w:sz w:val="24"/>
                <w:szCs w:val="24"/>
                <w:lang w:eastAsia="uk-UA"/>
              </w:rPr>
              <w:drawing>
                <wp:inline distT="0" distB="0" distL="0" distR="0" wp14:anchorId="504AF4C6" wp14:editId="669D2C77">
                  <wp:extent cx="2305050" cy="2314575"/>
                  <wp:effectExtent l="0" t="0" r="0" b="0"/>
                  <wp:docPr id="66" name="Рисунок 66" descr="http://kmr.ligazakon.ua/l_flib1.nsf/LookupFiles/mr170617_img_014.gif/$file/mr170617_img_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kmr.ligazakon.ua/l_flib1.nsf/LookupFiles/mr170617_img_014.gif/$file/mr170617_img_014.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05050" cy="2314575"/>
                          </a:xfrm>
                          <a:prstGeom prst="rect">
                            <a:avLst/>
                          </a:prstGeom>
                          <a:noFill/>
                          <a:ln>
                            <a:noFill/>
                          </a:ln>
                        </pic:spPr>
                      </pic:pic>
                    </a:graphicData>
                  </a:graphic>
                </wp:inline>
              </w:drawing>
            </w:r>
            <w:r w:rsidRPr="00387A55">
              <w:rPr>
                <w:rFonts w:ascii="Arial" w:eastAsia="Times New Roman" w:hAnsi="Arial" w:cs="Arial"/>
                <w:color w:val="264969"/>
                <w:sz w:val="24"/>
                <w:szCs w:val="24"/>
                <w:lang w:eastAsia="uk-UA"/>
              </w:rPr>
              <w:t> </w:t>
            </w:r>
          </w:p>
        </w:tc>
      </w:tr>
      <w:tr w:rsidR="00387A55" w:rsidRPr="00387A55" w:rsidTr="00387A55">
        <w:trPr>
          <w:tblCellSpacing w:w="22" w:type="dxa"/>
        </w:trPr>
        <w:tc>
          <w:tcPr>
            <w:tcW w:w="3000" w:type="pct"/>
            <w:vAlign w:val="center"/>
            <w:hideMark/>
          </w:tcPr>
          <w:p w:rsidR="00387A55" w:rsidRPr="00387A55" w:rsidRDefault="00387A55" w:rsidP="00387A55">
            <w:pPr>
              <w:spacing w:before="100" w:beforeAutospacing="1" w:after="100" w:afterAutospacing="1" w:line="240" w:lineRule="auto"/>
              <w:rPr>
                <w:rFonts w:ascii="Arial" w:eastAsia="Times New Roman" w:hAnsi="Arial" w:cs="Arial"/>
                <w:color w:val="264969"/>
                <w:sz w:val="24"/>
                <w:szCs w:val="24"/>
                <w:lang w:eastAsia="uk-UA"/>
              </w:rPr>
            </w:pPr>
            <w:bookmarkStart w:id="180" w:name="182"/>
            <w:bookmarkEnd w:id="180"/>
            <w:r w:rsidRPr="00387A55">
              <w:rPr>
                <w:rFonts w:ascii="Arial" w:eastAsia="Times New Roman" w:hAnsi="Arial" w:cs="Arial"/>
                <w:b/>
                <w:bCs/>
                <w:color w:val="264969"/>
                <w:sz w:val="24"/>
                <w:szCs w:val="24"/>
                <w:lang w:eastAsia="uk-UA"/>
              </w:rPr>
              <w:lastRenderedPageBreak/>
              <w:t>Банер, панно на фасаді будинку (будівлі) (РЗ014)</w:t>
            </w:r>
            <w:r w:rsidRPr="00387A55">
              <w:rPr>
                <w:rFonts w:ascii="Arial" w:eastAsia="Times New Roman" w:hAnsi="Arial" w:cs="Arial"/>
                <w:b/>
                <w:bCs/>
                <w:color w:val="264969"/>
                <w:sz w:val="24"/>
                <w:szCs w:val="24"/>
                <w:lang w:eastAsia="uk-UA"/>
              </w:rPr>
              <w:br/>
            </w:r>
            <w:r w:rsidRPr="00387A55">
              <w:rPr>
                <w:rFonts w:ascii="Arial" w:eastAsia="Times New Roman" w:hAnsi="Arial" w:cs="Arial"/>
                <w:color w:val="264969"/>
                <w:sz w:val="24"/>
                <w:szCs w:val="24"/>
                <w:lang w:eastAsia="uk-UA"/>
              </w:rPr>
              <w:t>Рекламний засіб, що розміщується на фасаді будинку (будівлі), складається з каркаса та має зовнішню поверхню для розміщення реклами.</w:t>
            </w:r>
            <w:r w:rsidRPr="00387A55">
              <w:rPr>
                <w:rFonts w:ascii="Arial" w:eastAsia="Times New Roman" w:hAnsi="Arial" w:cs="Arial"/>
                <w:color w:val="264969"/>
                <w:sz w:val="24"/>
                <w:szCs w:val="24"/>
                <w:lang w:eastAsia="uk-UA"/>
              </w:rPr>
              <w:br/>
              <w:t>Основні характеристики (вимоги):</w:t>
            </w:r>
            <w:r w:rsidRPr="00387A55">
              <w:rPr>
                <w:rFonts w:ascii="Arial" w:eastAsia="Times New Roman" w:hAnsi="Arial" w:cs="Arial"/>
                <w:color w:val="264969"/>
                <w:sz w:val="24"/>
                <w:szCs w:val="24"/>
                <w:lang w:eastAsia="uk-UA"/>
              </w:rPr>
              <w:br/>
              <w:t>- розмір РЗ має відповідати розміру фасаду будинку (нижній край РЗ може розміщуватись не нижче другого поверху будинку);</w:t>
            </w:r>
            <w:r w:rsidRPr="00387A55">
              <w:rPr>
                <w:rFonts w:ascii="Arial" w:eastAsia="Times New Roman" w:hAnsi="Arial" w:cs="Arial"/>
                <w:color w:val="264969"/>
                <w:sz w:val="24"/>
                <w:szCs w:val="24"/>
                <w:lang w:eastAsia="uk-UA"/>
              </w:rPr>
              <w:br/>
              <w:t>- може мати зовнішнє підсвічування;</w:t>
            </w:r>
            <w:r w:rsidRPr="00387A55">
              <w:rPr>
                <w:rFonts w:ascii="Arial" w:eastAsia="Times New Roman" w:hAnsi="Arial" w:cs="Arial"/>
                <w:color w:val="264969"/>
                <w:sz w:val="24"/>
                <w:szCs w:val="24"/>
                <w:lang w:eastAsia="uk-UA"/>
              </w:rPr>
              <w:br/>
              <w:t>- РЗ не повинен закривати елементи декору фасаду (декоративні рельєфи, карнизи, огородження балконів, еркери, колони, пілястри), адресні та пам'ятні таблички, інженерні комунікації, віконні та дверні отвори або обмежувати доступ до них;</w:t>
            </w:r>
            <w:r w:rsidRPr="00387A55">
              <w:rPr>
                <w:rFonts w:ascii="Arial" w:eastAsia="Times New Roman" w:hAnsi="Arial" w:cs="Arial"/>
                <w:color w:val="264969"/>
                <w:sz w:val="24"/>
                <w:szCs w:val="24"/>
                <w:lang w:eastAsia="uk-UA"/>
              </w:rPr>
              <w:br/>
              <w:t>- рекламна поверхня РЗ, на якій тимчасово не розміщений рекламний сюжет, повинна бути заповнена фоновим покриттям, інформацією соціального змісту або панорамним зображенням міста;</w:t>
            </w:r>
            <w:r w:rsidRPr="00387A55">
              <w:rPr>
                <w:rFonts w:ascii="Arial" w:eastAsia="Times New Roman" w:hAnsi="Arial" w:cs="Arial"/>
                <w:color w:val="264969"/>
                <w:sz w:val="24"/>
                <w:szCs w:val="24"/>
                <w:lang w:eastAsia="uk-UA"/>
              </w:rPr>
              <w:br/>
              <w:t>- на фасаді будинку (будівлі) дозволяється розміщення тільки одного рекламного засобу цього виду.</w:t>
            </w:r>
            <w:r w:rsidRPr="00387A55">
              <w:rPr>
                <w:rFonts w:ascii="Arial" w:eastAsia="Times New Roman" w:hAnsi="Arial" w:cs="Arial"/>
                <w:color w:val="264969"/>
                <w:sz w:val="24"/>
                <w:szCs w:val="24"/>
                <w:lang w:eastAsia="uk-UA"/>
              </w:rPr>
              <w:br/>
              <w:t>Вимоги до розміщення.</w:t>
            </w:r>
            <w:r w:rsidRPr="00387A55">
              <w:rPr>
                <w:rFonts w:ascii="Arial" w:eastAsia="Times New Roman" w:hAnsi="Arial" w:cs="Arial"/>
                <w:color w:val="264969"/>
                <w:sz w:val="24"/>
                <w:szCs w:val="24"/>
                <w:lang w:eastAsia="uk-UA"/>
              </w:rPr>
              <w:br/>
              <w:t>РЗ має розміщуватись:</w:t>
            </w:r>
            <w:r w:rsidRPr="00387A55">
              <w:rPr>
                <w:rFonts w:ascii="Arial" w:eastAsia="Times New Roman" w:hAnsi="Arial" w:cs="Arial"/>
                <w:color w:val="264969"/>
                <w:sz w:val="24"/>
                <w:szCs w:val="24"/>
                <w:lang w:eastAsia="uk-UA"/>
              </w:rPr>
              <w:br/>
              <w:t>- банерне полотно кріпиться до металевого каркаса, змонтованого на фасаді будинку (будівлі);</w:t>
            </w:r>
            <w:r w:rsidRPr="00387A55">
              <w:rPr>
                <w:rFonts w:ascii="Arial" w:eastAsia="Times New Roman" w:hAnsi="Arial" w:cs="Arial"/>
                <w:color w:val="264969"/>
                <w:sz w:val="24"/>
                <w:szCs w:val="24"/>
                <w:lang w:eastAsia="uk-UA"/>
              </w:rPr>
              <w:br/>
              <w:t>- розміщується паралельно до фасаду;</w:t>
            </w:r>
            <w:r w:rsidRPr="00387A55">
              <w:rPr>
                <w:rFonts w:ascii="Arial" w:eastAsia="Times New Roman" w:hAnsi="Arial" w:cs="Arial"/>
                <w:color w:val="264969"/>
                <w:sz w:val="24"/>
                <w:szCs w:val="24"/>
                <w:lang w:eastAsia="uk-UA"/>
              </w:rPr>
              <w:br/>
              <w:t>- не повинно закривати вікна будинків (будівель), окрім вікон технічних поверхів та сходово-ліфтових вузлів та вікон промислових будівель (споруд);</w:t>
            </w:r>
            <w:r w:rsidRPr="00387A55">
              <w:rPr>
                <w:rFonts w:ascii="Arial" w:eastAsia="Times New Roman" w:hAnsi="Arial" w:cs="Arial"/>
                <w:color w:val="264969"/>
                <w:sz w:val="24"/>
                <w:szCs w:val="24"/>
                <w:lang w:eastAsia="uk-UA"/>
              </w:rPr>
              <w:br/>
              <w:t>- розміщення можливо виключно у 2-ій, 3-ій та 4-ій форматних зонах.</w:t>
            </w:r>
            <w:r w:rsidRPr="00387A55">
              <w:rPr>
                <w:rFonts w:ascii="Arial" w:eastAsia="Times New Roman" w:hAnsi="Arial" w:cs="Arial"/>
                <w:color w:val="264969"/>
                <w:sz w:val="24"/>
                <w:szCs w:val="24"/>
                <w:lang w:eastAsia="uk-UA"/>
              </w:rPr>
              <w:br/>
              <w:t>Розміщення РЗ на фасадах капітальних будівель, нижчих 7-ми метрів, та тимчасових спорудах не допускається.</w:t>
            </w:r>
            <w:r w:rsidRPr="00387A55">
              <w:rPr>
                <w:rFonts w:ascii="Arial" w:eastAsia="Times New Roman" w:hAnsi="Arial" w:cs="Arial"/>
                <w:color w:val="264969"/>
                <w:sz w:val="24"/>
                <w:szCs w:val="24"/>
                <w:lang w:eastAsia="uk-UA"/>
              </w:rPr>
              <w:br/>
              <w:t>На будівлях, які є пам'ятками культурної спадщини національного та місцевого значення, розміщення РЗ не допускається</w:t>
            </w:r>
          </w:p>
        </w:tc>
        <w:tc>
          <w:tcPr>
            <w:tcW w:w="2000" w:type="pct"/>
            <w:vAlign w:val="center"/>
            <w:hideMark/>
          </w:tcPr>
          <w:p w:rsidR="00387A55" w:rsidRPr="00387A55" w:rsidRDefault="00387A55" w:rsidP="00387A55">
            <w:pPr>
              <w:spacing w:before="100" w:beforeAutospacing="1" w:after="100" w:afterAutospacing="1" w:line="240" w:lineRule="auto"/>
              <w:jc w:val="center"/>
              <w:rPr>
                <w:rFonts w:ascii="Arial" w:eastAsia="Times New Roman" w:hAnsi="Arial" w:cs="Arial"/>
                <w:color w:val="264969"/>
                <w:sz w:val="24"/>
                <w:szCs w:val="24"/>
                <w:lang w:eastAsia="uk-UA"/>
              </w:rPr>
            </w:pPr>
            <w:bookmarkStart w:id="181" w:name="183"/>
            <w:bookmarkEnd w:id="181"/>
            <w:r w:rsidRPr="00387A55">
              <w:rPr>
                <w:rFonts w:ascii="Arial" w:eastAsia="Times New Roman" w:hAnsi="Arial" w:cs="Arial"/>
                <w:color w:val="264969"/>
                <w:sz w:val="24"/>
                <w:szCs w:val="24"/>
                <w:lang w:eastAsia="uk-UA"/>
              </w:rPr>
              <w:t> </w:t>
            </w:r>
            <w:r>
              <w:rPr>
                <w:rFonts w:ascii="Arial" w:eastAsia="Times New Roman" w:hAnsi="Arial" w:cs="Arial"/>
                <w:noProof/>
                <w:color w:val="264969"/>
                <w:sz w:val="24"/>
                <w:szCs w:val="24"/>
                <w:lang w:eastAsia="uk-UA"/>
              </w:rPr>
              <w:drawing>
                <wp:inline distT="0" distB="0" distL="0" distR="0" wp14:anchorId="5ECFB504" wp14:editId="6160320B">
                  <wp:extent cx="2390775" cy="2428875"/>
                  <wp:effectExtent l="0" t="0" r="9525" b="9525"/>
                  <wp:docPr id="65" name="Рисунок 65" descr="http://kmr.ligazakon.ua/l_flib1.nsf/LookupFiles/mr170617_img_015.gif/$file/mr170617_img_0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kmr.ligazakon.ua/l_flib1.nsf/LookupFiles/mr170617_img_015.gif/$file/mr170617_img_015.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90775" cy="2428875"/>
                          </a:xfrm>
                          <a:prstGeom prst="rect">
                            <a:avLst/>
                          </a:prstGeom>
                          <a:noFill/>
                          <a:ln>
                            <a:noFill/>
                          </a:ln>
                        </pic:spPr>
                      </pic:pic>
                    </a:graphicData>
                  </a:graphic>
                </wp:inline>
              </w:drawing>
            </w:r>
            <w:r w:rsidRPr="00387A55">
              <w:rPr>
                <w:rFonts w:ascii="Arial" w:eastAsia="Times New Roman" w:hAnsi="Arial" w:cs="Arial"/>
                <w:color w:val="264969"/>
                <w:sz w:val="24"/>
                <w:szCs w:val="24"/>
                <w:lang w:eastAsia="uk-UA"/>
              </w:rPr>
              <w:t> </w:t>
            </w:r>
          </w:p>
        </w:tc>
      </w:tr>
      <w:tr w:rsidR="00387A55" w:rsidRPr="00387A55" w:rsidTr="00387A55">
        <w:trPr>
          <w:tblCellSpacing w:w="22" w:type="dxa"/>
        </w:trPr>
        <w:tc>
          <w:tcPr>
            <w:tcW w:w="3000" w:type="pct"/>
            <w:vAlign w:val="center"/>
            <w:hideMark/>
          </w:tcPr>
          <w:p w:rsidR="00387A55" w:rsidRPr="00387A55" w:rsidRDefault="00387A55" w:rsidP="00387A55">
            <w:pPr>
              <w:spacing w:before="100" w:beforeAutospacing="1" w:after="100" w:afterAutospacing="1" w:line="240" w:lineRule="auto"/>
              <w:rPr>
                <w:rFonts w:ascii="Arial" w:eastAsia="Times New Roman" w:hAnsi="Arial" w:cs="Arial"/>
                <w:color w:val="264969"/>
                <w:sz w:val="24"/>
                <w:szCs w:val="24"/>
                <w:lang w:eastAsia="uk-UA"/>
              </w:rPr>
            </w:pPr>
            <w:bookmarkStart w:id="182" w:name="184"/>
            <w:bookmarkEnd w:id="182"/>
            <w:r w:rsidRPr="00387A55">
              <w:rPr>
                <w:rFonts w:ascii="Arial" w:eastAsia="Times New Roman" w:hAnsi="Arial" w:cs="Arial"/>
                <w:b/>
                <w:bCs/>
                <w:color w:val="264969"/>
                <w:sz w:val="24"/>
                <w:szCs w:val="24"/>
                <w:lang w:eastAsia="uk-UA"/>
              </w:rPr>
              <w:lastRenderedPageBreak/>
              <w:t>Банер, панно на фасаді будинку (будівлі) та/або будівельних риштуваннях (РЗ015)</w:t>
            </w:r>
            <w:r w:rsidRPr="00387A55">
              <w:rPr>
                <w:rFonts w:ascii="Arial" w:eastAsia="Times New Roman" w:hAnsi="Arial" w:cs="Arial"/>
                <w:b/>
                <w:bCs/>
                <w:color w:val="264969"/>
                <w:sz w:val="24"/>
                <w:szCs w:val="24"/>
                <w:lang w:eastAsia="uk-UA"/>
              </w:rPr>
              <w:br/>
            </w:r>
            <w:r w:rsidRPr="00387A55">
              <w:rPr>
                <w:rFonts w:ascii="Arial" w:eastAsia="Times New Roman" w:hAnsi="Arial" w:cs="Arial"/>
                <w:color w:val="264969"/>
                <w:sz w:val="24"/>
                <w:szCs w:val="24"/>
                <w:lang w:eastAsia="uk-UA"/>
              </w:rPr>
              <w:t>Банер, панно на фасаді будинку (будівлі) та/або будівельних риштуваннях - рекламний засіб, який виготовляється на банерній сітці або банерному полотні та розміщується на фасаді будинку (будівлі), на огороджувальних об'єктах або будівельних риштуваннях, коли фасад будинку (будівлі) перебуває у стані будівництва, реконструкції, реставрації чи ремонту, будинок (будівля) є аварійним.</w:t>
            </w:r>
            <w:r w:rsidRPr="00387A55">
              <w:rPr>
                <w:rFonts w:ascii="Arial" w:eastAsia="Times New Roman" w:hAnsi="Arial" w:cs="Arial"/>
                <w:color w:val="264969"/>
                <w:sz w:val="24"/>
                <w:szCs w:val="24"/>
                <w:lang w:eastAsia="uk-UA"/>
              </w:rPr>
              <w:br/>
              <w:t>Основні характеристики (вимоги):</w:t>
            </w:r>
            <w:r w:rsidRPr="00387A55">
              <w:rPr>
                <w:rFonts w:ascii="Arial" w:eastAsia="Times New Roman" w:hAnsi="Arial" w:cs="Arial"/>
                <w:color w:val="264969"/>
                <w:sz w:val="24"/>
                <w:szCs w:val="24"/>
                <w:lang w:eastAsia="uk-UA"/>
              </w:rPr>
              <w:br/>
              <w:t>- розмір рекламного поля обмежується розміром огороджувального об'єкта або будівельних риштувань;</w:t>
            </w:r>
            <w:r w:rsidRPr="00387A55">
              <w:rPr>
                <w:rFonts w:ascii="Arial" w:eastAsia="Times New Roman" w:hAnsi="Arial" w:cs="Arial"/>
                <w:color w:val="264969"/>
                <w:sz w:val="24"/>
                <w:szCs w:val="24"/>
                <w:lang w:eastAsia="uk-UA"/>
              </w:rPr>
              <w:br/>
              <w:t>- може мати підсвічування;</w:t>
            </w:r>
            <w:r w:rsidRPr="00387A55">
              <w:rPr>
                <w:rFonts w:ascii="Arial" w:eastAsia="Times New Roman" w:hAnsi="Arial" w:cs="Arial"/>
                <w:color w:val="264969"/>
                <w:sz w:val="24"/>
                <w:szCs w:val="24"/>
                <w:lang w:eastAsia="uk-UA"/>
              </w:rPr>
              <w:br/>
              <w:t>- РЗ повинен повністю закривати фасад / частину фасаду, що реконструюється (будується);</w:t>
            </w:r>
            <w:r w:rsidRPr="00387A55">
              <w:rPr>
                <w:rFonts w:ascii="Arial" w:eastAsia="Times New Roman" w:hAnsi="Arial" w:cs="Arial"/>
                <w:color w:val="264969"/>
                <w:sz w:val="24"/>
                <w:szCs w:val="24"/>
                <w:lang w:eastAsia="uk-UA"/>
              </w:rPr>
              <w:br/>
              <w:t>- розміщення реклами здійснюється:</w:t>
            </w:r>
            <w:r w:rsidRPr="00387A55">
              <w:rPr>
                <w:rFonts w:ascii="Arial" w:eastAsia="Times New Roman" w:hAnsi="Arial" w:cs="Arial"/>
                <w:color w:val="264969"/>
                <w:sz w:val="24"/>
                <w:szCs w:val="24"/>
                <w:lang w:eastAsia="uk-UA"/>
              </w:rPr>
              <w:br/>
              <w:t>на 20 % загальної площі одного РЗ, розміщеного на одному фасаді, - у 0-ій форматній зоні;</w:t>
            </w:r>
            <w:r w:rsidRPr="00387A55">
              <w:rPr>
                <w:rFonts w:ascii="Arial" w:eastAsia="Times New Roman" w:hAnsi="Arial" w:cs="Arial"/>
                <w:color w:val="264969"/>
                <w:sz w:val="24"/>
                <w:szCs w:val="24"/>
                <w:lang w:eastAsia="uk-UA"/>
              </w:rPr>
              <w:br/>
              <w:t>на 40 % загальної площі одного РЗ, розміщеного на одному фасаді, - у 1-ій форматній зоні;</w:t>
            </w:r>
            <w:r w:rsidRPr="00387A55">
              <w:rPr>
                <w:rFonts w:ascii="Arial" w:eastAsia="Times New Roman" w:hAnsi="Arial" w:cs="Arial"/>
                <w:color w:val="264969"/>
                <w:sz w:val="24"/>
                <w:szCs w:val="24"/>
                <w:lang w:eastAsia="uk-UA"/>
              </w:rPr>
              <w:br/>
              <w:t>на 100 % загальної площі одного РЗ, розміщеного на одному фасаді, - у 2-ій, 3-ій та 4-ій форматних зонах.</w:t>
            </w:r>
            <w:r w:rsidRPr="00387A55">
              <w:rPr>
                <w:rFonts w:ascii="Arial" w:eastAsia="Times New Roman" w:hAnsi="Arial" w:cs="Arial"/>
                <w:color w:val="264969"/>
                <w:sz w:val="24"/>
                <w:szCs w:val="24"/>
                <w:lang w:eastAsia="uk-UA"/>
              </w:rPr>
              <w:br/>
              <w:t>Площа, яка не зайнята рекламою, повинна містити зображення, що імітує фасад будинку (будівлі), на якому розміщений цей РЗ, або повинна бути заповнена фоновим покриттям;</w:t>
            </w:r>
            <w:r w:rsidRPr="00387A55">
              <w:rPr>
                <w:rFonts w:ascii="Arial" w:eastAsia="Times New Roman" w:hAnsi="Arial" w:cs="Arial"/>
                <w:color w:val="264969"/>
                <w:sz w:val="24"/>
                <w:szCs w:val="24"/>
                <w:lang w:eastAsia="uk-UA"/>
              </w:rPr>
              <w:br/>
              <w:t>- рекламна поверхня РЗ, на якій тимчасово не розміщений рекламний сюжет, повинна містити зображення, що імітує фасад будинку (будівлі), на якій розміщений РЗ, або повинна бути заповнена фоновим покриттям;</w:t>
            </w:r>
            <w:r w:rsidRPr="00387A55">
              <w:rPr>
                <w:rFonts w:ascii="Arial" w:eastAsia="Times New Roman" w:hAnsi="Arial" w:cs="Arial"/>
                <w:color w:val="264969"/>
                <w:sz w:val="24"/>
                <w:szCs w:val="24"/>
                <w:lang w:eastAsia="uk-UA"/>
              </w:rPr>
              <w:br/>
              <w:t>- розміщення РЗ на фасадах будинків (будівель) дозволяється у разі, коли фасад будинку (будівлі) перебуває у стані будівництва, реконструкції, реставрації чи ремонту, будинок (будівля) є аварійним, що підтверджено належними документами на проведення таких робіт у відповідності до вимог Закону України "Про регулювання містобудівної діяльності".</w:t>
            </w:r>
            <w:r w:rsidRPr="00387A55">
              <w:rPr>
                <w:rFonts w:ascii="Arial" w:eastAsia="Times New Roman" w:hAnsi="Arial" w:cs="Arial"/>
                <w:color w:val="264969"/>
                <w:sz w:val="24"/>
                <w:szCs w:val="24"/>
                <w:lang w:eastAsia="uk-UA"/>
              </w:rPr>
              <w:br/>
              <w:t>Вимоги до розміщення:</w:t>
            </w:r>
            <w:r w:rsidRPr="00387A55">
              <w:rPr>
                <w:rFonts w:ascii="Arial" w:eastAsia="Times New Roman" w:hAnsi="Arial" w:cs="Arial"/>
                <w:color w:val="264969"/>
                <w:sz w:val="24"/>
                <w:szCs w:val="24"/>
                <w:lang w:eastAsia="uk-UA"/>
              </w:rPr>
              <w:br/>
              <w:t xml:space="preserve">- РЗ кріпиться до металевого каркаса, </w:t>
            </w:r>
            <w:r w:rsidRPr="00387A55">
              <w:rPr>
                <w:rFonts w:ascii="Arial" w:eastAsia="Times New Roman" w:hAnsi="Arial" w:cs="Arial"/>
                <w:color w:val="264969"/>
                <w:sz w:val="24"/>
                <w:szCs w:val="24"/>
                <w:lang w:eastAsia="uk-UA"/>
              </w:rPr>
              <w:lastRenderedPageBreak/>
              <w:t>змонтованого на фасаді будинку (будівлі), або на конструкцію будівельних риштувань при їх наявності;</w:t>
            </w:r>
            <w:r w:rsidRPr="00387A55">
              <w:rPr>
                <w:rFonts w:ascii="Arial" w:eastAsia="Times New Roman" w:hAnsi="Arial" w:cs="Arial"/>
                <w:color w:val="264969"/>
                <w:sz w:val="24"/>
                <w:szCs w:val="24"/>
                <w:lang w:eastAsia="uk-UA"/>
              </w:rPr>
              <w:br/>
              <w:t>- РЗ з інформацією рекламного характеру може розміщуватись на період проведення робіт з будівництва, реконструкції, реставрації чи ремонту, будинок (будівля) є аварійним, що підтверджується належними документами у відповідності до вимог Закону України "Про регулювання містобудівної діяльності"</w:t>
            </w:r>
          </w:p>
        </w:tc>
        <w:tc>
          <w:tcPr>
            <w:tcW w:w="2000" w:type="pct"/>
            <w:vAlign w:val="center"/>
            <w:hideMark/>
          </w:tcPr>
          <w:p w:rsidR="00387A55" w:rsidRPr="00387A55" w:rsidRDefault="00387A55" w:rsidP="00387A55">
            <w:pPr>
              <w:spacing w:before="100" w:beforeAutospacing="1" w:after="100" w:afterAutospacing="1" w:line="240" w:lineRule="auto"/>
              <w:jc w:val="center"/>
              <w:rPr>
                <w:rFonts w:ascii="Arial" w:eastAsia="Times New Roman" w:hAnsi="Arial" w:cs="Arial"/>
                <w:color w:val="264969"/>
                <w:sz w:val="24"/>
                <w:szCs w:val="24"/>
                <w:lang w:eastAsia="uk-UA"/>
              </w:rPr>
            </w:pPr>
            <w:bookmarkStart w:id="183" w:name="185"/>
            <w:bookmarkEnd w:id="183"/>
            <w:r w:rsidRPr="00387A55">
              <w:rPr>
                <w:rFonts w:ascii="Arial" w:eastAsia="Times New Roman" w:hAnsi="Arial" w:cs="Arial"/>
                <w:color w:val="264969"/>
                <w:sz w:val="24"/>
                <w:szCs w:val="24"/>
                <w:lang w:eastAsia="uk-UA"/>
              </w:rPr>
              <w:lastRenderedPageBreak/>
              <w:t> </w:t>
            </w:r>
            <w:r>
              <w:rPr>
                <w:rFonts w:ascii="Arial" w:eastAsia="Times New Roman" w:hAnsi="Arial" w:cs="Arial"/>
                <w:noProof/>
                <w:color w:val="264969"/>
                <w:sz w:val="24"/>
                <w:szCs w:val="24"/>
                <w:lang w:eastAsia="uk-UA"/>
              </w:rPr>
              <w:drawing>
                <wp:inline distT="0" distB="0" distL="0" distR="0" wp14:anchorId="43D19B3F" wp14:editId="5B3D8EEF">
                  <wp:extent cx="2162175" cy="2971800"/>
                  <wp:effectExtent l="0" t="0" r="9525" b="0"/>
                  <wp:docPr id="64" name="Рисунок 64" descr="http://kmr.ligazakon.ua/l_flib1.nsf/LookupFiles/mr170617_img_016.gif/$file/mr170617_img_0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kmr.ligazakon.ua/l_flib1.nsf/LookupFiles/mr170617_img_016.gif/$file/mr170617_img_016.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62175" cy="2971800"/>
                          </a:xfrm>
                          <a:prstGeom prst="rect">
                            <a:avLst/>
                          </a:prstGeom>
                          <a:noFill/>
                          <a:ln>
                            <a:noFill/>
                          </a:ln>
                        </pic:spPr>
                      </pic:pic>
                    </a:graphicData>
                  </a:graphic>
                </wp:inline>
              </w:drawing>
            </w:r>
            <w:r w:rsidRPr="00387A55">
              <w:rPr>
                <w:rFonts w:ascii="Arial" w:eastAsia="Times New Roman" w:hAnsi="Arial" w:cs="Arial"/>
                <w:color w:val="264969"/>
                <w:sz w:val="24"/>
                <w:szCs w:val="24"/>
                <w:lang w:eastAsia="uk-UA"/>
              </w:rPr>
              <w:t> </w:t>
            </w:r>
          </w:p>
        </w:tc>
      </w:tr>
      <w:tr w:rsidR="00387A55" w:rsidRPr="00387A55" w:rsidTr="00387A55">
        <w:trPr>
          <w:tblCellSpacing w:w="22" w:type="dxa"/>
        </w:trPr>
        <w:tc>
          <w:tcPr>
            <w:tcW w:w="3000" w:type="pct"/>
            <w:vAlign w:val="center"/>
            <w:hideMark/>
          </w:tcPr>
          <w:p w:rsidR="00387A55" w:rsidRPr="00387A55" w:rsidRDefault="00387A55" w:rsidP="00387A55">
            <w:pPr>
              <w:spacing w:before="100" w:beforeAutospacing="1" w:after="100" w:afterAutospacing="1" w:line="240" w:lineRule="auto"/>
              <w:rPr>
                <w:rFonts w:ascii="Arial" w:eastAsia="Times New Roman" w:hAnsi="Arial" w:cs="Arial"/>
                <w:color w:val="264969"/>
                <w:sz w:val="24"/>
                <w:szCs w:val="24"/>
                <w:lang w:eastAsia="uk-UA"/>
              </w:rPr>
            </w:pPr>
            <w:bookmarkStart w:id="184" w:name="186"/>
            <w:bookmarkEnd w:id="184"/>
            <w:r w:rsidRPr="00387A55">
              <w:rPr>
                <w:rFonts w:ascii="Arial" w:eastAsia="Times New Roman" w:hAnsi="Arial" w:cs="Arial"/>
                <w:b/>
                <w:bCs/>
                <w:color w:val="264969"/>
                <w:sz w:val="24"/>
                <w:szCs w:val="24"/>
                <w:lang w:eastAsia="uk-UA"/>
              </w:rPr>
              <w:lastRenderedPageBreak/>
              <w:t>Спеціальна рекламна конструкція на фасаді будинку (будівлі) (РЗ016)</w:t>
            </w:r>
            <w:r w:rsidRPr="00387A55">
              <w:rPr>
                <w:rFonts w:ascii="Arial" w:eastAsia="Times New Roman" w:hAnsi="Arial" w:cs="Arial"/>
                <w:color w:val="264969"/>
                <w:sz w:val="24"/>
                <w:szCs w:val="24"/>
                <w:lang w:eastAsia="uk-UA"/>
              </w:rPr>
              <w:t>*</w:t>
            </w:r>
            <w:r w:rsidRPr="00387A55">
              <w:rPr>
                <w:rFonts w:ascii="Arial" w:eastAsia="Times New Roman" w:hAnsi="Arial" w:cs="Arial"/>
                <w:color w:val="264969"/>
                <w:sz w:val="24"/>
                <w:szCs w:val="24"/>
                <w:lang w:eastAsia="uk-UA"/>
              </w:rPr>
              <w:br/>
              <w:t>Плоский або об'ємний (об'ємні літери тощо) рекламний засіб, що встановлюється паралельно фасаду будинку (будівлі) та має зовнішні поверхні для розміщення реклами, та не є вивіскою чи табличкою в розумінні Закону України "Про рекламу".</w:t>
            </w:r>
            <w:r w:rsidRPr="00387A55">
              <w:rPr>
                <w:rFonts w:ascii="Arial" w:eastAsia="Times New Roman" w:hAnsi="Arial" w:cs="Arial"/>
                <w:color w:val="264969"/>
                <w:sz w:val="24"/>
                <w:szCs w:val="24"/>
                <w:lang w:eastAsia="uk-UA"/>
              </w:rPr>
              <w:br/>
              <w:t>Основні характеристики:</w:t>
            </w:r>
            <w:r w:rsidRPr="00387A55">
              <w:rPr>
                <w:rFonts w:ascii="Arial" w:eastAsia="Times New Roman" w:hAnsi="Arial" w:cs="Arial"/>
                <w:color w:val="264969"/>
                <w:sz w:val="24"/>
                <w:szCs w:val="24"/>
                <w:lang w:eastAsia="uk-UA"/>
              </w:rPr>
              <w:br/>
              <w:t>- РЗ не повинен закривати елементи декору фасаду (декоративні рельєфи, карнизи, огородження балконів, еркери, колони, пілястри);</w:t>
            </w:r>
            <w:r w:rsidRPr="00387A55">
              <w:rPr>
                <w:rFonts w:ascii="Arial" w:eastAsia="Times New Roman" w:hAnsi="Arial" w:cs="Arial"/>
                <w:color w:val="264969"/>
                <w:sz w:val="24"/>
                <w:szCs w:val="24"/>
                <w:lang w:eastAsia="uk-UA"/>
              </w:rPr>
              <w:br/>
              <w:t>- РЗ може розміщуватись у віконних та дверних прорізах з урахуванням перекриття прорізу не більше 35 %;</w:t>
            </w:r>
            <w:r w:rsidRPr="00387A55">
              <w:rPr>
                <w:rFonts w:ascii="Arial" w:eastAsia="Times New Roman" w:hAnsi="Arial" w:cs="Arial"/>
                <w:color w:val="264969"/>
                <w:sz w:val="24"/>
                <w:szCs w:val="24"/>
                <w:lang w:eastAsia="uk-UA"/>
              </w:rPr>
              <w:br/>
              <w:t>- зовнішня поверхня для розміщення реклами не може бути з тентової, банерної, вінілової тканини;</w:t>
            </w:r>
            <w:r w:rsidRPr="00387A55">
              <w:rPr>
                <w:rFonts w:ascii="Arial" w:eastAsia="Times New Roman" w:hAnsi="Arial" w:cs="Arial"/>
                <w:color w:val="264969"/>
                <w:sz w:val="24"/>
                <w:szCs w:val="24"/>
                <w:lang w:eastAsia="uk-UA"/>
              </w:rPr>
              <w:br/>
              <w:t xml:space="preserve">- можливе розміщення РЗ на фронтальній або, при наявності, на бокових </w:t>
            </w:r>
            <w:proofErr w:type="spellStart"/>
            <w:r w:rsidRPr="00387A55">
              <w:rPr>
                <w:rFonts w:ascii="Arial" w:eastAsia="Times New Roman" w:hAnsi="Arial" w:cs="Arial"/>
                <w:color w:val="264969"/>
                <w:sz w:val="24"/>
                <w:szCs w:val="24"/>
                <w:lang w:eastAsia="uk-UA"/>
              </w:rPr>
              <w:t>площинах</w:t>
            </w:r>
            <w:proofErr w:type="spellEnd"/>
            <w:r w:rsidRPr="00387A55">
              <w:rPr>
                <w:rFonts w:ascii="Arial" w:eastAsia="Times New Roman" w:hAnsi="Arial" w:cs="Arial"/>
                <w:color w:val="264969"/>
                <w:sz w:val="24"/>
                <w:szCs w:val="24"/>
                <w:lang w:eastAsia="uk-UA"/>
              </w:rPr>
              <w:t xml:space="preserve"> навісу вхідної групи;</w:t>
            </w:r>
            <w:r w:rsidRPr="00387A55">
              <w:rPr>
                <w:rFonts w:ascii="Arial" w:eastAsia="Times New Roman" w:hAnsi="Arial" w:cs="Arial"/>
                <w:color w:val="264969"/>
                <w:sz w:val="24"/>
                <w:szCs w:val="24"/>
                <w:lang w:eastAsia="uk-UA"/>
              </w:rPr>
              <w:br/>
              <w:t>- відстань від площини фасаду або навісу, на якому встановлено РЗ, не повинна перевищувати 0,2 м до лицевої поверхні вивіски.</w:t>
            </w:r>
            <w:r w:rsidRPr="00387A55">
              <w:rPr>
                <w:rFonts w:ascii="Arial" w:eastAsia="Times New Roman" w:hAnsi="Arial" w:cs="Arial"/>
                <w:color w:val="264969"/>
                <w:sz w:val="24"/>
                <w:szCs w:val="24"/>
                <w:lang w:eastAsia="uk-UA"/>
              </w:rPr>
              <w:br/>
              <w:t>Спеціальні рекламні конструкції на фасаді будинку (будівлі) за конструктивними відзнаками поділяються на такі типи:</w:t>
            </w:r>
            <w:r w:rsidRPr="00387A55">
              <w:rPr>
                <w:rFonts w:ascii="Arial" w:eastAsia="Times New Roman" w:hAnsi="Arial" w:cs="Arial"/>
                <w:color w:val="264969"/>
                <w:sz w:val="24"/>
                <w:szCs w:val="24"/>
                <w:lang w:eastAsia="uk-UA"/>
              </w:rPr>
              <w:br/>
              <w:t xml:space="preserve">1. </w:t>
            </w:r>
            <w:proofErr w:type="spellStart"/>
            <w:r w:rsidRPr="00387A55">
              <w:rPr>
                <w:rFonts w:ascii="Arial" w:eastAsia="Times New Roman" w:hAnsi="Arial" w:cs="Arial"/>
                <w:color w:val="264969"/>
                <w:sz w:val="24"/>
                <w:szCs w:val="24"/>
                <w:lang w:eastAsia="uk-UA"/>
              </w:rPr>
              <w:t>Об'ємно</w:t>
            </w:r>
            <w:proofErr w:type="spellEnd"/>
            <w:r w:rsidRPr="00387A55">
              <w:rPr>
                <w:rFonts w:ascii="Arial" w:eastAsia="Times New Roman" w:hAnsi="Arial" w:cs="Arial"/>
                <w:color w:val="264969"/>
                <w:sz w:val="24"/>
                <w:szCs w:val="24"/>
                <w:lang w:eastAsia="uk-UA"/>
              </w:rPr>
              <w:t>-просторові літери, цифри та зображувальні елементи знаків для товарів та послуг без фону.</w:t>
            </w:r>
            <w:r w:rsidRPr="00387A55">
              <w:rPr>
                <w:rFonts w:ascii="Arial" w:eastAsia="Times New Roman" w:hAnsi="Arial" w:cs="Arial"/>
                <w:color w:val="264969"/>
                <w:sz w:val="24"/>
                <w:szCs w:val="24"/>
                <w:lang w:eastAsia="uk-UA"/>
              </w:rPr>
              <w:br/>
              <w:t xml:space="preserve">2. </w:t>
            </w:r>
            <w:proofErr w:type="spellStart"/>
            <w:r w:rsidRPr="00387A55">
              <w:rPr>
                <w:rFonts w:ascii="Arial" w:eastAsia="Times New Roman" w:hAnsi="Arial" w:cs="Arial"/>
                <w:color w:val="264969"/>
                <w:sz w:val="24"/>
                <w:szCs w:val="24"/>
                <w:lang w:eastAsia="uk-UA"/>
              </w:rPr>
              <w:t>Об'ємно</w:t>
            </w:r>
            <w:proofErr w:type="spellEnd"/>
            <w:r w:rsidRPr="00387A55">
              <w:rPr>
                <w:rFonts w:ascii="Arial" w:eastAsia="Times New Roman" w:hAnsi="Arial" w:cs="Arial"/>
                <w:color w:val="264969"/>
                <w:sz w:val="24"/>
                <w:szCs w:val="24"/>
                <w:lang w:eastAsia="uk-UA"/>
              </w:rPr>
              <w:t>-просторові літери, цифри та зображувальні елементи знаків для товарів та послуг без фону, що розміщені на загальній плоскій основі.</w:t>
            </w:r>
            <w:r w:rsidRPr="00387A55">
              <w:rPr>
                <w:rFonts w:ascii="Arial" w:eastAsia="Times New Roman" w:hAnsi="Arial" w:cs="Arial"/>
                <w:color w:val="264969"/>
                <w:sz w:val="24"/>
                <w:szCs w:val="24"/>
                <w:lang w:eastAsia="uk-UA"/>
              </w:rPr>
              <w:br/>
              <w:t xml:space="preserve">3. Суцільний стенд, </w:t>
            </w:r>
            <w:proofErr w:type="spellStart"/>
            <w:r w:rsidRPr="00387A55">
              <w:rPr>
                <w:rFonts w:ascii="Arial" w:eastAsia="Times New Roman" w:hAnsi="Arial" w:cs="Arial"/>
                <w:color w:val="264969"/>
                <w:sz w:val="24"/>
                <w:szCs w:val="24"/>
                <w:lang w:eastAsia="uk-UA"/>
              </w:rPr>
              <w:t>лайтбокс</w:t>
            </w:r>
            <w:proofErr w:type="spellEnd"/>
            <w:r w:rsidRPr="00387A55">
              <w:rPr>
                <w:rFonts w:ascii="Arial" w:eastAsia="Times New Roman" w:hAnsi="Arial" w:cs="Arial"/>
                <w:color w:val="264969"/>
                <w:sz w:val="24"/>
                <w:szCs w:val="24"/>
                <w:lang w:eastAsia="uk-UA"/>
              </w:rPr>
              <w:t>.</w:t>
            </w:r>
            <w:r w:rsidRPr="00387A55">
              <w:rPr>
                <w:rFonts w:ascii="Arial" w:eastAsia="Times New Roman" w:hAnsi="Arial" w:cs="Arial"/>
                <w:color w:val="264969"/>
                <w:sz w:val="24"/>
                <w:szCs w:val="24"/>
                <w:lang w:eastAsia="uk-UA"/>
              </w:rPr>
              <w:br/>
              <w:t>4. Композиційні рішення (можуть поєднувати будь-які типи).</w:t>
            </w:r>
            <w:r w:rsidRPr="00387A55">
              <w:rPr>
                <w:rFonts w:ascii="Arial" w:eastAsia="Times New Roman" w:hAnsi="Arial" w:cs="Arial"/>
                <w:color w:val="264969"/>
                <w:sz w:val="24"/>
                <w:szCs w:val="24"/>
                <w:lang w:eastAsia="uk-UA"/>
              </w:rPr>
              <w:br/>
              <w:t>5. Розпис, ліпка або мозаїка.</w:t>
            </w:r>
            <w:r w:rsidRPr="00387A55">
              <w:rPr>
                <w:rFonts w:ascii="Arial" w:eastAsia="Times New Roman" w:hAnsi="Arial" w:cs="Arial"/>
                <w:color w:val="264969"/>
                <w:sz w:val="24"/>
                <w:szCs w:val="24"/>
                <w:lang w:eastAsia="uk-UA"/>
              </w:rPr>
              <w:br/>
              <w:t xml:space="preserve">На будівлях, які є об'єктами культурної </w:t>
            </w:r>
            <w:r w:rsidRPr="00387A55">
              <w:rPr>
                <w:rFonts w:ascii="Arial" w:eastAsia="Times New Roman" w:hAnsi="Arial" w:cs="Arial"/>
                <w:color w:val="264969"/>
                <w:sz w:val="24"/>
                <w:szCs w:val="24"/>
                <w:lang w:eastAsia="uk-UA"/>
              </w:rPr>
              <w:lastRenderedPageBreak/>
              <w:t>спадщини місцевого та/або національного значення, а також в 0-ій та 1-ій форматних зонах, дозволяється розміщення спеціальних рекламних конструкцій на фасаді будинку (будівлі) тільки першого та п'ятого типу.</w:t>
            </w:r>
            <w:r w:rsidRPr="00387A55">
              <w:rPr>
                <w:rFonts w:ascii="Arial" w:eastAsia="Times New Roman" w:hAnsi="Arial" w:cs="Arial"/>
                <w:color w:val="264969"/>
                <w:sz w:val="24"/>
                <w:szCs w:val="24"/>
                <w:lang w:eastAsia="uk-UA"/>
              </w:rPr>
              <w:br/>
              <w:t>У 2-ій форматній зоні дозволяється розміщення спеціальних рекламних конструкцій на фасаді будинку (будівлі) першого, другого та п'ятого типу.</w:t>
            </w:r>
            <w:r w:rsidRPr="00387A55">
              <w:rPr>
                <w:rFonts w:ascii="Arial" w:eastAsia="Times New Roman" w:hAnsi="Arial" w:cs="Arial"/>
                <w:color w:val="264969"/>
                <w:sz w:val="24"/>
                <w:szCs w:val="24"/>
                <w:lang w:eastAsia="uk-UA"/>
              </w:rPr>
              <w:br/>
              <w:t>Світлове оформлення спеціальних рекламних конструкцій на фасаді будинку (будівлі) не має засліплювати учасників дорожнього руху, а також не повинно освітлювати вікна житлових будинків.</w:t>
            </w:r>
            <w:r w:rsidRPr="00387A55">
              <w:rPr>
                <w:rFonts w:ascii="Arial" w:eastAsia="Times New Roman" w:hAnsi="Arial" w:cs="Arial"/>
                <w:color w:val="264969"/>
                <w:sz w:val="24"/>
                <w:szCs w:val="24"/>
                <w:lang w:eastAsia="uk-UA"/>
              </w:rPr>
              <w:br/>
              <w:t>* Детальні вимоги щодо розміщення цього рекламного засобу наведені в Графічному довіднику щодо розміщення цього РЗ, який є додатком до Класифікатора.</w:t>
            </w:r>
          </w:p>
        </w:tc>
        <w:tc>
          <w:tcPr>
            <w:tcW w:w="2000" w:type="pct"/>
            <w:vAlign w:val="center"/>
            <w:hideMark/>
          </w:tcPr>
          <w:p w:rsidR="00387A55" w:rsidRPr="00387A55" w:rsidRDefault="00387A55" w:rsidP="00387A55">
            <w:pPr>
              <w:spacing w:before="100" w:beforeAutospacing="1" w:after="100" w:afterAutospacing="1" w:line="240" w:lineRule="auto"/>
              <w:jc w:val="center"/>
              <w:rPr>
                <w:rFonts w:ascii="Arial" w:eastAsia="Times New Roman" w:hAnsi="Arial" w:cs="Arial"/>
                <w:color w:val="264969"/>
                <w:sz w:val="24"/>
                <w:szCs w:val="24"/>
                <w:lang w:eastAsia="uk-UA"/>
              </w:rPr>
            </w:pPr>
            <w:bookmarkStart w:id="185" w:name="187"/>
            <w:bookmarkEnd w:id="185"/>
            <w:r w:rsidRPr="00387A55">
              <w:rPr>
                <w:rFonts w:ascii="Arial" w:eastAsia="Times New Roman" w:hAnsi="Arial" w:cs="Arial"/>
                <w:color w:val="264969"/>
                <w:sz w:val="24"/>
                <w:szCs w:val="24"/>
                <w:lang w:eastAsia="uk-UA"/>
              </w:rPr>
              <w:lastRenderedPageBreak/>
              <w:t> </w:t>
            </w:r>
            <w:r>
              <w:rPr>
                <w:rFonts w:ascii="Arial" w:eastAsia="Times New Roman" w:hAnsi="Arial" w:cs="Arial"/>
                <w:noProof/>
                <w:color w:val="264969"/>
                <w:sz w:val="24"/>
                <w:szCs w:val="24"/>
                <w:lang w:eastAsia="uk-UA"/>
              </w:rPr>
              <w:drawing>
                <wp:inline distT="0" distB="0" distL="0" distR="0" wp14:anchorId="469CEABD" wp14:editId="0CE61F84">
                  <wp:extent cx="2286000" cy="1247775"/>
                  <wp:effectExtent l="0" t="0" r="0" b="0"/>
                  <wp:docPr id="63" name="Рисунок 63" descr="http://kmr.ligazakon.ua/l_flib1.nsf/LookupFiles/mr170617_img_017.gif/$file/mr170617_img_0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kmr.ligazakon.ua/l_flib1.nsf/LookupFiles/mr170617_img_017.gif/$file/mr170617_img_017.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86000" cy="1247775"/>
                          </a:xfrm>
                          <a:prstGeom prst="rect">
                            <a:avLst/>
                          </a:prstGeom>
                          <a:noFill/>
                          <a:ln>
                            <a:noFill/>
                          </a:ln>
                        </pic:spPr>
                      </pic:pic>
                    </a:graphicData>
                  </a:graphic>
                </wp:inline>
              </w:drawing>
            </w:r>
            <w:r w:rsidRPr="00387A55">
              <w:rPr>
                <w:rFonts w:ascii="Arial" w:eastAsia="Times New Roman" w:hAnsi="Arial" w:cs="Arial"/>
                <w:color w:val="264969"/>
                <w:sz w:val="24"/>
                <w:szCs w:val="24"/>
                <w:lang w:eastAsia="uk-UA"/>
              </w:rPr>
              <w:t> </w:t>
            </w:r>
          </w:p>
          <w:p w:rsidR="00387A55" w:rsidRPr="00387A55" w:rsidRDefault="00387A55" w:rsidP="00387A55">
            <w:pPr>
              <w:spacing w:before="100" w:beforeAutospacing="1" w:after="100" w:afterAutospacing="1" w:line="240" w:lineRule="auto"/>
              <w:jc w:val="center"/>
              <w:rPr>
                <w:rFonts w:ascii="Arial" w:eastAsia="Times New Roman" w:hAnsi="Arial" w:cs="Arial"/>
                <w:color w:val="264969"/>
                <w:sz w:val="24"/>
                <w:szCs w:val="24"/>
                <w:lang w:eastAsia="uk-UA"/>
              </w:rPr>
            </w:pPr>
            <w:bookmarkStart w:id="186" w:name="188"/>
            <w:bookmarkEnd w:id="186"/>
            <w:r w:rsidRPr="00387A55">
              <w:rPr>
                <w:rFonts w:ascii="Arial" w:eastAsia="Times New Roman" w:hAnsi="Arial" w:cs="Arial"/>
                <w:color w:val="264969"/>
                <w:sz w:val="24"/>
                <w:szCs w:val="24"/>
                <w:lang w:eastAsia="uk-UA"/>
              </w:rPr>
              <w:t> </w:t>
            </w:r>
            <w:r>
              <w:rPr>
                <w:rFonts w:ascii="Arial" w:eastAsia="Times New Roman" w:hAnsi="Arial" w:cs="Arial"/>
                <w:noProof/>
                <w:color w:val="264969"/>
                <w:sz w:val="24"/>
                <w:szCs w:val="24"/>
                <w:lang w:eastAsia="uk-UA"/>
              </w:rPr>
              <w:drawing>
                <wp:inline distT="0" distB="0" distL="0" distR="0" wp14:anchorId="7353D009" wp14:editId="7160D53D">
                  <wp:extent cx="2295525" cy="1285875"/>
                  <wp:effectExtent l="0" t="0" r="9525" b="9525"/>
                  <wp:docPr id="62" name="Рисунок 62" descr="http://kmr.ligazakon.ua/l_flib1.nsf/LookupFiles/mr170617_img_018.gif/$file/mr170617_img_0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kmr.ligazakon.ua/l_flib1.nsf/LookupFiles/mr170617_img_018.gif/$file/mr170617_img_018.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95525" cy="1285875"/>
                          </a:xfrm>
                          <a:prstGeom prst="rect">
                            <a:avLst/>
                          </a:prstGeom>
                          <a:noFill/>
                          <a:ln>
                            <a:noFill/>
                          </a:ln>
                        </pic:spPr>
                      </pic:pic>
                    </a:graphicData>
                  </a:graphic>
                </wp:inline>
              </w:drawing>
            </w:r>
            <w:r w:rsidRPr="00387A55">
              <w:rPr>
                <w:rFonts w:ascii="Arial" w:eastAsia="Times New Roman" w:hAnsi="Arial" w:cs="Arial"/>
                <w:color w:val="264969"/>
                <w:sz w:val="24"/>
                <w:szCs w:val="24"/>
                <w:lang w:eastAsia="uk-UA"/>
              </w:rPr>
              <w:t> </w:t>
            </w:r>
          </w:p>
          <w:p w:rsidR="00387A55" w:rsidRPr="00387A55" w:rsidRDefault="00387A55" w:rsidP="00387A55">
            <w:pPr>
              <w:spacing w:before="100" w:beforeAutospacing="1" w:after="100" w:afterAutospacing="1" w:line="240" w:lineRule="auto"/>
              <w:jc w:val="center"/>
              <w:rPr>
                <w:rFonts w:ascii="Arial" w:eastAsia="Times New Roman" w:hAnsi="Arial" w:cs="Arial"/>
                <w:color w:val="264969"/>
                <w:sz w:val="24"/>
                <w:szCs w:val="24"/>
                <w:lang w:eastAsia="uk-UA"/>
              </w:rPr>
            </w:pPr>
            <w:bookmarkStart w:id="187" w:name="189"/>
            <w:bookmarkEnd w:id="187"/>
            <w:r w:rsidRPr="00387A55">
              <w:rPr>
                <w:rFonts w:ascii="Arial" w:eastAsia="Times New Roman" w:hAnsi="Arial" w:cs="Arial"/>
                <w:color w:val="264969"/>
                <w:sz w:val="24"/>
                <w:szCs w:val="24"/>
                <w:lang w:eastAsia="uk-UA"/>
              </w:rPr>
              <w:t> </w:t>
            </w:r>
          </w:p>
        </w:tc>
      </w:tr>
      <w:tr w:rsidR="00387A55" w:rsidRPr="00387A55" w:rsidTr="00387A55">
        <w:trPr>
          <w:tblCellSpacing w:w="22" w:type="dxa"/>
        </w:trPr>
        <w:tc>
          <w:tcPr>
            <w:tcW w:w="3000" w:type="pct"/>
            <w:vAlign w:val="center"/>
            <w:hideMark/>
          </w:tcPr>
          <w:p w:rsidR="00387A55" w:rsidRPr="00387A55" w:rsidRDefault="00387A55" w:rsidP="00387A55">
            <w:pPr>
              <w:spacing w:before="100" w:beforeAutospacing="1" w:after="100" w:afterAutospacing="1" w:line="240" w:lineRule="auto"/>
              <w:rPr>
                <w:rFonts w:ascii="Arial" w:eastAsia="Times New Roman" w:hAnsi="Arial" w:cs="Arial"/>
                <w:color w:val="264969"/>
                <w:sz w:val="24"/>
                <w:szCs w:val="24"/>
                <w:lang w:eastAsia="uk-UA"/>
              </w:rPr>
            </w:pPr>
            <w:bookmarkStart w:id="188" w:name="190"/>
            <w:bookmarkEnd w:id="188"/>
            <w:r w:rsidRPr="00387A55">
              <w:rPr>
                <w:rFonts w:ascii="Arial" w:eastAsia="Times New Roman" w:hAnsi="Arial" w:cs="Arial"/>
                <w:b/>
                <w:bCs/>
                <w:color w:val="264969"/>
                <w:sz w:val="24"/>
                <w:szCs w:val="24"/>
                <w:lang w:eastAsia="uk-UA"/>
              </w:rPr>
              <w:lastRenderedPageBreak/>
              <w:t>Спеціальна рекламна конструкція, що розміщується під кутом до фасаду будинку (будівлі) (РЗ017)</w:t>
            </w:r>
            <w:r w:rsidRPr="00387A55">
              <w:rPr>
                <w:rFonts w:ascii="Arial" w:eastAsia="Times New Roman" w:hAnsi="Arial" w:cs="Arial"/>
                <w:color w:val="264969"/>
                <w:sz w:val="24"/>
                <w:szCs w:val="24"/>
                <w:lang w:eastAsia="uk-UA"/>
              </w:rPr>
              <w:t>*</w:t>
            </w:r>
            <w:r w:rsidRPr="00387A55">
              <w:rPr>
                <w:rFonts w:ascii="Arial" w:eastAsia="Times New Roman" w:hAnsi="Arial" w:cs="Arial"/>
                <w:color w:val="264969"/>
                <w:sz w:val="24"/>
                <w:szCs w:val="24"/>
                <w:lang w:eastAsia="uk-UA"/>
              </w:rPr>
              <w:br/>
              <w:t>Консольний рекламний засіб, що встановлюється на фасаді будинку (будівлі), має зовнішні поверхні для розміщення реклами, складається з просторового металевого каркаса та рекламного поля та не є вивіскою чи табличкою в розумінні Закону України "Про рекламу".</w:t>
            </w:r>
            <w:r w:rsidRPr="00387A55">
              <w:rPr>
                <w:rFonts w:ascii="Arial" w:eastAsia="Times New Roman" w:hAnsi="Arial" w:cs="Arial"/>
                <w:color w:val="264969"/>
                <w:sz w:val="24"/>
                <w:szCs w:val="24"/>
                <w:lang w:eastAsia="uk-UA"/>
              </w:rPr>
              <w:br/>
              <w:t>Основні характеристики та вимоги:</w:t>
            </w:r>
            <w:r w:rsidRPr="00387A55">
              <w:rPr>
                <w:rFonts w:ascii="Arial" w:eastAsia="Times New Roman" w:hAnsi="Arial" w:cs="Arial"/>
                <w:color w:val="264969"/>
                <w:sz w:val="24"/>
                <w:szCs w:val="24"/>
                <w:lang w:eastAsia="uk-UA"/>
              </w:rPr>
              <w:br/>
              <w:t>- виступ (ширина) РЗ від фасаду - не більше 0,9 м;</w:t>
            </w:r>
            <w:r w:rsidRPr="00387A55">
              <w:rPr>
                <w:rFonts w:ascii="Arial" w:eastAsia="Times New Roman" w:hAnsi="Arial" w:cs="Arial"/>
                <w:color w:val="264969"/>
                <w:sz w:val="24"/>
                <w:szCs w:val="24"/>
                <w:lang w:eastAsia="uk-UA"/>
              </w:rPr>
              <w:br/>
              <w:t>- розміщується під кутом 90° до фасаду будинку чи споруди;</w:t>
            </w:r>
            <w:r w:rsidRPr="00387A55">
              <w:rPr>
                <w:rFonts w:ascii="Arial" w:eastAsia="Times New Roman" w:hAnsi="Arial" w:cs="Arial"/>
                <w:color w:val="264969"/>
                <w:sz w:val="24"/>
                <w:szCs w:val="24"/>
                <w:lang w:eastAsia="uk-UA"/>
              </w:rPr>
              <w:br/>
              <w:t>- має не більше двох рекламних поверхонь в одному горизонтальному перерізі;</w:t>
            </w:r>
            <w:r w:rsidRPr="00387A55">
              <w:rPr>
                <w:rFonts w:ascii="Arial" w:eastAsia="Times New Roman" w:hAnsi="Arial" w:cs="Arial"/>
                <w:color w:val="264969"/>
                <w:sz w:val="24"/>
                <w:szCs w:val="24"/>
                <w:lang w:eastAsia="uk-UA"/>
              </w:rPr>
              <w:br/>
              <w:t>- може мати внутрішнє підсвічування;</w:t>
            </w:r>
            <w:r w:rsidRPr="00387A55">
              <w:rPr>
                <w:rFonts w:ascii="Arial" w:eastAsia="Times New Roman" w:hAnsi="Arial" w:cs="Arial"/>
                <w:color w:val="264969"/>
                <w:sz w:val="24"/>
                <w:szCs w:val="24"/>
                <w:lang w:eastAsia="uk-UA"/>
              </w:rPr>
              <w:br/>
              <w:t>- нижній край РЗ (просторового каркаса) повинен розташовуватися на висоті не менше ніж 2,5 метра від поверхні дорожнього покриття (рівня ґрунту).</w:t>
            </w:r>
            <w:r w:rsidRPr="00387A55">
              <w:rPr>
                <w:rFonts w:ascii="Arial" w:eastAsia="Times New Roman" w:hAnsi="Arial" w:cs="Arial"/>
                <w:color w:val="264969"/>
                <w:sz w:val="24"/>
                <w:szCs w:val="24"/>
                <w:lang w:eastAsia="uk-UA"/>
              </w:rPr>
              <w:br/>
              <w:t>* Детальні вимоги щодо розміщення цього рекламного засобу наведені в Графічному довіднику щодо розміщення цього РЗ, який є додатком до Класифікатора.</w:t>
            </w:r>
          </w:p>
        </w:tc>
        <w:tc>
          <w:tcPr>
            <w:tcW w:w="2000" w:type="pct"/>
            <w:vAlign w:val="center"/>
            <w:hideMark/>
          </w:tcPr>
          <w:p w:rsidR="00387A55" w:rsidRPr="00387A55" w:rsidRDefault="00387A55" w:rsidP="00387A55">
            <w:pPr>
              <w:spacing w:before="100" w:beforeAutospacing="1" w:after="100" w:afterAutospacing="1" w:line="240" w:lineRule="auto"/>
              <w:jc w:val="center"/>
              <w:rPr>
                <w:rFonts w:ascii="Arial" w:eastAsia="Times New Roman" w:hAnsi="Arial" w:cs="Arial"/>
                <w:color w:val="264969"/>
                <w:sz w:val="24"/>
                <w:szCs w:val="24"/>
                <w:lang w:eastAsia="uk-UA"/>
              </w:rPr>
            </w:pPr>
            <w:bookmarkStart w:id="189" w:name="191"/>
            <w:bookmarkEnd w:id="189"/>
            <w:r w:rsidRPr="00387A55">
              <w:rPr>
                <w:rFonts w:ascii="Arial" w:eastAsia="Times New Roman" w:hAnsi="Arial" w:cs="Arial"/>
                <w:color w:val="264969"/>
                <w:sz w:val="24"/>
                <w:szCs w:val="24"/>
                <w:lang w:eastAsia="uk-UA"/>
              </w:rPr>
              <w:t> </w:t>
            </w:r>
            <w:r>
              <w:rPr>
                <w:rFonts w:ascii="Arial" w:eastAsia="Times New Roman" w:hAnsi="Arial" w:cs="Arial"/>
                <w:noProof/>
                <w:color w:val="264969"/>
                <w:sz w:val="24"/>
                <w:szCs w:val="24"/>
                <w:lang w:eastAsia="uk-UA"/>
              </w:rPr>
              <w:drawing>
                <wp:inline distT="0" distB="0" distL="0" distR="0" wp14:anchorId="16D98CDC" wp14:editId="32FD95A3">
                  <wp:extent cx="1724025" cy="2247900"/>
                  <wp:effectExtent l="0" t="0" r="9525" b="0"/>
                  <wp:docPr id="61" name="Рисунок 61" descr="http://kmr.ligazakon.ua/l_flib1.nsf/LookupFiles/mr170617_img_019.gif/$file/mr170617_img_0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kmr.ligazakon.ua/l_flib1.nsf/LookupFiles/mr170617_img_019.gif/$file/mr170617_img_019.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24025" cy="2247900"/>
                          </a:xfrm>
                          <a:prstGeom prst="rect">
                            <a:avLst/>
                          </a:prstGeom>
                          <a:noFill/>
                          <a:ln>
                            <a:noFill/>
                          </a:ln>
                        </pic:spPr>
                      </pic:pic>
                    </a:graphicData>
                  </a:graphic>
                </wp:inline>
              </w:drawing>
            </w:r>
            <w:r w:rsidRPr="00387A55">
              <w:rPr>
                <w:rFonts w:ascii="Arial" w:eastAsia="Times New Roman" w:hAnsi="Arial" w:cs="Arial"/>
                <w:color w:val="264969"/>
                <w:sz w:val="24"/>
                <w:szCs w:val="24"/>
                <w:lang w:eastAsia="uk-UA"/>
              </w:rPr>
              <w:t> </w:t>
            </w:r>
          </w:p>
        </w:tc>
      </w:tr>
      <w:tr w:rsidR="00387A55" w:rsidRPr="00387A55" w:rsidTr="00387A55">
        <w:trPr>
          <w:tblCellSpacing w:w="22" w:type="dxa"/>
        </w:trPr>
        <w:tc>
          <w:tcPr>
            <w:tcW w:w="3000" w:type="pct"/>
            <w:vAlign w:val="center"/>
            <w:hideMark/>
          </w:tcPr>
          <w:p w:rsidR="00387A55" w:rsidRPr="00387A55" w:rsidRDefault="00387A55" w:rsidP="00387A55">
            <w:pPr>
              <w:spacing w:before="100" w:beforeAutospacing="1" w:after="100" w:afterAutospacing="1" w:line="240" w:lineRule="auto"/>
              <w:rPr>
                <w:rFonts w:ascii="Arial" w:eastAsia="Times New Roman" w:hAnsi="Arial" w:cs="Arial"/>
                <w:color w:val="264969"/>
                <w:sz w:val="24"/>
                <w:szCs w:val="24"/>
                <w:lang w:eastAsia="uk-UA"/>
              </w:rPr>
            </w:pPr>
            <w:bookmarkStart w:id="190" w:name="192"/>
            <w:bookmarkEnd w:id="190"/>
            <w:r w:rsidRPr="00387A55">
              <w:rPr>
                <w:rFonts w:ascii="Arial" w:eastAsia="Times New Roman" w:hAnsi="Arial" w:cs="Arial"/>
                <w:b/>
                <w:bCs/>
                <w:color w:val="264969"/>
                <w:sz w:val="24"/>
                <w:szCs w:val="24"/>
                <w:lang w:eastAsia="uk-UA"/>
              </w:rPr>
              <w:lastRenderedPageBreak/>
              <w:t>Електронне табло, "рядок, що біжить" на фасаді будинку (будівлі) (РЗ018)</w:t>
            </w:r>
            <w:r w:rsidRPr="00387A55">
              <w:rPr>
                <w:rFonts w:ascii="Arial" w:eastAsia="Times New Roman" w:hAnsi="Arial" w:cs="Arial"/>
                <w:b/>
                <w:bCs/>
                <w:color w:val="264969"/>
                <w:sz w:val="24"/>
                <w:szCs w:val="24"/>
                <w:lang w:eastAsia="uk-UA"/>
              </w:rPr>
              <w:br/>
            </w:r>
            <w:r w:rsidRPr="00387A55">
              <w:rPr>
                <w:rFonts w:ascii="Arial" w:eastAsia="Times New Roman" w:hAnsi="Arial" w:cs="Arial"/>
                <w:color w:val="264969"/>
                <w:sz w:val="24"/>
                <w:szCs w:val="24"/>
                <w:lang w:eastAsia="uk-UA"/>
              </w:rPr>
              <w:t>Рекламний засіб, що встановлюється на фасаді будинку (будівлі) та використовується для відображення і передачі візуальної інформації. Складається з просторового каркаса та світлодіодного рекламного поля.</w:t>
            </w:r>
            <w:r w:rsidRPr="00387A55">
              <w:rPr>
                <w:rFonts w:ascii="Arial" w:eastAsia="Times New Roman" w:hAnsi="Arial" w:cs="Arial"/>
                <w:color w:val="264969"/>
                <w:sz w:val="24"/>
                <w:szCs w:val="24"/>
                <w:lang w:eastAsia="uk-UA"/>
              </w:rPr>
              <w:br/>
              <w:t>Основні характеристики:</w:t>
            </w:r>
            <w:r w:rsidRPr="00387A55">
              <w:rPr>
                <w:rFonts w:ascii="Arial" w:eastAsia="Times New Roman" w:hAnsi="Arial" w:cs="Arial"/>
                <w:color w:val="264969"/>
                <w:sz w:val="24"/>
                <w:szCs w:val="24"/>
                <w:lang w:eastAsia="uk-UA"/>
              </w:rPr>
              <w:br/>
              <w:t xml:space="preserve">- </w:t>
            </w:r>
            <w:proofErr w:type="spellStart"/>
            <w:r w:rsidRPr="00387A55">
              <w:rPr>
                <w:rFonts w:ascii="Arial" w:eastAsia="Times New Roman" w:hAnsi="Arial" w:cs="Arial"/>
                <w:color w:val="264969"/>
                <w:sz w:val="24"/>
                <w:szCs w:val="24"/>
                <w:lang w:eastAsia="uk-UA"/>
              </w:rPr>
              <w:t>текстово</w:t>
            </w:r>
            <w:proofErr w:type="spellEnd"/>
            <w:r w:rsidRPr="00387A55">
              <w:rPr>
                <w:rFonts w:ascii="Arial" w:eastAsia="Times New Roman" w:hAnsi="Arial" w:cs="Arial"/>
                <w:color w:val="264969"/>
                <w:sz w:val="24"/>
                <w:szCs w:val="24"/>
                <w:lang w:eastAsia="uk-UA"/>
              </w:rPr>
              <w:t xml:space="preserve">-символьне </w:t>
            </w:r>
            <w:proofErr w:type="spellStart"/>
            <w:r w:rsidRPr="00387A55">
              <w:rPr>
                <w:rFonts w:ascii="Arial" w:eastAsia="Times New Roman" w:hAnsi="Arial" w:cs="Arial"/>
                <w:color w:val="264969"/>
                <w:sz w:val="24"/>
                <w:szCs w:val="24"/>
                <w:lang w:eastAsia="uk-UA"/>
              </w:rPr>
              <w:t>швидкозмінюване</w:t>
            </w:r>
            <w:proofErr w:type="spellEnd"/>
            <w:r w:rsidRPr="00387A55">
              <w:rPr>
                <w:rFonts w:ascii="Arial" w:eastAsia="Times New Roman" w:hAnsi="Arial" w:cs="Arial"/>
                <w:color w:val="264969"/>
                <w:sz w:val="24"/>
                <w:szCs w:val="24"/>
                <w:lang w:eastAsia="uk-UA"/>
              </w:rPr>
              <w:t xml:space="preserve"> зображення;</w:t>
            </w:r>
            <w:r w:rsidRPr="00387A55">
              <w:rPr>
                <w:rFonts w:ascii="Arial" w:eastAsia="Times New Roman" w:hAnsi="Arial" w:cs="Arial"/>
                <w:color w:val="264969"/>
                <w:sz w:val="24"/>
                <w:szCs w:val="24"/>
                <w:lang w:eastAsia="uk-UA"/>
              </w:rPr>
              <w:br/>
              <w:t>- можливість програмування.</w:t>
            </w:r>
            <w:r w:rsidRPr="00387A55">
              <w:rPr>
                <w:rFonts w:ascii="Arial" w:eastAsia="Times New Roman" w:hAnsi="Arial" w:cs="Arial"/>
                <w:color w:val="264969"/>
                <w:sz w:val="24"/>
                <w:szCs w:val="24"/>
                <w:lang w:eastAsia="uk-UA"/>
              </w:rPr>
              <w:br/>
              <w:t xml:space="preserve">Розміщення РЗ можливе на будівлях торговельних, торговельно-розважальних, концертно-розважальних, спортивно-концертних, виставкових, офісних центрів, закладів громадського харчування, автозаправних станцій, </w:t>
            </w:r>
            <w:proofErr w:type="spellStart"/>
            <w:r w:rsidRPr="00387A55">
              <w:rPr>
                <w:rFonts w:ascii="Arial" w:eastAsia="Times New Roman" w:hAnsi="Arial" w:cs="Arial"/>
                <w:color w:val="264969"/>
                <w:sz w:val="24"/>
                <w:szCs w:val="24"/>
                <w:lang w:eastAsia="uk-UA"/>
              </w:rPr>
              <w:t>автомотосалонів</w:t>
            </w:r>
            <w:proofErr w:type="spellEnd"/>
            <w:r w:rsidRPr="00387A55">
              <w:rPr>
                <w:rFonts w:ascii="Arial" w:eastAsia="Times New Roman" w:hAnsi="Arial" w:cs="Arial"/>
                <w:color w:val="264969"/>
                <w:sz w:val="24"/>
                <w:szCs w:val="24"/>
                <w:lang w:eastAsia="uk-UA"/>
              </w:rPr>
              <w:t xml:space="preserve"> за умови, якщо його розміщення передбачене затвердженим в установленому порядку паспортом фасаду.</w:t>
            </w:r>
            <w:r w:rsidRPr="00387A55">
              <w:rPr>
                <w:rFonts w:ascii="Arial" w:eastAsia="Times New Roman" w:hAnsi="Arial" w:cs="Arial"/>
                <w:color w:val="264969"/>
                <w:sz w:val="24"/>
                <w:szCs w:val="24"/>
                <w:lang w:eastAsia="uk-UA"/>
              </w:rPr>
              <w:br/>
              <w:t>На будівлях, які є пам'ятками культурної спадщини національного та місцевого значення, розміщення РЗ не допускається</w:t>
            </w:r>
          </w:p>
        </w:tc>
        <w:tc>
          <w:tcPr>
            <w:tcW w:w="2000" w:type="pct"/>
            <w:vAlign w:val="center"/>
            <w:hideMark/>
          </w:tcPr>
          <w:p w:rsidR="00387A55" w:rsidRPr="00387A55" w:rsidRDefault="00387A55" w:rsidP="00387A55">
            <w:pPr>
              <w:spacing w:before="100" w:beforeAutospacing="1" w:after="100" w:afterAutospacing="1" w:line="240" w:lineRule="auto"/>
              <w:jc w:val="center"/>
              <w:rPr>
                <w:rFonts w:ascii="Arial" w:eastAsia="Times New Roman" w:hAnsi="Arial" w:cs="Arial"/>
                <w:color w:val="264969"/>
                <w:sz w:val="24"/>
                <w:szCs w:val="24"/>
                <w:lang w:eastAsia="uk-UA"/>
              </w:rPr>
            </w:pPr>
            <w:bookmarkStart w:id="191" w:name="193"/>
            <w:bookmarkEnd w:id="191"/>
            <w:r w:rsidRPr="00387A55">
              <w:rPr>
                <w:rFonts w:ascii="Arial" w:eastAsia="Times New Roman" w:hAnsi="Arial" w:cs="Arial"/>
                <w:color w:val="264969"/>
                <w:sz w:val="24"/>
                <w:szCs w:val="24"/>
                <w:lang w:eastAsia="uk-UA"/>
              </w:rPr>
              <w:t> </w:t>
            </w:r>
            <w:r>
              <w:rPr>
                <w:rFonts w:ascii="Arial" w:eastAsia="Times New Roman" w:hAnsi="Arial" w:cs="Arial"/>
                <w:noProof/>
                <w:color w:val="264969"/>
                <w:sz w:val="24"/>
                <w:szCs w:val="24"/>
                <w:lang w:eastAsia="uk-UA"/>
              </w:rPr>
              <w:drawing>
                <wp:inline distT="0" distB="0" distL="0" distR="0" wp14:anchorId="6ABADEA8" wp14:editId="1DFCBE8E">
                  <wp:extent cx="2352675" cy="1466850"/>
                  <wp:effectExtent l="0" t="0" r="9525" b="0"/>
                  <wp:docPr id="60" name="Рисунок 60" descr="http://kmr.ligazakon.ua/l_flib1.nsf/LookupFiles/mr170617_img_020.gif/$file/mr170617_img_0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kmr.ligazakon.ua/l_flib1.nsf/LookupFiles/mr170617_img_020.gif/$file/mr170617_img_020.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52675" cy="1466850"/>
                          </a:xfrm>
                          <a:prstGeom prst="rect">
                            <a:avLst/>
                          </a:prstGeom>
                          <a:noFill/>
                          <a:ln>
                            <a:noFill/>
                          </a:ln>
                        </pic:spPr>
                      </pic:pic>
                    </a:graphicData>
                  </a:graphic>
                </wp:inline>
              </w:drawing>
            </w:r>
            <w:r w:rsidRPr="00387A55">
              <w:rPr>
                <w:rFonts w:ascii="Arial" w:eastAsia="Times New Roman" w:hAnsi="Arial" w:cs="Arial"/>
                <w:color w:val="264969"/>
                <w:sz w:val="24"/>
                <w:szCs w:val="24"/>
                <w:lang w:eastAsia="uk-UA"/>
              </w:rPr>
              <w:t> </w:t>
            </w:r>
          </w:p>
        </w:tc>
      </w:tr>
      <w:tr w:rsidR="00387A55" w:rsidRPr="00387A55" w:rsidTr="00387A55">
        <w:trPr>
          <w:tblCellSpacing w:w="22" w:type="dxa"/>
        </w:trPr>
        <w:tc>
          <w:tcPr>
            <w:tcW w:w="3000" w:type="pct"/>
            <w:vAlign w:val="center"/>
            <w:hideMark/>
          </w:tcPr>
          <w:p w:rsidR="00387A55" w:rsidRPr="00387A55" w:rsidRDefault="00387A55" w:rsidP="00387A55">
            <w:pPr>
              <w:spacing w:before="100" w:beforeAutospacing="1" w:after="100" w:afterAutospacing="1" w:line="240" w:lineRule="auto"/>
              <w:rPr>
                <w:rFonts w:ascii="Arial" w:eastAsia="Times New Roman" w:hAnsi="Arial" w:cs="Arial"/>
                <w:color w:val="264969"/>
                <w:sz w:val="24"/>
                <w:szCs w:val="24"/>
                <w:lang w:eastAsia="uk-UA"/>
              </w:rPr>
            </w:pPr>
            <w:bookmarkStart w:id="192" w:name="194"/>
            <w:bookmarkEnd w:id="192"/>
            <w:r w:rsidRPr="00387A55">
              <w:rPr>
                <w:rFonts w:ascii="Arial" w:eastAsia="Times New Roman" w:hAnsi="Arial" w:cs="Arial"/>
                <w:b/>
                <w:bCs/>
                <w:color w:val="264969"/>
                <w:sz w:val="24"/>
                <w:szCs w:val="24"/>
                <w:lang w:eastAsia="uk-UA"/>
              </w:rPr>
              <w:t xml:space="preserve">Елементи (частини) об'єктів благоустрою, що використовуються як </w:t>
            </w:r>
            <w:proofErr w:type="spellStart"/>
            <w:r w:rsidRPr="00387A55">
              <w:rPr>
                <w:rFonts w:ascii="Arial" w:eastAsia="Times New Roman" w:hAnsi="Arial" w:cs="Arial"/>
                <w:b/>
                <w:bCs/>
                <w:color w:val="264969"/>
                <w:sz w:val="24"/>
                <w:szCs w:val="24"/>
                <w:lang w:eastAsia="uk-UA"/>
              </w:rPr>
              <w:t>рекламоносії</w:t>
            </w:r>
            <w:proofErr w:type="spellEnd"/>
            <w:r w:rsidRPr="00387A55">
              <w:rPr>
                <w:rFonts w:ascii="Arial" w:eastAsia="Times New Roman" w:hAnsi="Arial" w:cs="Arial"/>
                <w:b/>
                <w:bCs/>
                <w:color w:val="264969"/>
                <w:sz w:val="24"/>
                <w:szCs w:val="24"/>
                <w:lang w:eastAsia="uk-UA"/>
              </w:rPr>
              <w:t xml:space="preserve"> (РЗ019)</w:t>
            </w:r>
            <w:r w:rsidRPr="00387A55">
              <w:rPr>
                <w:rFonts w:ascii="Arial" w:eastAsia="Times New Roman" w:hAnsi="Arial" w:cs="Arial"/>
                <w:b/>
                <w:bCs/>
                <w:color w:val="264969"/>
                <w:sz w:val="24"/>
                <w:szCs w:val="24"/>
                <w:lang w:eastAsia="uk-UA"/>
              </w:rPr>
              <w:br/>
            </w:r>
            <w:r w:rsidRPr="00387A55">
              <w:rPr>
                <w:rFonts w:ascii="Arial" w:eastAsia="Times New Roman" w:hAnsi="Arial" w:cs="Arial"/>
                <w:color w:val="264969"/>
                <w:sz w:val="24"/>
                <w:szCs w:val="24"/>
                <w:lang w:eastAsia="uk-UA"/>
              </w:rPr>
              <w:t>Об'єкти благоустрою та інфраструктури, які мають зовнішні поверхні та/або спеціальні конструкції для розміщення реклами.</w:t>
            </w:r>
            <w:r w:rsidRPr="00387A55">
              <w:rPr>
                <w:rFonts w:ascii="Arial" w:eastAsia="Times New Roman" w:hAnsi="Arial" w:cs="Arial"/>
                <w:color w:val="264969"/>
                <w:sz w:val="24"/>
                <w:szCs w:val="24"/>
                <w:lang w:eastAsia="uk-UA"/>
              </w:rPr>
              <w:br/>
              <w:t xml:space="preserve">Елементи (частини) об'єктів благоустрою, що використовуються як </w:t>
            </w:r>
            <w:proofErr w:type="spellStart"/>
            <w:r w:rsidRPr="00387A55">
              <w:rPr>
                <w:rFonts w:ascii="Arial" w:eastAsia="Times New Roman" w:hAnsi="Arial" w:cs="Arial"/>
                <w:color w:val="264969"/>
                <w:sz w:val="24"/>
                <w:szCs w:val="24"/>
                <w:lang w:eastAsia="uk-UA"/>
              </w:rPr>
              <w:t>рекламоносії</w:t>
            </w:r>
            <w:proofErr w:type="spellEnd"/>
            <w:r w:rsidRPr="00387A55">
              <w:rPr>
                <w:rFonts w:ascii="Arial" w:eastAsia="Times New Roman" w:hAnsi="Arial" w:cs="Arial"/>
                <w:color w:val="264969"/>
                <w:sz w:val="24"/>
                <w:szCs w:val="24"/>
                <w:lang w:eastAsia="uk-UA"/>
              </w:rPr>
              <w:t>, поділяються на такі типи:</w:t>
            </w:r>
            <w:r w:rsidRPr="00387A55">
              <w:rPr>
                <w:rFonts w:ascii="Arial" w:eastAsia="Times New Roman" w:hAnsi="Arial" w:cs="Arial"/>
                <w:color w:val="264969"/>
                <w:sz w:val="24"/>
                <w:szCs w:val="24"/>
                <w:lang w:eastAsia="uk-UA"/>
              </w:rPr>
              <w:br/>
              <w:t xml:space="preserve">1. Урна (розмір рекламного поля не більше 0,5 </w:t>
            </w:r>
            <w:proofErr w:type="spellStart"/>
            <w:r w:rsidRPr="00387A55">
              <w:rPr>
                <w:rFonts w:ascii="Arial" w:eastAsia="Times New Roman" w:hAnsi="Arial" w:cs="Arial"/>
                <w:color w:val="264969"/>
                <w:sz w:val="24"/>
                <w:szCs w:val="24"/>
                <w:lang w:eastAsia="uk-UA"/>
              </w:rPr>
              <w:t>кв</w:t>
            </w:r>
            <w:proofErr w:type="spellEnd"/>
            <w:r w:rsidRPr="00387A55">
              <w:rPr>
                <w:rFonts w:ascii="Arial" w:eastAsia="Times New Roman" w:hAnsi="Arial" w:cs="Arial"/>
                <w:color w:val="264969"/>
                <w:sz w:val="24"/>
                <w:szCs w:val="24"/>
                <w:lang w:eastAsia="uk-UA"/>
              </w:rPr>
              <w:t>. м).</w:t>
            </w:r>
            <w:r w:rsidRPr="00387A55">
              <w:rPr>
                <w:rFonts w:ascii="Arial" w:eastAsia="Times New Roman" w:hAnsi="Arial" w:cs="Arial"/>
                <w:color w:val="264969"/>
                <w:sz w:val="24"/>
                <w:szCs w:val="24"/>
                <w:lang w:eastAsia="uk-UA"/>
              </w:rPr>
              <w:br/>
              <w:t xml:space="preserve">2. Лава (розмір рекламного поля не більше 0,5 </w:t>
            </w:r>
            <w:proofErr w:type="spellStart"/>
            <w:r w:rsidRPr="00387A55">
              <w:rPr>
                <w:rFonts w:ascii="Arial" w:eastAsia="Times New Roman" w:hAnsi="Arial" w:cs="Arial"/>
                <w:color w:val="264969"/>
                <w:sz w:val="24"/>
                <w:szCs w:val="24"/>
                <w:lang w:eastAsia="uk-UA"/>
              </w:rPr>
              <w:t>кв</w:t>
            </w:r>
            <w:proofErr w:type="spellEnd"/>
            <w:r w:rsidRPr="00387A55">
              <w:rPr>
                <w:rFonts w:ascii="Arial" w:eastAsia="Times New Roman" w:hAnsi="Arial" w:cs="Arial"/>
                <w:color w:val="264969"/>
                <w:sz w:val="24"/>
                <w:szCs w:val="24"/>
                <w:lang w:eastAsia="uk-UA"/>
              </w:rPr>
              <w:t>. м).</w:t>
            </w:r>
            <w:r w:rsidRPr="00387A55">
              <w:rPr>
                <w:rFonts w:ascii="Arial" w:eastAsia="Times New Roman" w:hAnsi="Arial" w:cs="Arial"/>
                <w:color w:val="264969"/>
                <w:sz w:val="24"/>
                <w:szCs w:val="24"/>
                <w:lang w:eastAsia="uk-UA"/>
              </w:rPr>
              <w:br/>
              <w:t xml:space="preserve">3. Громадська вбиральня (розмір рекламного поля не більше 4,32 </w:t>
            </w:r>
            <w:proofErr w:type="spellStart"/>
            <w:r w:rsidRPr="00387A55">
              <w:rPr>
                <w:rFonts w:ascii="Arial" w:eastAsia="Times New Roman" w:hAnsi="Arial" w:cs="Arial"/>
                <w:color w:val="264969"/>
                <w:sz w:val="24"/>
                <w:szCs w:val="24"/>
                <w:lang w:eastAsia="uk-UA"/>
              </w:rPr>
              <w:t>кв</w:t>
            </w:r>
            <w:proofErr w:type="spellEnd"/>
            <w:r w:rsidRPr="00387A55">
              <w:rPr>
                <w:rFonts w:ascii="Arial" w:eastAsia="Times New Roman" w:hAnsi="Arial" w:cs="Arial"/>
                <w:color w:val="264969"/>
                <w:sz w:val="24"/>
                <w:szCs w:val="24"/>
                <w:lang w:eastAsia="uk-UA"/>
              </w:rPr>
              <w:t>. м).</w:t>
            </w:r>
            <w:r w:rsidRPr="00387A55">
              <w:rPr>
                <w:rFonts w:ascii="Arial" w:eastAsia="Times New Roman" w:hAnsi="Arial" w:cs="Arial"/>
                <w:color w:val="264969"/>
                <w:sz w:val="24"/>
                <w:szCs w:val="24"/>
                <w:lang w:eastAsia="uk-UA"/>
              </w:rPr>
              <w:br/>
              <w:t xml:space="preserve">4. Собача вбиральня (розмір рекламного поля не більше 0,5 </w:t>
            </w:r>
            <w:proofErr w:type="spellStart"/>
            <w:r w:rsidRPr="00387A55">
              <w:rPr>
                <w:rFonts w:ascii="Arial" w:eastAsia="Times New Roman" w:hAnsi="Arial" w:cs="Arial"/>
                <w:color w:val="264969"/>
                <w:sz w:val="24"/>
                <w:szCs w:val="24"/>
                <w:lang w:eastAsia="uk-UA"/>
              </w:rPr>
              <w:t>кв</w:t>
            </w:r>
            <w:proofErr w:type="spellEnd"/>
            <w:r w:rsidRPr="00387A55">
              <w:rPr>
                <w:rFonts w:ascii="Arial" w:eastAsia="Times New Roman" w:hAnsi="Arial" w:cs="Arial"/>
                <w:color w:val="264969"/>
                <w:sz w:val="24"/>
                <w:szCs w:val="24"/>
                <w:lang w:eastAsia="uk-UA"/>
              </w:rPr>
              <w:t>. м).</w:t>
            </w:r>
            <w:r w:rsidRPr="00387A55">
              <w:rPr>
                <w:rFonts w:ascii="Arial" w:eastAsia="Times New Roman" w:hAnsi="Arial" w:cs="Arial"/>
                <w:color w:val="264969"/>
                <w:sz w:val="24"/>
                <w:szCs w:val="24"/>
                <w:lang w:eastAsia="uk-UA"/>
              </w:rPr>
              <w:br/>
              <w:t>Основні характеристики:</w:t>
            </w:r>
            <w:r w:rsidRPr="00387A55">
              <w:rPr>
                <w:rFonts w:ascii="Arial" w:eastAsia="Times New Roman" w:hAnsi="Arial" w:cs="Arial"/>
                <w:color w:val="264969"/>
                <w:sz w:val="24"/>
                <w:szCs w:val="24"/>
                <w:lang w:eastAsia="uk-UA"/>
              </w:rPr>
              <w:br/>
              <w:t>- може мати різні технології зміни зображення;</w:t>
            </w:r>
            <w:r w:rsidRPr="00387A55">
              <w:rPr>
                <w:rFonts w:ascii="Arial" w:eastAsia="Times New Roman" w:hAnsi="Arial" w:cs="Arial"/>
                <w:color w:val="264969"/>
                <w:sz w:val="24"/>
                <w:szCs w:val="24"/>
                <w:lang w:eastAsia="uk-UA"/>
              </w:rPr>
              <w:br/>
              <w:t>- може мати підсвічування.</w:t>
            </w:r>
            <w:r w:rsidRPr="00387A55">
              <w:rPr>
                <w:rFonts w:ascii="Arial" w:eastAsia="Times New Roman" w:hAnsi="Arial" w:cs="Arial"/>
                <w:color w:val="264969"/>
                <w:sz w:val="24"/>
                <w:szCs w:val="24"/>
                <w:lang w:eastAsia="uk-UA"/>
              </w:rPr>
              <w:br/>
              <w:t>Вимоги до розміщення:</w:t>
            </w:r>
            <w:r w:rsidRPr="00387A55">
              <w:rPr>
                <w:rFonts w:ascii="Arial" w:eastAsia="Times New Roman" w:hAnsi="Arial" w:cs="Arial"/>
                <w:color w:val="264969"/>
                <w:sz w:val="24"/>
                <w:szCs w:val="24"/>
                <w:lang w:eastAsia="uk-UA"/>
              </w:rPr>
              <w:br/>
              <w:t>- РЗ не повинен перешкоджати вільному руху пішоходів;</w:t>
            </w:r>
            <w:r w:rsidRPr="00387A55">
              <w:rPr>
                <w:rFonts w:ascii="Arial" w:eastAsia="Times New Roman" w:hAnsi="Arial" w:cs="Arial"/>
                <w:color w:val="264969"/>
                <w:sz w:val="24"/>
                <w:szCs w:val="24"/>
                <w:lang w:eastAsia="uk-UA"/>
              </w:rPr>
              <w:br/>
              <w:t xml:space="preserve">- розміщення на тротуарах можливе за умови, якщо ширина вільної пішохідної зони від опорної </w:t>
            </w:r>
            <w:proofErr w:type="spellStart"/>
            <w:r w:rsidRPr="00387A55">
              <w:rPr>
                <w:rFonts w:ascii="Arial" w:eastAsia="Times New Roman" w:hAnsi="Arial" w:cs="Arial"/>
                <w:color w:val="264969"/>
                <w:sz w:val="24"/>
                <w:szCs w:val="24"/>
                <w:lang w:eastAsia="uk-UA"/>
              </w:rPr>
              <w:t>стійки</w:t>
            </w:r>
            <w:proofErr w:type="spellEnd"/>
            <w:r w:rsidRPr="00387A55">
              <w:rPr>
                <w:rFonts w:ascii="Arial" w:eastAsia="Times New Roman" w:hAnsi="Arial" w:cs="Arial"/>
                <w:color w:val="264969"/>
                <w:sz w:val="24"/>
                <w:szCs w:val="24"/>
                <w:lang w:eastAsia="uk-UA"/>
              </w:rPr>
              <w:t xml:space="preserve"> до лінії забудови складатиме не менше ніж 2 м.</w:t>
            </w:r>
            <w:r w:rsidRPr="00387A55">
              <w:rPr>
                <w:rFonts w:ascii="Arial" w:eastAsia="Times New Roman" w:hAnsi="Arial" w:cs="Arial"/>
                <w:color w:val="264969"/>
                <w:sz w:val="24"/>
                <w:szCs w:val="24"/>
                <w:lang w:eastAsia="uk-UA"/>
              </w:rPr>
              <w:br/>
            </w:r>
            <w:r w:rsidRPr="00387A55">
              <w:rPr>
                <w:rFonts w:ascii="Arial" w:eastAsia="Times New Roman" w:hAnsi="Arial" w:cs="Arial"/>
                <w:color w:val="264969"/>
                <w:sz w:val="24"/>
                <w:szCs w:val="24"/>
                <w:lang w:eastAsia="uk-UA"/>
              </w:rPr>
              <w:lastRenderedPageBreak/>
              <w:t>При розміщенні цього РЗ вимоги п. 2.5 Правил та Зонування розміщення рекламних засобів в місті Києві не застосовуються.</w:t>
            </w:r>
          </w:p>
        </w:tc>
        <w:tc>
          <w:tcPr>
            <w:tcW w:w="2000" w:type="pct"/>
            <w:vAlign w:val="center"/>
            <w:hideMark/>
          </w:tcPr>
          <w:p w:rsidR="00387A55" w:rsidRPr="00387A55" w:rsidRDefault="00387A55" w:rsidP="00387A55">
            <w:pPr>
              <w:spacing w:before="100" w:beforeAutospacing="1" w:after="100" w:afterAutospacing="1" w:line="240" w:lineRule="auto"/>
              <w:jc w:val="center"/>
              <w:rPr>
                <w:rFonts w:ascii="Arial" w:eastAsia="Times New Roman" w:hAnsi="Arial" w:cs="Arial"/>
                <w:color w:val="264969"/>
                <w:sz w:val="24"/>
                <w:szCs w:val="24"/>
                <w:lang w:eastAsia="uk-UA"/>
              </w:rPr>
            </w:pPr>
            <w:bookmarkStart w:id="193" w:name="195"/>
            <w:bookmarkEnd w:id="193"/>
            <w:r w:rsidRPr="00387A55">
              <w:rPr>
                <w:rFonts w:ascii="Arial" w:eastAsia="Times New Roman" w:hAnsi="Arial" w:cs="Arial"/>
                <w:color w:val="264969"/>
                <w:sz w:val="24"/>
                <w:szCs w:val="24"/>
                <w:lang w:eastAsia="uk-UA"/>
              </w:rPr>
              <w:lastRenderedPageBreak/>
              <w:t> </w:t>
            </w:r>
            <w:r>
              <w:rPr>
                <w:rFonts w:ascii="Arial" w:eastAsia="Times New Roman" w:hAnsi="Arial" w:cs="Arial"/>
                <w:noProof/>
                <w:color w:val="264969"/>
                <w:sz w:val="24"/>
                <w:szCs w:val="24"/>
                <w:lang w:eastAsia="uk-UA"/>
              </w:rPr>
              <w:drawing>
                <wp:inline distT="0" distB="0" distL="0" distR="0" wp14:anchorId="0BFA7CF6" wp14:editId="2398A5C3">
                  <wp:extent cx="809625" cy="1428750"/>
                  <wp:effectExtent l="0" t="0" r="9525" b="0"/>
                  <wp:docPr id="59" name="Рисунок 59" descr="http://kmr.ligazakon.ua/l_flib1.nsf/LookupFiles/mr170617_img_021.gif/$file/mr170617_img_0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kmr.ligazakon.ua/l_flib1.nsf/LookupFiles/mr170617_img_021.gif/$file/mr170617_img_021.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09625" cy="1428750"/>
                          </a:xfrm>
                          <a:prstGeom prst="rect">
                            <a:avLst/>
                          </a:prstGeom>
                          <a:noFill/>
                          <a:ln>
                            <a:noFill/>
                          </a:ln>
                        </pic:spPr>
                      </pic:pic>
                    </a:graphicData>
                  </a:graphic>
                </wp:inline>
              </w:drawing>
            </w:r>
            <w:r w:rsidRPr="00387A55">
              <w:rPr>
                <w:rFonts w:ascii="Arial" w:eastAsia="Times New Roman" w:hAnsi="Arial" w:cs="Arial"/>
                <w:color w:val="264969"/>
                <w:sz w:val="24"/>
                <w:szCs w:val="24"/>
                <w:lang w:eastAsia="uk-UA"/>
              </w:rPr>
              <w:t> </w:t>
            </w:r>
          </w:p>
          <w:p w:rsidR="00387A55" w:rsidRPr="00387A55" w:rsidRDefault="00387A55" w:rsidP="00387A55">
            <w:pPr>
              <w:spacing w:before="100" w:beforeAutospacing="1" w:after="100" w:afterAutospacing="1" w:line="240" w:lineRule="auto"/>
              <w:jc w:val="center"/>
              <w:rPr>
                <w:rFonts w:ascii="Arial" w:eastAsia="Times New Roman" w:hAnsi="Arial" w:cs="Arial"/>
                <w:color w:val="264969"/>
                <w:sz w:val="24"/>
                <w:szCs w:val="24"/>
                <w:lang w:eastAsia="uk-UA"/>
              </w:rPr>
            </w:pPr>
            <w:bookmarkStart w:id="194" w:name="196"/>
            <w:bookmarkEnd w:id="194"/>
            <w:r w:rsidRPr="00387A55">
              <w:rPr>
                <w:rFonts w:ascii="Arial" w:eastAsia="Times New Roman" w:hAnsi="Arial" w:cs="Arial"/>
                <w:color w:val="264969"/>
                <w:sz w:val="24"/>
                <w:szCs w:val="24"/>
                <w:lang w:eastAsia="uk-UA"/>
              </w:rPr>
              <w:t> </w:t>
            </w:r>
            <w:r>
              <w:rPr>
                <w:rFonts w:ascii="Arial" w:eastAsia="Times New Roman" w:hAnsi="Arial" w:cs="Arial"/>
                <w:noProof/>
                <w:color w:val="264969"/>
                <w:sz w:val="24"/>
                <w:szCs w:val="24"/>
                <w:lang w:eastAsia="uk-UA"/>
              </w:rPr>
              <w:drawing>
                <wp:inline distT="0" distB="0" distL="0" distR="0" wp14:anchorId="321BECC1" wp14:editId="74566374">
                  <wp:extent cx="1543050" cy="1343025"/>
                  <wp:effectExtent l="0" t="0" r="0" b="9525"/>
                  <wp:docPr id="58" name="Рисунок 58" descr="http://kmr.ligazakon.ua/l_flib1.nsf/LookupFiles/mr170617_img_022.gif/$file/mr170617_img_0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kmr.ligazakon.ua/l_flib1.nsf/LookupFiles/mr170617_img_022.gif/$file/mr170617_img_022.g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43050" cy="1343025"/>
                          </a:xfrm>
                          <a:prstGeom prst="rect">
                            <a:avLst/>
                          </a:prstGeom>
                          <a:noFill/>
                          <a:ln>
                            <a:noFill/>
                          </a:ln>
                        </pic:spPr>
                      </pic:pic>
                    </a:graphicData>
                  </a:graphic>
                </wp:inline>
              </w:drawing>
            </w:r>
            <w:r w:rsidRPr="00387A55">
              <w:rPr>
                <w:rFonts w:ascii="Arial" w:eastAsia="Times New Roman" w:hAnsi="Arial" w:cs="Arial"/>
                <w:color w:val="264969"/>
                <w:sz w:val="24"/>
                <w:szCs w:val="24"/>
                <w:lang w:eastAsia="uk-UA"/>
              </w:rPr>
              <w:t> </w:t>
            </w:r>
          </w:p>
          <w:p w:rsidR="00387A55" w:rsidRPr="00387A55" w:rsidRDefault="00387A55" w:rsidP="00387A55">
            <w:pPr>
              <w:spacing w:before="100" w:beforeAutospacing="1" w:after="100" w:afterAutospacing="1" w:line="240" w:lineRule="auto"/>
              <w:jc w:val="center"/>
              <w:rPr>
                <w:rFonts w:ascii="Arial" w:eastAsia="Times New Roman" w:hAnsi="Arial" w:cs="Arial"/>
                <w:color w:val="264969"/>
                <w:sz w:val="24"/>
                <w:szCs w:val="24"/>
                <w:lang w:eastAsia="uk-UA"/>
              </w:rPr>
            </w:pPr>
            <w:bookmarkStart w:id="195" w:name="197"/>
            <w:bookmarkEnd w:id="195"/>
            <w:r w:rsidRPr="00387A55">
              <w:rPr>
                <w:rFonts w:ascii="Arial" w:eastAsia="Times New Roman" w:hAnsi="Arial" w:cs="Arial"/>
                <w:color w:val="264969"/>
                <w:sz w:val="24"/>
                <w:szCs w:val="24"/>
                <w:lang w:eastAsia="uk-UA"/>
              </w:rPr>
              <w:lastRenderedPageBreak/>
              <w:t> </w:t>
            </w:r>
            <w:r>
              <w:rPr>
                <w:rFonts w:ascii="Arial" w:eastAsia="Times New Roman" w:hAnsi="Arial" w:cs="Arial"/>
                <w:noProof/>
                <w:color w:val="264969"/>
                <w:sz w:val="24"/>
                <w:szCs w:val="24"/>
                <w:lang w:eastAsia="uk-UA"/>
              </w:rPr>
              <w:drawing>
                <wp:inline distT="0" distB="0" distL="0" distR="0" wp14:anchorId="313253F3" wp14:editId="72CB6006">
                  <wp:extent cx="1990725" cy="2000250"/>
                  <wp:effectExtent l="0" t="0" r="0" b="0"/>
                  <wp:docPr id="57" name="Рисунок 57" descr="http://kmr.ligazakon.ua/l_flib1.nsf/LookupFiles/mr170617_img_023.gif/$file/mr170617_img_0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kmr.ligazakon.ua/l_flib1.nsf/LookupFiles/mr170617_img_023.gif/$file/mr170617_img_023.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90725" cy="2000250"/>
                          </a:xfrm>
                          <a:prstGeom prst="rect">
                            <a:avLst/>
                          </a:prstGeom>
                          <a:noFill/>
                          <a:ln>
                            <a:noFill/>
                          </a:ln>
                        </pic:spPr>
                      </pic:pic>
                    </a:graphicData>
                  </a:graphic>
                </wp:inline>
              </w:drawing>
            </w:r>
            <w:r w:rsidRPr="00387A55">
              <w:rPr>
                <w:rFonts w:ascii="Arial" w:eastAsia="Times New Roman" w:hAnsi="Arial" w:cs="Arial"/>
                <w:color w:val="264969"/>
                <w:sz w:val="24"/>
                <w:szCs w:val="24"/>
                <w:lang w:eastAsia="uk-UA"/>
              </w:rPr>
              <w:t> </w:t>
            </w:r>
          </w:p>
          <w:p w:rsidR="00387A55" w:rsidRPr="00387A55" w:rsidRDefault="00387A55" w:rsidP="00387A55">
            <w:pPr>
              <w:spacing w:before="100" w:beforeAutospacing="1" w:after="100" w:afterAutospacing="1" w:line="240" w:lineRule="auto"/>
              <w:jc w:val="center"/>
              <w:rPr>
                <w:rFonts w:ascii="Arial" w:eastAsia="Times New Roman" w:hAnsi="Arial" w:cs="Arial"/>
                <w:color w:val="264969"/>
                <w:sz w:val="24"/>
                <w:szCs w:val="24"/>
                <w:lang w:eastAsia="uk-UA"/>
              </w:rPr>
            </w:pPr>
            <w:bookmarkStart w:id="196" w:name="198"/>
            <w:bookmarkEnd w:id="196"/>
            <w:r w:rsidRPr="00387A55">
              <w:rPr>
                <w:rFonts w:ascii="Arial" w:eastAsia="Times New Roman" w:hAnsi="Arial" w:cs="Arial"/>
                <w:color w:val="264969"/>
                <w:sz w:val="24"/>
                <w:szCs w:val="24"/>
                <w:lang w:eastAsia="uk-UA"/>
              </w:rPr>
              <w:t> </w:t>
            </w:r>
            <w:r>
              <w:rPr>
                <w:rFonts w:ascii="Arial" w:eastAsia="Times New Roman" w:hAnsi="Arial" w:cs="Arial"/>
                <w:noProof/>
                <w:color w:val="264969"/>
                <w:sz w:val="24"/>
                <w:szCs w:val="24"/>
                <w:lang w:eastAsia="uk-UA"/>
              </w:rPr>
              <w:drawing>
                <wp:inline distT="0" distB="0" distL="0" distR="0" wp14:anchorId="7F2FC2B5" wp14:editId="664D959C">
                  <wp:extent cx="1438275" cy="1685925"/>
                  <wp:effectExtent l="0" t="0" r="0" b="0"/>
                  <wp:docPr id="56" name="Рисунок 56" descr="http://kmr.ligazakon.ua/l_flib1.nsf/LookupFiles/mr170617_img_024.gif/$file/mr170617_img_0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kmr.ligazakon.ua/l_flib1.nsf/LookupFiles/mr170617_img_024.gif/$file/mr170617_img_024.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38275" cy="1685925"/>
                          </a:xfrm>
                          <a:prstGeom prst="rect">
                            <a:avLst/>
                          </a:prstGeom>
                          <a:noFill/>
                          <a:ln>
                            <a:noFill/>
                          </a:ln>
                        </pic:spPr>
                      </pic:pic>
                    </a:graphicData>
                  </a:graphic>
                </wp:inline>
              </w:drawing>
            </w:r>
            <w:r w:rsidRPr="00387A55">
              <w:rPr>
                <w:rFonts w:ascii="Arial" w:eastAsia="Times New Roman" w:hAnsi="Arial" w:cs="Arial"/>
                <w:color w:val="264969"/>
                <w:sz w:val="24"/>
                <w:szCs w:val="24"/>
                <w:lang w:eastAsia="uk-UA"/>
              </w:rPr>
              <w:t> </w:t>
            </w:r>
          </w:p>
        </w:tc>
      </w:tr>
      <w:tr w:rsidR="00387A55" w:rsidRPr="00387A55" w:rsidTr="00387A55">
        <w:trPr>
          <w:tblCellSpacing w:w="22" w:type="dxa"/>
        </w:trPr>
        <w:tc>
          <w:tcPr>
            <w:tcW w:w="3000" w:type="pct"/>
            <w:vAlign w:val="center"/>
            <w:hideMark/>
          </w:tcPr>
          <w:p w:rsidR="00387A55" w:rsidRPr="00387A55" w:rsidRDefault="00387A55" w:rsidP="00387A55">
            <w:pPr>
              <w:spacing w:before="100" w:beforeAutospacing="1" w:after="100" w:afterAutospacing="1" w:line="240" w:lineRule="auto"/>
              <w:rPr>
                <w:rFonts w:ascii="Arial" w:eastAsia="Times New Roman" w:hAnsi="Arial" w:cs="Arial"/>
                <w:color w:val="264969"/>
                <w:sz w:val="24"/>
                <w:szCs w:val="24"/>
                <w:lang w:eastAsia="uk-UA"/>
              </w:rPr>
            </w:pPr>
            <w:bookmarkStart w:id="197" w:name="199"/>
            <w:bookmarkEnd w:id="197"/>
            <w:r w:rsidRPr="00387A55">
              <w:rPr>
                <w:rFonts w:ascii="Arial" w:eastAsia="Times New Roman" w:hAnsi="Arial" w:cs="Arial"/>
                <w:b/>
                <w:bCs/>
                <w:color w:val="264969"/>
                <w:sz w:val="24"/>
                <w:szCs w:val="24"/>
                <w:lang w:eastAsia="uk-UA"/>
              </w:rPr>
              <w:lastRenderedPageBreak/>
              <w:t xml:space="preserve">Художньо-просторова композиція (зелені насадження, </w:t>
            </w:r>
            <w:proofErr w:type="spellStart"/>
            <w:r w:rsidRPr="00387A55">
              <w:rPr>
                <w:rFonts w:ascii="Arial" w:eastAsia="Times New Roman" w:hAnsi="Arial" w:cs="Arial"/>
                <w:b/>
                <w:bCs/>
                <w:color w:val="264969"/>
                <w:sz w:val="24"/>
                <w:szCs w:val="24"/>
                <w:lang w:eastAsia="uk-UA"/>
              </w:rPr>
              <w:t>фітокомпозиції</w:t>
            </w:r>
            <w:proofErr w:type="spellEnd"/>
            <w:r w:rsidRPr="00387A55">
              <w:rPr>
                <w:rFonts w:ascii="Arial" w:eastAsia="Times New Roman" w:hAnsi="Arial" w:cs="Arial"/>
                <w:b/>
                <w:bCs/>
                <w:color w:val="264969"/>
                <w:sz w:val="24"/>
                <w:szCs w:val="24"/>
                <w:lang w:eastAsia="uk-UA"/>
              </w:rPr>
              <w:t xml:space="preserve"> тощо), яка використовується як </w:t>
            </w:r>
            <w:proofErr w:type="spellStart"/>
            <w:r w:rsidRPr="00387A55">
              <w:rPr>
                <w:rFonts w:ascii="Arial" w:eastAsia="Times New Roman" w:hAnsi="Arial" w:cs="Arial"/>
                <w:b/>
                <w:bCs/>
                <w:color w:val="264969"/>
                <w:sz w:val="24"/>
                <w:szCs w:val="24"/>
                <w:lang w:eastAsia="uk-UA"/>
              </w:rPr>
              <w:t>рекламоносій</w:t>
            </w:r>
            <w:proofErr w:type="spellEnd"/>
            <w:r w:rsidRPr="00387A55">
              <w:rPr>
                <w:rFonts w:ascii="Arial" w:eastAsia="Times New Roman" w:hAnsi="Arial" w:cs="Arial"/>
                <w:b/>
                <w:bCs/>
                <w:color w:val="264969"/>
                <w:sz w:val="24"/>
                <w:szCs w:val="24"/>
                <w:lang w:eastAsia="uk-UA"/>
              </w:rPr>
              <w:t xml:space="preserve"> (РЗ020)</w:t>
            </w:r>
            <w:r w:rsidRPr="00387A55">
              <w:rPr>
                <w:rFonts w:ascii="Arial" w:eastAsia="Times New Roman" w:hAnsi="Arial" w:cs="Arial"/>
                <w:b/>
                <w:bCs/>
                <w:color w:val="264969"/>
                <w:sz w:val="24"/>
                <w:szCs w:val="24"/>
                <w:lang w:eastAsia="uk-UA"/>
              </w:rPr>
              <w:br/>
            </w:r>
            <w:r w:rsidRPr="00387A55">
              <w:rPr>
                <w:rFonts w:ascii="Arial" w:eastAsia="Times New Roman" w:hAnsi="Arial" w:cs="Arial"/>
                <w:color w:val="264969"/>
                <w:sz w:val="24"/>
                <w:szCs w:val="24"/>
                <w:lang w:eastAsia="uk-UA"/>
              </w:rPr>
              <w:t xml:space="preserve">Рекламний засіб, що знаходиться на землі у вигляді </w:t>
            </w:r>
            <w:proofErr w:type="spellStart"/>
            <w:r w:rsidRPr="00387A55">
              <w:rPr>
                <w:rFonts w:ascii="Arial" w:eastAsia="Times New Roman" w:hAnsi="Arial" w:cs="Arial"/>
                <w:color w:val="264969"/>
                <w:sz w:val="24"/>
                <w:szCs w:val="24"/>
                <w:lang w:eastAsia="uk-UA"/>
              </w:rPr>
              <w:t>фітооздоблення</w:t>
            </w:r>
            <w:proofErr w:type="spellEnd"/>
            <w:r w:rsidRPr="00387A55">
              <w:rPr>
                <w:rFonts w:ascii="Arial" w:eastAsia="Times New Roman" w:hAnsi="Arial" w:cs="Arial"/>
                <w:color w:val="264969"/>
                <w:sz w:val="24"/>
                <w:szCs w:val="24"/>
                <w:lang w:eastAsia="uk-UA"/>
              </w:rPr>
              <w:t>.</w:t>
            </w:r>
            <w:r w:rsidRPr="00387A55">
              <w:rPr>
                <w:rFonts w:ascii="Arial" w:eastAsia="Times New Roman" w:hAnsi="Arial" w:cs="Arial"/>
                <w:color w:val="264969"/>
                <w:sz w:val="24"/>
                <w:szCs w:val="24"/>
                <w:lang w:eastAsia="uk-UA"/>
              </w:rPr>
              <w:br/>
              <w:t>Основні характеристики:</w:t>
            </w:r>
            <w:r w:rsidRPr="00387A55">
              <w:rPr>
                <w:rFonts w:ascii="Arial" w:eastAsia="Times New Roman" w:hAnsi="Arial" w:cs="Arial"/>
                <w:color w:val="264969"/>
                <w:sz w:val="24"/>
                <w:szCs w:val="24"/>
                <w:lang w:eastAsia="uk-UA"/>
              </w:rPr>
              <w:br/>
              <w:t>- рекламна композиція, яка створюється за допомогою квіткових насаджень</w:t>
            </w:r>
          </w:p>
        </w:tc>
        <w:tc>
          <w:tcPr>
            <w:tcW w:w="2000" w:type="pct"/>
            <w:vAlign w:val="center"/>
            <w:hideMark/>
          </w:tcPr>
          <w:p w:rsidR="00387A55" w:rsidRPr="00387A55" w:rsidRDefault="00387A55" w:rsidP="00387A55">
            <w:pPr>
              <w:spacing w:before="100" w:beforeAutospacing="1" w:after="100" w:afterAutospacing="1" w:line="240" w:lineRule="auto"/>
              <w:jc w:val="center"/>
              <w:rPr>
                <w:rFonts w:ascii="Arial" w:eastAsia="Times New Roman" w:hAnsi="Arial" w:cs="Arial"/>
                <w:color w:val="264969"/>
                <w:sz w:val="24"/>
                <w:szCs w:val="24"/>
                <w:lang w:eastAsia="uk-UA"/>
              </w:rPr>
            </w:pPr>
            <w:bookmarkStart w:id="198" w:name="200"/>
            <w:bookmarkEnd w:id="198"/>
            <w:r w:rsidRPr="00387A55">
              <w:rPr>
                <w:rFonts w:ascii="Arial" w:eastAsia="Times New Roman" w:hAnsi="Arial" w:cs="Arial"/>
                <w:color w:val="264969"/>
                <w:sz w:val="24"/>
                <w:szCs w:val="24"/>
                <w:lang w:eastAsia="uk-UA"/>
              </w:rPr>
              <w:t> </w:t>
            </w:r>
            <w:r>
              <w:rPr>
                <w:rFonts w:ascii="Arial" w:eastAsia="Times New Roman" w:hAnsi="Arial" w:cs="Arial"/>
                <w:noProof/>
                <w:color w:val="264969"/>
                <w:sz w:val="24"/>
                <w:szCs w:val="24"/>
                <w:lang w:eastAsia="uk-UA"/>
              </w:rPr>
              <w:drawing>
                <wp:inline distT="0" distB="0" distL="0" distR="0" wp14:anchorId="093F179F" wp14:editId="5479DB1E">
                  <wp:extent cx="2162175" cy="2514600"/>
                  <wp:effectExtent l="0" t="0" r="9525" b="0"/>
                  <wp:docPr id="55" name="Рисунок 55" descr="http://kmr.ligazakon.ua/l_flib1.nsf/LookupFiles/mr170617_img_025.gif/$file/mr170617_img_0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kmr.ligazakon.ua/l_flib1.nsf/LookupFiles/mr170617_img_025.gif/$file/mr170617_img_025.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62175" cy="2514600"/>
                          </a:xfrm>
                          <a:prstGeom prst="rect">
                            <a:avLst/>
                          </a:prstGeom>
                          <a:noFill/>
                          <a:ln>
                            <a:noFill/>
                          </a:ln>
                        </pic:spPr>
                      </pic:pic>
                    </a:graphicData>
                  </a:graphic>
                </wp:inline>
              </w:drawing>
            </w:r>
            <w:r w:rsidRPr="00387A55">
              <w:rPr>
                <w:rFonts w:ascii="Arial" w:eastAsia="Times New Roman" w:hAnsi="Arial" w:cs="Arial"/>
                <w:color w:val="264969"/>
                <w:sz w:val="24"/>
                <w:szCs w:val="24"/>
                <w:lang w:eastAsia="uk-UA"/>
              </w:rPr>
              <w:t> </w:t>
            </w:r>
          </w:p>
        </w:tc>
      </w:tr>
      <w:tr w:rsidR="00387A55" w:rsidRPr="00387A55" w:rsidTr="00387A55">
        <w:trPr>
          <w:tblCellSpacing w:w="22" w:type="dxa"/>
        </w:trPr>
        <w:tc>
          <w:tcPr>
            <w:tcW w:w="3000" w:type="pct"/>
            <w:vAlign w:val="center"/>
            <w:hideMark/>
          </w:tcPr>
          <w:p w:rsidR="00387A55" w:rsidRPr="00387A55" w:rsidRDefault="00387A55" w:rsidP="00387A55">
            <w:pPr>
              <w:spacing w:before="100" w:beforeAutospacing="1" w:after="100" w:afterAutospacing="1" w:line="240" w:lineRule="auto"/>
              <w:rPr>
                <w:rFonts w:ascii="Arial" w:eastAsia="Times New Roman" w:hAnsi="Arial" w:cs="Arial"/>
                <w:color w:val="264969"/>
                <w:sz w:val="24"/>
                <w:szCs w:val="24"/>
                <w:lang w:eastAsia="uk-UA"/>
              </w:rPr>
            </w:pPr>
            <w:bookmarkStart w:id="199" w:name="201"/>
            <w:bookmarkEnd w:id="199"/>
            <w:r w:rsidRPr="00387A55">
              <w:rPr>
                <w:rFonts w:ascii="Arial" w:eastAsia="Times New Roman" w:hAnsi="Arial" w:cs="Arial"/>
                <w:b/>
                <w:bCs/>
                <w:color w:val="264969"/>
                <w:sz w:val="24"/>
                <w:szCs w:val="24"/>
                <w:lang w:eastAsia="uk-UA"/>
              </w:rPr>
              <w:lastRenderedPageBreak/>
              <w:t>Афішна (інформаційна) тумба (РЗ021)</w:t>
            </w:r>
            <w:r w:rsidRPr="00387A55">
              <w:rPr>
                <w:rFonts w:ascii="Arial" w:eastAsia="Times New Roman" w:hAnsi="Arial" w:cs="Arial"/>
                <w:b/>
                <w:bCs/>
                <w:color w:val="264969"/>
                <w:sz w:val="24"/>
                <w:szCs w:val="24"/>
                <w:lang w:eastAsia="uk-UA"/>
              </w:rPr>
              <w:br/>
            </w:r>
            <w:r w:rsidRPr="00387A55">
              <w:rPr>
                <w:rFonts w:ascii="Arial" w:eastAsia="Times New Roman" w:hAnsi="Arial" w:cs="Arial"/>
                <w:color w:val="264969"/>
                <w:sz w:val="24"/>
                <w:szCs w:val="24"/>
                <w:lang w:eastAsia="uk-UA"/>
              </w:rPr>
              <w:t>Об'ємний рекламний засіб, що розміщується державними та комунальними театрально-видовищними, спортивними закладами на відкритій місцевості та складається з фундаменту, просторового каркаса, інформаційної поверхні та використовується виключно для інформування про свої заходи та діяльність.</w:t>
            </w:r>
            <w:r w:rsidRPr="00387A55">
              <w:rPr>
                <w:rFonts w:ascii="Arial" w:eastAsia="Times New Roman" w:hAnsi="Arial" w:cs="Arial"/>
                <w:color w:val="264969"/>
                <w:sz w:val="24"/>
                <w:szCs w:val="24"/>
                <w:lang w:eastAsia="uk-UA"/>
              </w:rPr>
              <w:br/>
              <w:t>Основні характеристики (вимоги):</w:t>
            </w:r>
            <w:r w:rsidRPr="00387A55">
              <w:rPr>
                <w:rFonts w:ascii="Arial" w:eastAsia="Times New Roman" w:hAnsi="Arial" w:cs="Arial"/>
                <w:color w:val="264969"/>
                <w:sz w:val="24"/>
                <w:szCs w:val="24"/>
                <w:lang w:eastAsia="uk-UA"/>
              </w:rPr>
              <w:br/>
              <w:t>- розмір однієї рекламної поверхні не може перевищувати 1,5 х 3,0 м;</w:t>
            </w:r>
            <w:r w:rsidRPr="00387A55">
              <w:rPr>
                <w:rFonts w:ascii="Arial" w:eastAsia="Times New Roman" w:hAnsi="Arial" w:cs="Arial"/>
                <w:color w:val="264969"/>
                <w:sz w:val="24"/>
                <w:szCs w:val="24"/>
                <w:lang w:eastAsia="uk-UA"/>
              </w:rPr>
              <w:br/>
              <w:t>- може мати підсвічування;</w:t>
            </w:r>
            <w:r w:rsidRPr="00387A55">
              <w:rPr>
                <w:rFonts w:ascii="Arial" w:eastAsia="Times New Roman" w:hAnsi="Arial" w:cs="Arial"/>
                <w:color w:val="264969"/>
                <w:sz w:val="24"/>
                <w:szCs w:val="24"/>
                <w:lang w:eastAsia="uk-UA"/>
              </w:rPr>
              <w:br/>
              <w:t>- може бути як статичним, так і динамічним;</w:t>
            </w:r>
            <w:r w:rsidRPr="00387A55">
              <w:rPr>
                <w:rFonts w:ascii="Arial" w:eastAsia="Times New Roman" w:hAnsi="Arial" w:cs="Arial"/>
                <w:color w:val="264969"/>
                <w:sz w:val="24"/>
                <w:szCs w:val="24"/>
                <w:lang w:eastAsia="uk-UA"/>
              </w:rPr>
              <w:br/>
              <w:t>- може мати різноманітні технології зміни зображення;</w:t>
            </w:r>
            <w:r w:rsidRPr="00387A55">
              <w:rPr>
                <w:rFonts w:ascii="Arial" w:eastAsia="Times New Roman" w:hAnsi="Arial" w:cs="Arial"/>
                <w:color w:val="264969"/>
                <w:sz w:val="24"/>
                <w:szCs w:val="24"/>
                <w:lang w:eastAsia="uk-UA"/>
              </w:rPr>
              <w:br/>
              <w:t>- висота тумби не повинна перевищувати 5,5 м;</w:t>
            </w:r>
            <w:r w:rsidRPr="00387A55">
              <w:rPr>
                <w:rFonts w:ascii="Arial" w:eastAsia="Times New Roman" w:hAnsi="Arial" w:cs="Arial"/>
                <w:color w:val="264969"/>
                <w:sz w:val="24"/>
                <w:szCs w:val="24"/>
                <w:lang w:eastAsia="uk-UA"/>
              </w:rPr>
              <w:br/>
              <w:t>- інформаційна поверхня тумби, на якій тимчасово не розміщена інформація, повинна бути заповнена фоновим покриттям або інформацією соціального змісту;</w:t>
            </w:r>
            <w:r w:rsidRPr="00387A55">
              <w:rPr>
                <w:rFonts w:ascii="Arial" w:eastAsia="Times New Roman" w:hAnsi="Arial" w:cs="Arial"/>
                <w:color w:val="264969"/>
                <w:sz w:val="24"/>
                <w:szCs w:val="24"/>
                <w:lang w:eastAsia="uk-UA"/>
              </w:rPr>
              <w:br/>
              <w:t>- розміщення РЗ здійснюється на підставі виданого в установленому порядку дозволу на розміщення зовнішньої реклами.</w:t>
            </w:r>
            <w:r w:rsidRPr="00387A55">
              <w:rPr>
                <w:rFonts w:ascii="Arial" w:eastAsia="Times New Roman" w:hAnsi="Arial" w:cs="Arial"/>
                <w:color w:val="264969"/>
                <w:sz w:val="24"/>
                <w:szCs w:val="24"/>
                <w:lang w:eastAsia="uk-UA"/>
              </w:rPr>
              <w:br/>
              <w:t>Вимоги до розміщення.</w:t>
            </w:r>
            <w:r w:rsidRPr="00387A55">
              <w:rPr>
                <w:rFonts w:ascii="Arial" w:eastAsia="Times New Roman" w:hAnsi="Arial" w:cs="Arial"/>
                <w:color w:val="264969"/>
                <w:sz w:val="24"/>
                <w:szCs w:val="24"/>
                <w:lang w:eastAsia="uk-UA"/>
              </w:rPr>
              <w:br/>
              <w:t>РЗ має розміщуватись:</w:t>
            </w:r>
            <w:r w:rsidRPr="00387A55">
              <w:rPr>
                <w:rFonts w:ascii="Arial" w:eastAsia="Times New Roman" w:hAnsi="Arial" w:cs="Arial"/>
                <w:color w:val="264969"/>
                <w:sz w:val="24"/>
                <w:szCs w:val="24"/>
                <w:lang w:eastAsia="uk-UA"/>
              </w:rPr>
              <w:br/>
              <w:t>- на тротуарах за умови, якщо ширина вільної пішохідної зони від краю РЗ до лінії забудови складатиме не менше 2-х метрів;</w:t>
            </w:r>
            <w:r w:rsidRPr="00387A55">
              <w:rPr>
                <w:rFonts w:ascii="Arial" w:eastAsia="Times New Roman" w:hAnsi="Arial" w:cs="Arial"/>
                <w:color w:val="264969"/>
                <w:sz w:val="24"/>
                <w:szCs w:val="24"/>
                <w:lang w:eastAsia="uk-UA"/>
              </w:rPr>
              <w:br/>
              <w:t>- поза межами пішохідних та велосипедних доріжок, алей, розподільчих смуг та тротуарів шириною менше 2-х метрів;</w:t>
            </w:r>
            <w:r w:rsidRPr="00387A55">
              <w:rPr>
                <w:rFonts w:ascii="Arial" w:eastAsia="Times New Roman" w:hAnsi="Arial" w:cs="Arial"/>
                <w:color w:val="264969"/>
                <w:sz w:val="24"/>
                <w:szCs w:val="24"/>
                <w:lang w:eastAsia="uk-UA"/>
              </w:rPr>
              <w:br/>
              <w:t>- не ближче 10-ти метрів до наземних пішохідних переходів, зупинок маршрутних транспортних засобів (транспортних засобів загального користування) з точками відліку від відповідних дорожніх знаків, перехрещень вулиць;</w:t>
            </w:r>
            <w:r w:rsidRPr="00387A55">
              <w:rPr>
                <w:rFonts w:ascii="Arial" w:eastAsia="Times New Roman" w:hAnsi="Arial" w:cs="Arial"/>
                <w:color w:val="264969"/>
                <w:sz w:val="24"/>
                <w:szCs w:val="24"/>
                <w:lang w:eastAsia="uk-UA"/>
              </w:rPr>
              <w:br/>
              <w:t>- не ближче ніж 5 метрів до (в напрямку руху транспорту) виїздів з прилеглих (прибудинкових) територій, якщо опора РЗ нижча ніж 2,5 метра;</w:t>
            </w:r>
            <w:r w:rsidRPr="00387A55">
              <w:rPr>
                <w:rFonts w:ascii="Arial" w:eastAsia="Times New Roman" w:hAnsi="Arial" w:cs="Arial"/>
                <w:color w:val="264969"/>
                <w:sz w:val="24"/>
                <w:szCs w:val="24"/>
                <w:lang w:eastAsia="uk-UA"/>
              </w:rPr>
              <w:br/>
              <w:t>- край РЗ має бути не ближче ніж 0,5 метра до проїзної частини вулиці (дороги) та виїздів з прилеглих (прибудинкових) територій;</w:t>
            </w:r>
            <w:r w:rsidRPr="00387A55">
              <w:rPr>
                <w:rFonts w:ascii="Arial" w:eastAsia="Times New Roman" w:hAnsi="Arial" w:cs="Arial"/>
                <w:color w:val="264969"/>
                <w:sz w:val="24"/>
                <w:szCs w:val="24"/>
                <w:lang w:eastAsia="uk-UA"/>
              </w:rPr>
              <w:br/>
              <w:t>- не ближче 20-ти метрів до територій транспортних розв'язок;</w:t>
            </w:r>
            <w:r w:rsidRPr="00387A55">
              <w:rPr>
                <w:rFonts w:ascii="Arial" w:eastAsia="Times New Roman" w:hAnsi="Arial" w:cs="Arial"/>
                <w:color w:val="264969"/>
                <w:sz w:val="24"/>
                <w:szCs w:val="24"/>
                <w:lang w:eastAsia="uk-UA"/>
              </w:rPr>
              <w:br/>
              <w:t xml:space="preserve">- не ближче 50-ти метрів від залізничних переїздів з точкою відліку від відповідного </w:t>
            </w:r>
            <w:r w:rsidRPr="00387A55">
              <w:rPr>
                <w:rFonts w:ascii="Arial" w:eastAsia="Times New Roman" w:hAnsi="Arial" w:cs="Arial"/>
                <w:color w:val="264969"/>
                <w:sz w:val="24"/>
                <w:szCs w:val="24"/>
                <w:lang w:eastAsia="uk-UA"/>
              </w:rPr>
              <w:lastRenderedPageBreak/>
              <w:t>дорожнього знаку.</w:t>
            </w:r>
            <w:r w:rsidRPr="00387A55">
              <w:rPr>
                <w:rFonts w:ascii="Arial" w:eastAsia="Times New Roman" w:hAnsi="Arial" w:cs="Arial"/>
                <w:color w:val="264969"/>
                <w:sz w:val="24"/>
                <w:szCs w:val="24"/>
                <w:lang w:eastAsia="uk-UA"/>
              </w:rPr>
              <w:br/>
              <w:t>Фундаментний блок наземного РЗ має бути заглиблений до рівня ґрунту з відновленням твердого покриття, трав'яного покриву (газону) та виконанням робіт з благоустрою території, де розміщений РЗ.</w:t>
            </w:r>
            <w:r w:rsidRPr="00387A55">
              <w:rPr>
                <w:rFonts w:ascii="Arial" w:eastAsia="Times New Roman" w:hAnsi="Arial" w:cs="Arial"/>
                <w:color w:val="264969"/>
                <w:sz w:val="24"/>
                <w:szCs w:val="24"/>
                <w:lang w:eastAsia="uk-UA"/>
              </w:rPr>
              <w:br/>
              <w:t>РЗ може встановлюватись на зовнішньому фундаменті за умови обов'язкового його розташування всередині єдиного обрамлення такої конструкції</w:t>
            </w:r>
          </w:p>
        </w:tc>
        <w:tc>
          <w:tcPr>
            <w:tcW w:w="2000" w:type="pct"/>
            <w:vAlign w:val="center"/>
            <w:hideMark/>
          </w:tcPr>
          <w:p w:rsidR="00387A55" w:rsidRPr="00387A55" w:rsidRDefault="00387A55" w:rsidP="00387A55">
            <w:pPr>
              <w:spacing w:before="100" w:beforeAutospacing="1" w:after="100" w:afterAutospacing="1" w:line="240" w:lineRule="auto"/>
              <w:jc w:val="center"/>
              <w:rPr>
                <w:rFonts w:ascii="Arial" w:eastAsia="Times New Roman" w:hAnsi="Arial" w:cs="Arial"/>
                <w:color w:val="264969"/>
                <w:sz w:val="24"/>
                <w:szCs w:val="24"/>
                <w:lang w:eastAsia="uk-UA"/>
              </w:rPr>
            </w:pPr>
            <w:bookmarkStart w:id="200" w:name="202"/>
            <w:bookmarkEnd w:id="200"/>
            <w:r w:rsidRPr="00387A55">
              <w:rPr>
                <w:rFonts w:ascii="Arial" w:eastAsia="Times New Roman" w:hAnsi="Arial" w:cs="Arial"/>
                <w:color w:val="264969"/>
                <w:sz w:val="24"/>
                <w:szCs w:val="24"/>
                <w:lang w:eastAsia="uk-UA"/>
              </w:rPr>
              <w:lastRenderedPageBreak/>
              <w:t> </w:t>
            </w:r>
            <w:r>
              <w:rPr>
                <w:rFonts w:ascii="Arial" w:eastAsia="Times New Roman" w:hAnsi="Arial" w:cs="Arial"/>
                <w:noProof/>
                <w:color w:val="264969"/>
                <w:sz w:val="24"/>
                <w:szCs w:val="24"/>
                <w:lang w:eastAsia="uk-UA"/>
              </w:rPr>
              <w:drawing>
                <wp:inline distT="0" distB="0" distL="0" distR="0" wp14:anchorId="78DA5F5D" wp14:editId="6C896187">
                  <wp:extent cx="1552575" cy="2819400"/>
                  <wp:effectExtent l="0" t="0" r="0" b="0"/>
                  <wp:docPr id="54" name="Рисунок 54" descr="http://kmr.ligazakon.ua/l_flib1.nsf/LookupFiles/mr170617_img_026.gif/$file/mr170617_img_0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kmr.ligazakon.ua/l_flib1.nsf/LookupFiles/mr170617_img_026.gif/$file/mr170617_img_026.g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52575" cy="2819400"/>
                          </a:xfrm>
                          <a:prstGeom prst="rect">
                            <a:avLst/>
                          </a:prstGeom>
                          <a:noFill/>
                          <a:ln>
                            <a:noFill/>
                          </a:ln>
                        </pic:spPr>
                      </pic:pic>
                    </a:graphicData>
                  </a:graphic>
                </wp:inline>
              </w:drawing>
            </w:r>
            <w:r w:rsidRPr="00387A55">
              <w:rPr>
                <w:rFonts w:ascii="Arial" w:eastAsia="Times New Roman" w:hAnsi="Arial" w:cs="Arial"/>
                <w:color w:val="264969"/>
                <w:sz w:val="24"/>
                <w:szCs w:val="24"/>
                <w:lang w:eastAsia="uk-UA"/>
              </w:rPr>
              <w:t> </w:t>
            </w:r>
          </w:p>
        </w:tc>
      </w:tr>
      <w:tr w:rsidR="00387A55" w:rsidRPr="00387A55" w:rsidTr="00387A55">
        <w:trPr>
          <w:tblCellSpacing w:w="22" w:type="dxa"/>
        </w:trPr>
        <w:tc>
          <w:tcPr>
            <w:tcW w:w="3000" w:type="pct"/>
            <w:vAlign w:val="center"/>
            <w:hideMark/>
          </w:tcPr>
          <w:p w:rsidR="00387A55" w:rsidRPr="00387A55" w:rsidRDefault="00387A55" w:rsidP="00387A55">
            <w:pPr>
              <w:spacing w:before="100" w:beforeAutospacing="1" w:after="100" w:afterAutospacing="1" w:line="240" w:lineRule="auto"/>
              <w:rPr>
                <w:rFonts w:ascii="Arial" w:eastAsia="Times New Roman" w:hAnsi="Arial" w:cs="Arial"/>
                <w:color w:val="264969"/>
                <w:sz w:val="24"/>
                <w:szCs w:val="24"/>
                <w:lang w:eastAsia="uk-UA"/>
              </w:rPr>
            </w:pPr>
            <w:bookmarkStart w:id="201" w:name="203"/>
            <w:bookmarkEnd w:id="201"/>
            <w:proofErr w:type="spellStart"/>
            <w:r w:rsidRPr="00387A55">
              <w:rPr>
                <w:rFonts w:ascii="Arial" w:eastAsia="Times New Roman" w:hAnsi="Arial" w:cs="Arial"/>
                <w:b/>
                <w:bCs/>
                <w:color w:val="264969"/>
                <w:sz w:val="24"/>
                <w:szCs w:val="24"/>
                <w:lang w:eastAsia="uk-UA"/>
              </w:rPr>
              <w:lastRenderedPageBreak/>
              <w:t>Пневмостенд</w:t>
            </w:r>
            <w:proofErr w:type="spellEnd"/>
            <w:r w:rsidRPr="00387A55">
              <w:rPr>
                <w:rFonts w:ascii="Arial" w:eastAsia="Times New Roman" w:hAnsi="Arial" w:cs="Arial"/>
                <w:b/>
                <w:bCs/>
                <w:color w:val="264969"/>
                <w:sz w:val="24"/>
                <w:szCs w:val="24"/>
                <w:lang w:eastAsia="uk-UA"/>
              </w:rPr>
              <w:t>, повітряна куля, які використовуються як рекламні носії (РЗ022)</w:t>
            </w:r>
            <w:r w:rsidRPr="00387A55">
              <w:rPr>
                <w:rFonts w:ascii="Arial" w:eastAsia="Times New Roman" w:hAnsi="Arial" w:cs="Arial"/>
                <w:b/>
                <w:bCs/>
                <w:color w:val="264969"/>
                <w:sz w:val="24"/>
                <w:szCs w:val="24"/>
                <w:lang w:eastAsia="uk-UA"/>
              </w:rPr>
              <w:br/>
            </w:r>
            <w:r w:rsidRPr="00387A55">
              <w:rPr>
                <w:rFonts w:ascii="Arial" w:eastAsia="Times New Roman" w:hAnsi="Arial" w:cs="Arial"/>
                <w:color w:val="264969"/>
                <w:sz w:val="24"/>
                <w:szCs w:val="24"/>
                <w:lang w:eastAsia="uk-UA"/>
              </w:rPr>
              <w:t>Тимчасове рекламне оформлення на період різноманітних святкових та тематичних заходів державного та місцевого значення. Площа рекламного блока залежить від розмірів нанесеного зображення.</w:t>
            </w:r>
            <w:r w:rsidRPr="00387A55">
              <w:rPr>
                <w:rFonts w:ascii="Arial" w:eastAsia="Times New Roman" w:hAnsi="Arial" w:cs="Arial"/>
                <w:color w:val="264969"/>
                <w:sz w:val="24"/>
                <w:szCs w:val="24"/>
                <w:lang w:eastAsia="uk-UA"/>
              </w:rPr>
              <w:br/>
              <w:t>Основні характеристики:</w:t>
            </w:r>
            <w:r w:rsidRPr="00387A55">
              <w:rPr>
                <w:rFonts w:ascii="Arial" w:eastAsia="Times New Roman" w:hAnsi="Arial" w:cs="Arial"/>
                <w:color w:val="264969"/>
                <w:sz w:val="24"/>
                <w:szCs w:val="24"/>
                <w:lang w:eastAsia="uk-UA"/>
              </w:rPr>
              <w:br/>
              <w:t>- розмір рекламного поля обмежується розміром РЗ.</w:t>
            </w:r>
            <w:r w:rsidRPr="00387A55">
              <w:rPr>
                <w:rFonts w:ascii="Arial" w:eastAsia="Times New Roman" w:hAnsi="Arial" w:cs="Arial"/>
                <w:color w:val="264969"/>
                <w:sz w:val="24"/>
                <w:szCs w:val="24"/>
                <w:lang w:eastAsia="uk-UA"/>
              </w:rPr>
              <w:br/>
              <w:t>РЗ може мати власне підсвічування.</w:t>
            </w:r>
            <w:r w:rsidRPr="00387A55">
              <w:rPr>
                <w:rFonts w:ascii="Arial" w:eastAsia="Times New Roman" w:hAnsi="Arial" w:cs="Arial"/>
                <w:color w:val="264969"/>
                <w:sz w:val="24"/>
                <w:szCs w:val="24"/>
                <w:lang w:eastAsia="uk-UA"/>
              </w:rPr>
              <w:br/>
              <w:t>Вимоги до розміщення.</w:t>
            </w:r>
            <w:r w:rsidRPr="00387A55">
              <w:rPr>
                <w:rFonts w:ascii="Arial" w:eastAsia="Times New Roman" w:hAnsi="Arial" w:cs="Arial"/>
                <w:color w:val="264969"/>
                <w:sz w:val="24"/>
                <w:szCs w:val="24"/>
                <w:lang w:eastAsia="uk-UA"/>
              </w:rPr>
              <w:br/>
              <w:t>РЗ має розміщуватись:</w:t>
            </w:r>
            <w:r w:rsidRPr="00387A55">
              <w:rPr>
                <w:rFonts w:ascii="Arial" w:eastAsia="Times New Roman" w:hAnsi="Arial" w:cs="Arial"/>
                <w:color w:val="264969"/>
                <w:sz w:val="24"/>
                <w:szCs w:val="24"/>
                <w:lang w:eastAsia="uk-UA"/>
              </w:rPr>
              <w:br/>
              <w:t>- поза межами пішохідних та велосипедних доріжок, алей;</w:t>
            </w:r>
            <w:r w:rsidRPr="00387A55">
              <w:rPr>
                <w:rFonts w:ascii="Arial" w:eastAsia="Times New Roman" w:hAnsi="Arial" w:cs="Arial"/>
                <w:color w:val="264969"/>
                <w:sz w:val="24"/>
                <w:szCs w:val="24"/>
                <w:lang w:eastAsia="uk-UA"/>
              </w:rPr>
              <w:br/>
              <w:t>- поза межами пішохідних та велосипедних доріжок, алей, розподільчих смуг та тротуарів шириною менше 2-х метрів;</w:t>
            </w:r>
            <w:r w:rsidRPr="00387A55">
              <w:rPr>
                <w:rFonts w:ascii="Arial" w:eastAsia="Times New Roman" w:hAnsi="Arial" w:cs="Arial"/>
                <w:color w:val="264969"/>
                <w:sz w:val="24"/>
                <w:szCs w:val="24"/>
                <w:lang w:eastAsia="uk-UA"/>
              </w:rPr>
              <w:br/>
              <w:t>- не ближче 10-ти метрів до наземних пішохідних переходів, зупинок маршрутних транспортних засобів (транспортних засобів загального користування) з точками відліку від відповідних дорожніх знаків, перехрещень вулиць;</w:t>
            </w:r>
            <w:r w:rsidRPr="00387A55">
              <w:rPr>
                <w:rFonts w:ascii="Arial" w:eastAsia="Times New Roman" w:hAnsi="Arial" w:cs="Arial"/>
                <w:color w:val="264969"/>
                <w:sz w:val="24"/>
                <w:szCs w:val="24"/>
                <w:lang w:eastAsia="uk-UA"/>
              </w:rPr>
              <w:br/>
              <w:t>- не ближче ніж 5 метрів до (в напрямку руху транспорту) виїздів з прилеглих (прибудинкових) територій, якщо опора РЗ нижча ніж 2,5 метра;</w:t>
            </w:r>
            <w:r w:rsidRPr="00387A55">
              <w:rPr>
                <w:rFonts w:ascii="Arial" w:eastAsia="Times New Roman" w:hAnsi="Arial" w:cs="Arial"/>
                <w:color w:val="264969"/>
                <w:sz w:val="24"/>
                <w:szCs w:val="24"/>
                <w:lang w:eastAsia="uk-UA"/>
              </w:rPr>
              <w:br/>
              <w:t>- край РЗ має бути не ближче ніж 0,5 метра до проїзної частини вулиці (дороги) та виїздів з прилеглих (прибудинкових) територій;</w:t>
            </w:r>
            <w:r w:rsidRPr="00387A55">
              <w:rPr>
                <w:rFonts w:ascii="Arial" w:eastAsia="Times New Roman" w:hAnsi="Arial" w:cs="Arial"/>
                <w:color w:val="264969"/>
                <w:sz w:val="24"/>
                <w:szCs w:val="24"/>
                <w:lang w:eastAsia="uk-UA"/>
              </w:rPr>
              <w:br/>
              <w:t>- не ближче 20-ти метрів до територій транспортних розв'язок;</w:t>
            </w:r>
            <w:r w:rsidRPr="00387A55">
              <w:rPr>
                <w:rFonts w:ascii="Arial" w:eastAsia="Times New Roman" w:hAnsi="Arial" w:cs="Arial"/>
                <w:color w:val="264969"/>
                <w:sz w:val="24"/>
                <w:szCs w:val="24"/>
                <w:lang w:eastAsia="uk-UA"/>
              </w:rPr>
              <w:br/>
              <w:t>- не ближче 50-ти метрів від залізничних переїздів з точкою відліку від відповідного дорожнього знаку</w:t>
            </w:r>
          </w:p>
        </w:tc>
        <w:tc>
          <w:tcPr>
            <w:tcW w:w="2000" w:type="pct"/>
            <w:vAlign w:val="center"/>
            <w:hideMark/>
          </w:tcPr>
          <w:p w:rsidR="00387A55" w:rsidRPr="00387A55" w:rsidRDefault="00387A55" w:rsidP="00387A55">
            <w:pPr>
              <w:spacing w:before="100" w:beforeAutospacing="1" w:after="100" w:afterAutospacing="1" w:line="240" w:lineRule="auto"/>
              <w:jc w:val="center"/>
              <w:rPr>
                <w:rFonts w:ascii="Arial" w:eastAsia="Times New Roman" w:hAnsi="Arial" w:cs="Arial"/>
                <w:color w:val="264969"/>
                <w:sz w:val="24"/>
                <w:szCs w:val="24"/>
                <w:lang w:eastAsia="uk-UA"/>
              </w:rPr>
            </w:pPr>
            <w:bookmarkStart w:id="202" w:name="204"/>
            <w:bookmarkEnd w:id="202"/>
            <w:r w:rsidRPr="00387A55">
              <w:rPr>
                <w:rFonts w:ascii="Arial" w:eastAsia="Times New Roman" w:hAnsi="Arial" w:cs="Arial"/>
                <w:color w:val="264969"/>
                <w:sz w:val="24"/>
                <w:szCs w:val="24"/>
                <w:lang w:eastAsia="uk-UA"/>
              </w:rPr>
              <w:t> </w:t>
            </w:r>
            <w:r>
              <w:rPr>
                <w:rFonts w:ascii="Arial" w:eastAsia="Times New Roman" w:hAnsi="Arial" w:cs="Arial"/>
                <w:noProof/>
                <w:color w:val="264969"/>
                <w:sz w:val="24"/>
                <w:szCs w:val="24"/>
                <w:lang w:eastAsia="uk-UA"/>
              </w:rPr>
              <w:drawing>
                <wp:inline distT="0" distB="0" distL="0" distR="0" wp14:anchorId="3A830A1F" wp14:editId="50281689">
                  <wp:extent cx="1990725" cy="5153025"/>
                  <wp:effectExtent l="0" t="0" r="9525" b="9525"/>
                  <wp:docPr id="53" name="Рисунок 53" descr="http://kmr.ligazakon.ua/l_flib1.nsf/LookupFiles/mr170617_img_027.gif/$file/mr170617_img_0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kmr.ligazakon.ua/l_flib1.nsf/LookupFiles/mr170617_img_027.gif/$file/mr170617_img_027.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90725" cy="5153025"/>
                          </a:xfrm>
                          <a:prstGeom prst="rect">
                            <a:avLst/>
                          </a:prstGeom>
                          <a:noFill/>
                          <a:ln>
                            <a:noFill/>
                          </a:ln>
                        </pic:spPr>
                      </pic:pic>
                    </a:graphicData>
                  </a:graphic>
                </wp:inline>
              </w:drawing>
            </w:r>
            <w:r w:rsidRPr="00387A55">
              <w:rPr>
                <w:rFonts w:ascii="Arial" w:eastAsia="Times New Roman" w:hAnsi="Arial" w:cs="Arial"/>
                <w:color w:val="264969"/>
                <w:sz w:val="24"/>
                <w:szCs w:val="24"/>
                <w:lang w:eastAsia="uk-UA"/>
              </w:rPr>
              <w:t> </w:t>
            </w:r>
          </w:p>
        </w:tc>
      </w:tr>
      <w:tr w:rsidR="00387A55" w:rsidRPr="00387A55" w:rsidTr="00387A55">
        <w:trPr>
          <w:tblCellSpacing w:w="22" w:type="dxa"/>
        </w:trPr>
        <w:tc>
          <w:tcPr>
            <w:tcW w:w="3000" w:type="pct"/>
            <w:vAlign w:val="center"/>
            <w:hideMark/>
          </w:tcPr>
          <w:p w:rsidR="00387A55" w:rsidRPr="00387A55" w:rsidRDefault="00387A55" w:rsidP="00387A55">
            <w:pPr>
              <w:spacing w:before="100" w:beforeAutospacing="1" w:after="100" w:afterAutospacing="1" w:line="240" w:lineRule="auto"/>
              <w:rPr>
                <w:rFonts w:ascii="Arial" w:eastAsia="Times New Roman" w:hAnsi="Arial" w:cs="Arial"/>
                <w:color w:val="264969"/>
                <w:sz w:val="24"/>
                <w:szCs w:val="24"/>
                <w:lang w:eastAsia="uk-UA"/>
              </w:rPr>
            </w:pPr>
            <w:bookmarkStart w:id="203" w:name="205"/>
            <w:bookmarkEnd w:id="203"/>
            <w:r w:rsidRPr="00387A55">
              <w:rPr>
                <w:rFonts w:ascii="Arial" w:eastAsia="Times New Roman" w:hAnsi="Arial" w:cs="Arial"/>
                <w:b/>
                <w:bCs/>
                <w:color w:val="264969"/>
                <w:sz w:val="24"/>
                <w:szCs w:val="24"/>
                <w:lang w:eastAsia="uk-UA"/>
              </w:rPr>
              <w:lastRenderedPageBreak/>
              <w:t>Пілон (стела), що стоїть окремо (РЗ023)</w:t>
            </w:r>
            <w:r w:rsidRPr="00387A55">
              <w:rPr>
                <w:rFonts w:ascii="Arial" w:eastAsia="Times New Roman" w:hAnsi="Arial" w:cs="Arial"/>
                <w:b/>
                <w:bCs/>
                <w:color w:val="264969"/>
                <w:sz w:val="24"/>
                <w:szCs w:val="24"/>
                <w:lang w:eastAsia="uk-UA"/>
              </w:rPr>
              <w:br/>
            </w:r>
            <w:r w:rsidRPr="00387A55">
              <w:rPr>
                <w:rFonts w:ascii="Arial" w:eastAsia="Times New Roman" w:hAnsi="Arial" w:cs="Arial"/>
                <w:color w:val="264969"/>
                <w:sz w:val="24"/>
                <w:szCs w:val="24"/>
                <w:lang w:eastAsia="uk-UA"/>
              </w:rPr>
              <w:t>Рекламний засіб, що розміщується на відкритій місцевості, складається з фундаменту, просторового металевого каркаса.</w:t>
            </w:r>
            <w:r w:rsidRPr="00387A55">
              <w:rPr>
                <w:rFonts w:ascii="Arial" w:eastAsia="Times New Roman" w:hAnsi="Arial" w:cs="Arial"/>
                <w:color w:val="264969"/>
                <w:sz w:val="24"/>
                <w:szCs w:val="24"/>
                <w:lang w:eastAsia="uk-UA"/>
              </w:rPr>
              <w:br/>
              <w:t>Основні характеристики:</w:t>
            </w:r>
            <w:r w:rsidRPr="00387A55">
              <w:rPr>
                <w:rFonts w:ascii="Arial" w:eastAsia="Times New Roman" w:hAnsi="Arial" w:cs="Arial"/>
                <w:color w:val="264969"/>
                <w:sz w:val="24"/>
                <w:szCs w:val="24"/>
                <w:lang w:eastAsia="uk-UA"/>
              </w:rPr>
              <w:br/>
              <w:t>- розмір однієї рекламної поверхні не може перевищувати 3,0 х 3,0 м;</w:t>
            </w:r>
            <w:r w:rsidRPr="00387A55">
              <w:rPr>
                <w:rFonts w:ascii="Arial" w:eastAsia="Times New Roman" w:hAnsi="Arial" w:cs="Arial"/>
                <w:color w:val="264969"/>
                <w:sz w:val="24"/>
                <w:szCs w:val="24"/>
                <w:lang w:eastAsia="uk-UA"/>
              </w:rPr>
              <w:br/>
              <w:t>- габарити металевого просторового каркаса не більше: шириною 3,0 м, висотою 12,0 м та глибиною 1,5 м;</w:t>
            </w:r>
            <w:r w:rsidRPr="00387A55">
              <w:rPr>
                <w:rFonts w:ascii="Arial" w:eastAsia="Times New Roman" w:hAnsi="Arial" w:cs="Arial"/>
                <w:color w:val="264969"/>
                <w:sz w:val="24"/>
                <w:szCs w:val="24"/>
                <w:lang w:eastAsia="uk-UA"/>
              </w:rPr>
              <w:br/>
              <w:t>- може мати підсвічування;</w:t>
            </w:r>
            <w:r w:rsidRPr="00387A55">
              <w:rPr>
                <w:rFonts w:ascii="Arial" w:eastAsia="Times New Roman" w:hAnsi="Arial" w:cs="Arial"/>
                <w:color w:val="264969"/>
                <w:sz w:val="24"/>
                <w:szCs w:val="24"/>
                <w:lang w:eastAsia="uk-UA"/>
              </w:rPr>
              <w:br/>
              <w:t>- може бути як статичним, так і динамічним;</w:t>
            </w:r>
            <w:r w:rsidRPr="00387A55">
              <w:rPr>
                <w:rFonts w:ascii="Arial" w:eastAsia="Times New Roman" w:hAnsi="Arial" w:cs="Arial"/>
                <w:color w:val="264969"/>
                <w:sz w:val="24"/>
                <w:szCs w:val="24"/>
                <w:lang w:eastAsia="uk-UA"/>
              </w:rPr>
              <w:br/>
              <w:t>- може мати різні технології зміни зображення.</w:t>
            </w:r>
            <w:r w:rsidRPr="00387A55">
              <w:rPr>
                <w:rFonts w:ascii="Arial" w:eastAsia="Times New Roman" w:hAnsi="Arial" w:cs="Arial"/>
                <w:color w:val="264969"/>
                <w:sz w:val="24"/>
                <w:szCs w:val="24"/>
                <w:lang w:eastAsia="uk-UA"/>
              </w:rPr>
              <w:br/>
              <w:t>Вимоги до розміщення.</w:t>
            </w:r>
            <w:r w:rsidRPr="00387A55">
              <w:rPr>
                <w:rFonts w:ascii="Arial" w:eastAsia="Times New Roman" w:hAnsi="Arial" w:cs="Arial"/>
                <w:color w:val="264969"/>
                <w:sz w:val="24"/>
                <w:szCs w:val="24"/>
                <w:lang w:eastAsia="uk-UA"/>
              </w:rPr>
              <w:br/>
              <w:t>РЗ має розміщуватись:</w:t>
            </w:r>
            <w:r w:rsidRPr="00387A55">
              <w:rPr>
                <w:rFonts w:ascii="Arial" w:eastAsia="Times New Roman" w:hAnsi="Arial" w:cs="Arial"/>
                <w:color w:val="264969"/>
                <w:sz w:val="24"/>
                <w:szCs w:val="24"/>
                <w:lang w:eastAsia="uk-UA"/>
              </w:rPr>
              <w:br/>
              <w:t>- з дотриманням вимог п. 2.5 Правил;</w:t>
            </w:r>
            <w:r w:rsidRPr="00387A55">
              <w:rPr>
                <w:rFonts w:ascii="Arial" w:eastAsia="Times New Roman" w:hAnsi="Arial" w:cs="Arial"/>
                <w:color w:val="264969"/>
                <w:sz w:val="24"/>
                <w:szCs w:val="24"/>
                <w:lang w:eastAsia="uk-UA"/>
              </w:rPr>
              <w:br/>
              <w:t xml:space="preserve">- вимоги щодо зон розташування РЗ, зазначених в п. 2.5 Правил, не розповсюджуються на РЗ, що розташовані на відкритих територіях, наданих власникам таких РЗ для обслуговування торговельних, торговельно-розважальних, виставкових та офісних центрів, закладів громадського харчування, автозаправних станцій, </w:t>
            </w:r>
            <w:proofErr w:type="spellStart"/>
            <w:r w:rsidRPr="00387A55">
              <w:rPr>
                <w:rFonts w:ascii="Arial" w:eastAsia="Times New Roman" w:hAnsi="Arial" w:cs="Arial"/>
                <w:color w:val="264969"/>
                <w:sz w:val="24"/>
                <w:szCs w:val="24"/>
                <w:lang w:eastAsia="uk-UA"/>
              </w:rPr>
              <w:t>автомотосалонів</w:t>
            </w:r>
            <w:proofErr w:type="spellEnd"/>
            <w:r w:rsidRPr="00387A55">
              <w:rPr>
                <w:rFonts w:ascii="Arial" w:eastAsia="Times New Roman" w:hAnsi="Arial" w:cs="Arial"/>
                <w:color w:val="264969"/>
                <w:sz w:val="24"/>
                <w:szCs w:val="24"/>
                <w:lang w:eastAsia="uk-UA"/>
              </w:rPr>
              <w:t xml:space="preserve"> і використовуються виключно для інформування про свої заходи та діяльність;</w:t>
            </w:r>
            <w:r w:rsidRPr="00387A55">
              <w:rPr>
                <w:rFonts w:ascii="Arial" w:eastAsia="Times New Roman" w:hAnsi="Arial" w:cs="Arial"/>
                <w:color w:val="264969"/>
                <w:sz w:val="24"/>
                <w:szCs w:val="24"/>
                <w:lang w:eastAsia="uk-UA"/>
              </w:rPr>
              <w:br/>
              <w:t>- на тротуарах за умови, якщо ширина вільної пішохідної зони від краю РЗ до лінії забудови складатиме не менше 2-х метрів;</w:t>
            </w:r>
            <w:r w:rsidRPr="00387A55">
              <w:rPr>
                <w:rFonts w:ascii="Arial" w:eastAsia="Times New Roman" w:hAnsi="Arial" w:cs="Arial"/>
                <w:color w:val="264969"/>
                <w:sz w:val="24"/>
                <w:szCs w:val="24"/>
                <w:lang w:eastAsia="uk-UA"/>
              </w:rPr>
              <w:br/>
              <w:t>- поза межами пішохідних та велосипедних доріжок, алей;</w:t>
            </w:r>
            <w:r w:rsidRPr="00387A55">
              <w:rPr>
                <w:rFonts w:ascii="Arial" w:eastAsia="Times New Roman" w:hAnsi="Arial" w:cs="Arial"/>
                <w:color w:val="264969"/>
                <w:sz w:val="24"/>
                <w:szCs w:val="24"/>
                <w:lang w:eastAsia="uk-UA"/>
              </w:rPr>
              <w:br/>
              <w:t>- не ближче 10-ти метрів до перехрещень вулиць, наземних пішохідних переходів та виїздів з прилеглих (прибудинкових) територій;</w:t>
            </w:r>
            <w:r w:rsidRPr="00387A55">
              <w:rPr>
                <w:rFonts w:ascii="Arial" w:eastAsia="Times New Roman" w:hAnsi="Arial" w:cs="Arial"/>
                <w:color w:val="264969"/>
                <w:sz w:val="24"/>
                <w:szCs w:val="24"/>
                <w:lang w:eastAsia="uk-UA"/>
              </w:rPr>
              <w:br/>
              <w:t>- не ближче 30-ти метрів до пунктів зупинки маршрутних транспортних засобів (транспортних засобів загального користування);</w:t>
            </w:r>
            <w:r w:rsidRPr="00387A55">
              <w:rPr>
                <w:rFonts w:ascii="Arial" w:eastAsia="Times New Roman" w:hAnsi="Arial" w:cs="Arial"/>
                <w:color w:val="264969"/>
                <w:sz w:val="24"/>
                <w:szCs w:val="24"/>
                <w:lang w:eastAsia="uk-UA"/>
              </w:rPr>
              <w:br/>
              <w:t>- не ближче 50-ти метрів від залізничних переїздів.</w:t>
            </w:r>
            <w:r w:rsidRPr="00387A55">
              <w:rPr>
                <w:rFonts w:ascii="Arial" w:eastAsia="Times New Roman" w:hAnsi="Arial" w:cs="Arial"/>
                <w:color w:val="264969"/>
                <w:sz w:val="24"/>
                <w:szCs w:val="24"/>
                <w:lang w:eastAsia="uk-UA"/>
              </w:rPr>
              <w:br/>
              <w:t>Фундаментний блок наземного РЗ має бути заглиблений до рівня ґрунту з відновленням твердого покриття, трав'яного покриву (газону) та виконанням робіт з благоустрою території, де розміщений РЗ.</w:t>
            </w:r>
            <w:r w:rsidRPr="00387A55">
              <w:rPr>
                <w:rFonts w:ascii="Arial" w:eastAsia="Times New Roman" w:hAnsi="Arial" w:cs="Arial"/>
                <w:color w:val="264969"/>
                <w:sz w:val="24"/>
                <w:szCs w:val="24"/>
                <w:lang w:eastAsia="uk-UA"/>
              </w:rPr>
              <w:br/>
              <w:t xml:space="preserve">РЗ може встановлюватись на зовнішньому фундаменті за умови обов'язкового його розташування всередині єдиного </w:t>
            </w:r>
            <w:r w:rsidRPr="00387A55">
              <w:rPr>
                <w:rFonts w:ascii="Arial" w:eastAsia="Times New Roman" w:hAnsi="Arial" w:cs="Arial"/>
                <w:color w:val="264969"/>
                <w:sz w:val="24"/>
                <w:szCs w:val="24"/>
                <w:lang w:eastAsia="uk-UA"/>
              </w:rPr>
              <w:lastRenderedPageBreak/>
              <w:t>обрамлення такої конструкції</w:t>
            </w:r>
          </w:p>
        </w:tc>
        <w:tc>
          <w:tcPr>
            <w:tcW w:w="2000" w:type="pct"/>
            <w:vAlign w:val="center"/>
            <w:hideMark/>
          </w:tcPr>
          <w:p w:rsidR="00387A55" w:rsidRPr="00387A55" w:rsidRDefault="00387A55" w:rsidP="00387A55">
            <w:pPr>
              <w:spacing w:before="100" w:beforeAutospacing="1" w:after="100" w:afterAutospacing="1" w:line="240" w:lineRule="auto"/>
              <w:jc w:val="center"/>
              <w:rPr>
                <w:rFonts w:ascii="Arial" w:eastAsia="Times New Roman" w:hAnsi="Arial" w:cs="Arial"/>
                <w:color w:val="264969"/>
                <w:sz w:val="24"/>
                <w:szCs w:val="24"/>
                <w:lang w:eastAsia="uk-UA"/>
              </w:rPr>
            </w:pPr>
            <w:bookmarkStart w:id="204" w:name="206"/>
            <w:bookmarkEnd w:id="204"/>
            <w:r w:rsidRPr="00387A55">
              <w:rPr>
                <w:rFonts w:ascii="Arial" w:eastAsia="Times New Roman" w:hAnsi="Arial" w:cs="Arial"/>
                <w:color w:val="264969"/>
                <w:sz w:val="24"/>
                <w:szCs w:val="24"/>
                <w:lang w:eastAsia="uk-UA"/>
              </w:rPr>
              <w:lastRenderedPageBreak/>
              <w:t> </w:t>
            </w:r>
            <w:r>
              <w:rPr>
                <w:rFonts w:ascii="Arial" w:eastAsia="Times New Roman" w:hAnsi="Arial" w:cs="Arial"/>
                <w:noProof/>
                <w:color w:val="264969"/>
                <w:sz w:val="24"/>
                <w:szCs w:val="24"/>
                <w:lang w:eastAsia="uk-UA"/>
              </w:rPr>
              <w:drawing>
                <wp:inline distT="0" distB="0" distL="0" distR="0" wp14:anchorId="3AB78E02" wp14:editId="2ECFAC62">
                  <wp:extent cx="1438275" cy="4057650"/>
                  <wp:effectExtent l="0" t="0" r="9525" b="0"/>
                  <wp:docPr id="52" name="Рисунок 52" descr="http://kmr.ligazakon.ua/l_flib1.nsf/LookupFiles/mr170617_img_028.gif/$file/mr170617_img_0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kmr.ligazakon.ua/l_flib1.nsf/LookupFiles/mr170617_img_028.gif/$file/mr170617_img_028.g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38275" cy="4057650"/>
                          </a:xfrm>
                          <a:prstGeom prst="rect">
                            <a:avLst/>
                          </a:prstGeom>
                          <a:noFill/>
                          <a:ln>
                            <a:noFill/>
                          </a:ln>
                        </pic:spPr>
                      </pic:pic>
                    </a:graphicData>
                  </a:graphic>
                </wp:inline>
              </w:drawing>
            </w:r>
            <w:r w:rsidRPr="00387A55">
              <w:rPr>
                <w:rFonts w:ascii="Arial" w:eastAsia="Times New Roman" w:hAnsi="Arial" w:cs="Arial"/>
                <w:color w:val="264969"/>
                <w:sz w:val="24"/>
                <w:szCs w:val="24"/>
                <w:lang w:eastAsia="uk-UA"/>
              </w:rPr>
              <w:t> </w:t>
            </w:r>
          </w:p>
          <w:p w:rsidR="00387A55" w:rsidRPr="00387A55" w:rsidRDefault="00387A55" w:rsidP="00387A55">
            <w:pPr>
              <w:spacing w:before="100" w:beforeAutospacing="1" w:after="100" w:afterAutospacing="1" w:line="240" w:lineRule="auto"/>
              <w:jc w:val="center"/>
              <w:rPr>
                <w:rFonts w:ascii="Arial" w:eastAsia="Times New Roman" w:hAnsi="Arial" w:cs="Arial"/>
                <w:color w:val="264969"/>
                <w:sz w:val="24"/>
                <w:szCs w:val="24"/>
                <w:lang w:eastAsia="uk-UA"/>
              </w:rPr>
            </w:pPr>
            <w:bookmarkStart w:id="205" w:name="207"/>
            <w:bookmarkEnd w:id="205"/>
            <w:r w:rsidRPr="00387A55">
              <w:rPr>
                <w:rFonts w:ascii="Arial" w:eastAsia="Times New Roman" w:hAnsi="Arial" w:cs="Arial"/>
                <w:color w:val="264969"/>
                <w:sz w:val="24"/>
                <w:szCs w:val="24"/>
                <w:lang w:eastAsia="uk-UA"/>
              </w:rPr>
              <w:t> </w:t>
            </w:r>
            <w:r>
              <w:rPr>
                <w:rFonts w:ascii="Arial" w:eastAsia="Times New Roman" w:hAnsi="Arial" w:cs="Arial"/>
                <w:noProof/>
                <w:color w:val="264969"/>
                <w:sz w:val="24"/>
                <w:szCs w:val="24"/>
                <w:lang w:eastAsia="uk-UA"/>
              </w:rPr>
              <w:drawing>
                <wp:inline distT="0" distB="0" distL="0" distR="0" wp14:anchorId="7014F448" wp14:editId="6EEC4F56">
                  <wp:extent cx="1600200" cy="3400425"/>
                  <wp:effectExtent l="0" t="0" r="0" b="9525"/>
                  <wp:docPr id="51" name="Рисунок 51" descr="http://kmr.ligazakon.ua/l_flib1.nsf/LookupFiles/mr170617_img_029.gif/$file/mr170617_img_0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kmr.ligazakon.ua/l_flib1.nsf/LookupFiles/mr170617_img_029.gif/$file/mr170617_img_029.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00200" cy="3400425"/>
                          </a:xfrm>
                          <a:prstGeom prst="rect">
                            <a:avLst/>
                          </a:prstGeom>
                          <a:noFill/>
                          <a:ln>
                            <a:noFill/>
                          </a:ln>
                        </pic:spPr>
                      </pic:pic>
                    </a:graphicData>
                  </a:graphic>
                </wp:inline>
              </w:drawing>
            </w:r>
            <w:r w:rsidRPr="00387A55">
              <w:rPr>
                <w:rFonts w:ascii="Arial" w:eastAsia="Times New Roman" w:hAnsi="Arial" w:cs="Arial"/>
                <w:color w:val="264969"/>
                <w:sz w:val="24"/>
                <w:szCs w:val="24"/>
                <w:lang w:eastAsia="uk-UA"/>
              </w:rPr>
              <w:t> </w:t>
            </w:r>
          </w:p>
        </w:tc>
      </w:tr>
      <w:tr w:rsidR="00387A55" w:rsidRPr="00387A55" w:rsidTr="00387A55">
        <w:trPr>
          <w:tblCellSpacing w:w="22" w:type="dxa"/>
        </w:trPr>
        <w:tc>
          <w:tcPr>
            <w:tcW w:w="3000" w:type="pct"/>
            <w:vAlign w:val="center"/>
            <w:hideMark/>
          </w:tcPr>
          <w:p w:rsidR="00387A55" w:rsidRPr="00387A55" w:rsidRDefault="00387A55" w:rsidP="00387A55">
            <w:pPr>
              <w:spacing w:before="100" w:beforeAutospacing="1" w:after="100" w:afterAutospacing="1" w:line="240" w:lineRule="auto"/>
              <w:rPr>
                <w:rFonts w:ascii="Arial" w:eastAsia="Times New Roman" w:hAnsi="Arial" w:cs="Arial"/>
                <w:color w:val="264969"/>
                <w:sz w:val="24"/>
                <w:szCs w:val="24"/>
                <w:lang w:eastAsia="uk-UA"/>
              </w:rPr>
            </w:pPr>
            <w:bookmarkStart w:id="206" w:name="208"/>
            <w:bookmarkEnd w:id="206"/>
            <w:proofErr w:type="spellStart"/>
            <w:r w:rsidRPr="00387A55">
              <w:rPr>
                <w:rFonts w:ascii="Arial" w:eastAsia="Times New Roman" w:hAnsi="Arial" w:cs="Arial"/>
                <w:b/>
                <w:bCs/>
                <w:color w:val="264969"/>
                <w:sz w:val="24"/>
                <w:szCs w:val="24"/>
                <w:lang w:eastAsia="uk-UA"/>
              </w:rPr>
              <w:lastRenderedPageBreak/>
              <w:t>Об'ємно</w:t>
            </w:r>
            <w:proofErr w:type="spellEnd"/>
            <w:r w:rsidRPr="00387A55">
              <w:rPr>
                <w:rFonts w:ascii="Arial" w:eastAsia="Times New Roman" w:hAnsi="Arial" w:cs="Arial"/>
                <w:b/>
                <w:bCs/>
                <w:color w:val="264969"/>
                <w:sz w:val="24"/>
                <w:szCs w:val="24"/>
                <w:lang w:eastAsia="uk-UA"/>
              </w:rPr>
              <w:t>-просторова конструкція індивідуального дизайнерського рішення, що стоїть окремо (РЗ024)</w:t>
            </w:r>
            <w:r w:rsidRPr="00387A55">
              <w:rPr>
                <w:rFonts w:ascii="Arial" w:eastAsia="Times New Roman" w:hAnsi="Arial" w:cs="Arial"/>
                <w:b/>
                <w:bCs/>
                <w:color w:val="264969"/>
                <w:sz w:val="24"/>
                <w:szCs w:val="24"/>
                <w:lang w:eastAsia="uk-UA"/>
              </w:rPr>
              <w:br/>
            </w:r>
            <w:r w:rsidRPr="00387A55">
              <w:rPr>
                <w:rFonts w:ascii="Arial" w:eastAsia="Times New Roman" w:hAnsi="Arial" w:cs="Arial"/>
                <w:color w:val="264969"/>
                <w:sz w:val="24"/>
                <w:szCs w:val="24"/>
                <w:lang w:eastAsia="uk-UA"/>
              </w:rPr>
              <w:t xml:space="preserve">Об'ємний рекламний засіб, що розміщується на відкритій земельній ділянці, складається з елементів, що відтворюють логотипи, знаки для товарів та послуг, корпоративну символіку та інші елементи </w:t>
            </w:r>
            <w:proofErr w:type="spellStart"/>
            <w:r w:rsidRPr="00387A55">
              <w:rPr>
                <w:rFonts w:ascii="Arial" w:eastAsia="Times New Roman" w:hAnsi="Arial" w:cs="Arial"/>
                <w:color w:val="264969"/>
                <w:sz w:val="24"/>
                <w:szCs w:val="24"/>
                <w:lang w:eastAsia="uk-UA"/>
              </w:rPr>
              <w:t>брендової</w:t>
            </w:r>
            <w:proofErr w:type="spellEnd"/>
            <w:r w:rsidRPr="00387A55">
              <w:rPr>
                <w:rFonts w:ascii="Arial" w:eastAsia="Times New Roman" w:hAnsi="Arial" w:cs="Arial"/>
                <w:color w:val="264969"/>
                <w:sz w:val="24"/>
                <w:szCs w:val="24"/>
                <w:lang w:eastAsia="uk-UA"/>
              </w:rPr>
              <w:t xml:space="preserve"> ідентичності, а також масштабні моделі продукції рекламодавця тощо (нетиповий рекламний засіб), без можливості зміни сюжету.</w:t>
            </w:r>
            <w:r w:rsidRPr="00387A55">
              <w:rPr>
                <w:rFonts w:ascii="Arial" w:eastAsia="Times New Roman" w:hAnsi="Arial" w:cs="Arial"/>
                <w:color w:val="264969"/>
                <w:sz w:val="24"/>
                <w:szCs w:val="24"/>
                <w:lang w:eastAsia="uk-UA"/>
              </w:rPr>
              <w:br/>
              <w:t>Площею РЗ024 вважається добуток його максимальної довжини та максимальної ширини.</w:t>
            </w:r>
            <w:r w:rsidRPr="00387A55">
              <w:rPr>
                <w:rFonts w:ascii="Arial" w:eastAsia="Times New Roman" w:hAnsi="Arial" w:cs="Arial"/>
                <w:color w:val="264969"/>
                <w:sz w:val="24"/>
                <w:szCs w:val="24"/>
                <w:lang w:eastAsia="uk-UA"/>
              </w:rPr>
              <w:br/>
              <w:t>Освітлення РЗ не повинно засліплювати учасників дорожнього руху, а також мешканців житлових будинків.</w:t>
            </w:r>
            <w:r w:rsidRPr="00387A55">
              <w:rPr>
                <w:rFonts w:ascii="Arial" w:eastAsia="Times New Roman" w:hAnsi="Arial" w:cs="Arial"/>
                <w:color w:val="264969"/>
                <w:sz w:val="24"/>
                <w:szCs w:val="24"/>
                <w:lang w:eastAsia="uk-UA"/>
              </w:rPr>
              <w:br/>
              <w:t>Висота РЗ (від рівня ґрунту до верхнього краю РЗ) не може перевищувати 3 м.</w:t>
            </w:r>
            <w:r w:rsidRPr="00387A55">
              <w:rPr>
                <w:rFonts w:ascii="Arial" w:eastAsia="Times New Roman" w:hAnsi="Arial" w:cs="Arial"/>
                <w:color w:val="264969"/>
                <w:sz w:val="24"/>
                <w:szCs w:val="24"/>
                <w:lang w:eastAsia="uk-UA"/>
              </w:rPr>
              <w:br/>
              <w:t>Вимоги до розміщення.</w:t>
            </w:r>
            <w:r w:rsidRPr="00387A55">
              <w:rPr>
                <w:rFonts w:ascii="Arial" w:eastAsia="Times New Roman" w:hAnsi="Arial" w:cs="Arial"/>
                <w:color w:val="264969"/>
                <w:sz w:val="24"/>
                <w:szCs w:val="24"/>
                <w:lang w:eastAsia="uk-UA"/>
              </w:rPr>
              <w:br/>
              <w:t>РЗ має розміщуватись:</w:t>
            </w:r>
            <w:r w:rsidRPr="00387A55">
              <w:rPr>
                <w:rFonts w:ascii="Arial" w:eastAsia="Times New Roman" w:hAnsi="Arial" w:cs="Arial"/>
                <w:color w:val="264969"/>
                <w:sz w:val="24"/>
                <w:szCs w:val="24"/>
                <w:lang w:eastAsia="uk-UA"/>
              </w:rPr>
              <w:br/>
              <w:t>- з дотриманням вимог п. 2.5 Правил;</w:t>
            </w:r>
            <w:r w:rsidRPr="00387A55">
              <w:rPr>
                <w:rFonts w:ascii="Arial" w:eastAsia="Times New Roman" w:hAnsi="Arial" w:cs="Arial"/>
                <w:color w:val="264969"/>
                <w:sz w:val="24"/>
                <w:szCs w:val="24"/>
                <w:lang w:eastAsia="uk-UA"/>
              </w:rPr>
              <w:br/>
              <w:t>- на тротуарах за умови, якщо ширина вільної пішохідної зони від краю РЗ до лінії забудови складатиме не менше 2-х метрів;</w:t>
            </w:r>
            <w:r w:rsidRPr="00387A55">
              <w:rPr>
                <w:rFonts w:ascii="Arial" w:eastAsia="Times New Roman" w:hAnsi="Arial" w:cs="Arial"/>
                <w:color w:val="264969"/>
                <w:sz w:val="24"/>
                <w:szCs w:val="24"/>
                <w:lang w:eastAsia="uk-UA"/>
              </w:rPr>
              <w:br/>
              <w:t>- поза межами пішохідних та велосипедних доріжок, алей, розподільчих смуг та тротуарів шириною менше 2-х метрів;</w:t>
            </w:r>
            <w:r w:rsidRPr="00387A55">
              <w:rPr>
                <w:rFonts w:ascii="Arial" w:eastAsia="Times New Roman" w:hAnsi="Arial" w:cs="Arial"/>
                <w:color w:val="264969"/>
                <w:sz w:val="24"/>
                <w:szCs w:val="24"/>
                <w:lang w:eastAsia="uk-UA"/>
              </w:rPr>
              <w:br/>
              <w:t>- не ближче 10-ти метрів до наземних пішохідних переходів, зупинок маршрутних транспортних засобів (транспортних засобів загального користування) з точками відліку від відповідних дорожніх знаків, перехрещень вулиць;</w:t>
            </w:r>
            <w:r w:rsidRPr="00387A55">
              <w:rPr>
                <w:rFonts w:ascii="Arial" w:eastAsia="Times New Roman" w:hAnsi="Arial" w:cs="Arial"/>
                <w:color w:val="264969"/>
                <w:sz w:val="24"/>
                <w:szCs w:val="24"/>
                <w:lang w:eastAsia="uk-UA"/>
              </w:rPr>
              <w:br/>
              <w:t>- не ближче ніж 5 метрів до (в напрямку руху транспорту) виїздів з прилеглих (прибудинкових) територій, якщо опора РЗ нижча ніж 2,5 метра;</w:t>
            </w:r>
            <w:r w:rsidRPr="00387A55">
              <w:rPr>
                <w:rFonts w:ascii="Arial" w:eastAsia="Times New Roman" w:hAnsi="Arial" w:cs="Arial"/>
                <w:color w:val="264969"/>
                <w:sz w:val="24"/>
                <w:szCs w:val="24"/>
                <w:lang w:eastAsia="uk-UA"/>
              </w:rPr>
              <w:br/>
              <w:t>- край РЗ має бути не ближче ніж 0,5 метра до проїзної частини вулиці (дороги) та виїздів з прилеглих (прибудинкових) територій;</w:t>
            </w:r>
            <w:r w:rsidRPr="00387A55">
              <w:rPr>
                <w:rFonts w:ascii="Arial" w:eastAsia="Times New Roman" w:hAnsi="Arial" w:cs="Arial"/>
                <w:color w:val="264969"/>
                <w:sz w:val="24"/>
                <w:szCs w:val="24"/>
                <w:lang w:eastAsia="uk-UA"/>
              </w:rPr>
              <w:br/>
              <w:t>- не ближче 20-ти метрів до територій транспортних розв'язок;</w:t>
            </w:r>
            <w:r w:rsidRPr="00387A55">
              <w:rPr>
                <w:rFonts w:ascii="Arial" w:eastAsia="Times New Roman" w:hAnsi="Arial" w:cs="Arial"/>
                <w:color w:val="264969"/>
                <w:sz w:val="24"/>
                <w:szCs w:val="24"/>
                <w:lang w:eastAsia="uk-UA"/>
              </w:rPr>
              <w:br/>
              <w:t>- не ближче 50-ти метрів від залізничних переїздів з точкою відліку від відповідного дорожнього знаку.</w:t>
            </w:r>
            <w:r w:rsidRPr="00387A55">
              <w:rPr>
                <w:rFonts w:ascii="Arial" w:eastAsia="Times New Roman" w:hAnsi="Arial" w:cs="Arial"/>
                <w:color w:val="264969"/>
                <w:sz w:val="24"/>
                <w:szCs w:val="24"/>
                <w:lang w:eastAsia="uk-UA"/>
              </w:rPr>
              <w:br/>
              <w:t xml:space="preserve">Фундаментний блок наземного РЗ має бути заглиблений до рівня ґрунту з відновленням твердого покриття, трав'яного покриву </w:t>
            </w:r>
            <w:r w:rsidRPr="00387A55">
              <w:rPr>
                <w:rFonts w:ascii="Arial" w:eastAsia="Times New Roman" w:hAnsi="Arial" w:cs="Arial"/>
                <w:color w:val="264969"/>
                <w:sz w:val="24"/>
                <w:szCs w:val="24"/>
                <w:lang w:eastAsia="uk-UA"/>
              </w:rPr>
              <w:lastRenderedPageBreak/>
              <w:t>(газону) та виконанням робіт з благоустрою території, де розміщений РЗ.</w:t>
            </w:r>
            <w:r w:rsidRPr="00387A55">
              <w:rPr>
                <w:rFonts w:ascii="Arial" w:eastAsia="Times New Roman" w:hAnsi="Arial" w:cs="Arial"/>
                <w:color w:val="264969"/>
                <w:sz w:val="24"/>
                <w:szCs w:val="24"/>
                <w:lang w:eastAsia="uk-UA"/>
              </w:rPr>
              <w:br/>
              <w:t>РЗ може встановлюватись на зовнішньому фундаменті за умови обов'язкового його розташування всередині єдиного обрамлення такої конструкції</w:t>
            </w:r>
          </w:p>
        </w:tc>
        <w:tc>
          <w:tcPr>
            <w:tcW w:w="2000" w:type="pct"/>
            <w:vAlign w:val="center"/>
            <w:hideMark/>
          </w:tcPr>
          <w:p w:rsidR="00387A55" w:rsidRPr="00387A55" w:rsidRDefault="00387A55" w:rsidP="00387A55">
            <w:pPr>
              <w:spacing w:before="100" w:beforeAutospacing="1" w:after="100" w:afterAutospacing="1" w:line="240" w:lineRule="auto"/>
              <w:jc w:val="center"/>
              <w:rPr>
                <w:rFonts w:ascii="Arial" w:eastAsia="Times New Roman" w:hAnsi="Arial" w:cs="Arial"/>
                <w:color w:val="264969"/>
                <w:sz w:val="24"/>
                <w:szCs w:val="24"/>
                <w:lang w:eastAsia="uk-UA"/>
              </w:rPr>
            </w:pPr>
            <w:bookmarkStart w:id="207" w:name="209"/>
            <w:bookmarkEnd w:id="207"/>
            <w:r w:rsidRPr="00387A55">
              <w:rPr>
                <w:rFonts w:ascii="Arial" w:eastAsia="Times New Roman" w:hAnsi="Arial" w:cs="Arial"/>
                <w:color w:val="264969"/>
                <w:sz w:val="24"/>
                <w:szCs w:val="24"/>
                <w:lang w:eastAsia="uk-UA"/>
              </w:rPr>
              <w:lastRenderedPageBreak/>
              <w:t> </w:t>
            </w:r>
            <w:r>
              <w:rPr>
                <w:rFonts w:ascii="Arial" w:eastAsia="Times New Roman" w:hAnsi="Arial" w:cs="Arial"/>
                <w:noProof/>
                <w:color w:val="264969"/>
                <w:sz w:val="24"/>
                <w:szCs w:val="24"/>
                <w:lang w:eastAsia="uk-UA"/>
              </w:rPr>
              <w:drawing>
                <wp:inline distT="0" distB="0" distL="0" distR="0" wp14:anchorId="70A50E5F" wp14:editId="072539C4">
                  <wp:extent cx="2238375" cy="1304925"/>
                  <wp:effectExtent l="0" t="0" r="0" b="9525"/>
                  <wp:docPr id="50" name="Рисунок 50" descr="http://kmr.ligazakon.ua/l_flib1.nsf/LookupFiles/mr170617_img_030.gif/$file/mr170617_img_0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kmr.ligazakon.ua/l_flib1.nsf/LookupFiles/mr170617_img_030.gif/$file/mr170617_img_030.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38375" cy="1304925"/>
                          </a:xfrm>
                          <a:prstGeom prst="rect">
                            <a:avLst/>
                          </a:prstGeom>
                          <a:noFill/>
                          <a:ln>
                            <a:noFill/>
                          </a:ln>
                        </pic:spPr>
                      </pic:pic>
                    </a:graphicData>
                  </a:graphic>
                </wp:inline>
              </w:drawing>
            </w:r>
            <w:r w:rsidRPr="00387A55">
              <w:rPr>
                <w:rFonts w:ascii="Arial" w:eastAsia="Times New Roman" w:hAnsi="Arial" w:cs="Arial"/>
                <w:color w:val="264969"/>
                <w:sz w:val="24"/>
                <w:szCs w:val="24"/>
                <w:lang w:eastAsia="uk-UA"/>
              </w:rPr>
              <w:t> </w:t>
            </w:r>
          </w:p>
        </w:tc>
      </w:tr>
      <w:tr w:rsidR="00387A55" w:rsidRPr="00387A55" w:rsidTr="00387A55">
        <w:trPr>
          <w:tblCellSpacing w:w="22" w:type="dxa"/>
        </w:trPr>
        <w:tc>
          <w:tcPr>
            <w:tcW w:w="3000" w:type="pct"/>
            <w:vAlign w:val="center"/>
            <w:hideMark/>
          </w:tcPr>
          <w:p w:rsidR="00387A55" w:rsidRPr="00387A55" w:rsidRDefault="00387A55" w:rsidP="00387A55">
            <w:pPr>
              <w:spacing w:before="100" w:beforeAutospacing="1" w:after="100" w:afterAutospacing="1" w:line="240" w:lineRule="auto"/>
              <w:rPr>
                <w:rFonts w:ascii="Arial" w:eastAsia="Times New Roman" w:hAnsi="Arial" w:cs="Arial"/>
                <w:color w:val="264969"/>
                <w:sz w:val="24"/>
                <w:szCs w:val="24"/>
                <w:lang w:eastAsia="uk-UA"/>
              </w:rPr>
            </w:pPr>
            <w:bookmarkStart w:id="208" w:name="210"/>
            <w:bookmarkEnd w:id="208"/>
            <w:r w:rsidRPr="00387A55">
              <w:rPr>
                <w:rFonts w:ascii="Arial" w:eastAsia="Times New Roman" w:hAnsi="Arial" w:cs="Arial"/>
                <w:b/>
                <w:bCs/>
                <w:color w:val="264969"/>
                <w:sz w:val="24"/>
                <w:szCs w:val="24"/>
                <w:lang w:eastAsia="uk-UA"/>
              </w:rPr>
              <w:lastRenderedPageBreak/>
              <w:t>Рекламно-інформаційний покажчик, що стоїть окремо на опорі (РЗ025)</w:t>
            </w:r>
            <w:r w:rsidRPr="00387A55">
              <w:rPr>
                <w:rFonts w:ascii="Arial" w:eastAsia="Times New Roman" w:hAnsi="Arial" w:cs="Arial"/>
                <w:b/>
                <w:bCs/>
                <w:color w:val="264969"/>
                <w:sz w:val="24"/>
                <w:szCs w:val="24"/>
                <w:lang w:eastAsia="uk-UA"/>
              </w:rPr>
              <w:br/>
            </w:r>
            <w:r w:rsidRPr="00387A55">
              <w:rPr>
                <w:rFonts w:ascii="Arial" w:eastAsia="Times New Roman" w:hAnsi="Arial" w:cs="Arial"/>
                <w:color w:val="264969"/>
                <w:sz w:val="24"/>
                <w:szCs w:val="24"/>
                <w:lang w:eastAsia="uk-UA"/>
              </w:rPr>
              <w:t xml:space="preserve">Рекламний засіб, що розміщується на відкритій місцевості, складається з фундаменту, просторового каркаса, опорної </w:t>
            </w:r>
            <w:proofErr w:type="spellStart"/>
            <w:r w:rsidRPr="00387A55">
              <w:rPr>
                <w:rFonts w:ascii="Arial" w:eastAsia="Times New Roman" w:hAnsi="Arial" w:cs="Arial"/>
                <w:color w:val="264969"/>
                <w:sz w:val="24"/>
                <w:szCs w:val="24"/>
                <w:lang w:eastAsia="uk-UA"/>
              </w:rPr>
              <w:t>стійки</w:t>
            </w:r>
            <w:proofErr w:type="spellEnd"/>
            <w:r w:rsidRPr="00387A55">
              <w:rPr>
                <w:rFonts w:ascii="Arial" w:eastAsia="Times New Roman" w:hAnsi="Arial" w:cs="Arial"/>
                <w:color w:val="264969"/>
                <w:sz w:val="24"/>
                <w:szCs w:val="24"/>
                <w:lang w:eastAsia="uk-UA"/>
              </w:rPr>
              <w:t>, інформаційного та рекламного блоків.</w:t>
            </w:r>
            <w:r w:rsidRPr="00387A55">
              <w:rPr>
                <w:rFonts w:ascii="Arial" w:eastAsia="Times New Roman" w:hAnsi="Arial" w:cs="Arial"/>
                <w:color w:val="264969"/>
                <w:sz w:val="24"/>
                <w:szCs w:val="24"/>
                <w:lang w:eastAsia="uk-UA"/>
              </w:rPr>
              <w:br/>
              <w:t>Інформаційний блок - блок, який містить інформацію про вуличну систему: назву вулиць, проспектів, площ, провулків і напрямок руху до них.</w:t>
            </w:r>
            <w:r w:rsidRPr="00387A55">
              <w:rPr>
                <w:rFonts w:ascii="Arial" w:eastAsia="Times New Roman" w:hAnsi="Arial" w:cs="Arial"/>
                <w:color w:val="264969"/>
                <w:sz w:val="24"/>
                <w:szCs w:val="24"/>
                <w:lang w:eastAsia="uk-UA"/>
              </w:rPr>
              <w:br/>
              <w:t>Інформація, яка міститься у інформаційному блоці, не є рекламою. Площа інформаційного блоку не враховується під час визначення розміру плати за тимчасове користування місцями для розташування рекламних засобів зовнішньої реклами, які перебувають у комунальній власності територіальної громади міста Києва.</w:t>
            </w:r>
            <w:r w:rsidRPr="00387A55">
              <w:rPr>
                <w:rFonts w:ascii="Arial" w:eastAsia="Times New Roman" w:hAnsi="Arial" w:cs="Arial"/>
                <w:color w:val="264969"/>
                <w:sz w:val="24"/>
                <w:szCs w:val="24"/>
                <w:lang w:eastAsia="uk-UA"/>
              </w:rPr>
              <w:br/>
              <w:t>Рекламний блок - блок для розміщення рекламного сюжету, або інформації про місцезнаходження установ і організацій міського та державного значення, культурно-історичних пам'ятників та інших об'єктів міської інфраструктури.</w:t>
            </w:r>
            <w:r w:rsidRPr="00387A55">
              <w:rPr>
                <w:rFonts w:ascii="Arial" w:eastAsia="Times New Roman" w:hAnsi="Arial" w:cs="Arial"/>
                <w:color w:val="264969"/>
                <w:sz w:val="24"/>
                <w:szCs w:val="24"/>
                <w:lang w:eastAsia="uk-UA"/>
              </w:rPr>
              <w:br/>
              <w:t>Основні характеристики (вимоги):</w:t>
            </w:r>
            <w:r w:rsidRPr="00387A55">
              <w:rPr>
                <w:rFonts w:ascii="Arial" w:eastAsia="Times New Roman" w:hAnsi="Arial" w:cs="Arial"/>
                <w:color w:val="264969"/>
                <w:sz w:val="24"/>
                <w:szCs w:val="24"/>
                <w:lang w:eastAsia="uk-UA"/>
              </w:rPr>
              <w:br/>
              <w:t>- розмір однієї площини інформаційного блоку: не більше 0,37 х 1,28 м;</w:t>
            </w:r>
            <w:r w:rsidRPr="00387A55">
              <w:rPr>
                <w:rFonts w:ascii="Arial" w:eastAsia="Times New Roman" w:hAnsi="Arial" w:cs="Arial"/>
                <w:color w:val="264969"/>
                <w:sz w:val="24"/>
                <w:szCs w:val="24"/>
                <w:lang w:eastAsia="uk-UA"/>
              </w:rPr>
              <w:br/>
              <w:t>- розмір однієї площини рекламного блоку: не більше 0,85 х 1,28 м;</w:t>
            </w:r>
            <w:r w:rsidRPr="00387A55">
              <w:rPr>
                <w:rFonts w:ascii="Arial" w:eastAsia="Times New Roman" w:hAnsi="Arial" w:cs="Arial"/>
                <w:color w:val="264969"/>
                <w:sz w:val="24"/>
                <w:szCs w:val="24"/>
                <w:lang w:eastAsia="uk-UA"/>
              </w:rPr>
              <w:br/>
              <w:t>- загальні габаритні розміри просторового каркаса інформаційного та рекламного блоків: не більше 1,52 х 1,402 м;</w:t>
            </w:r>
            <w:r w:rsidRPr="00387A55">
              <w:rPr>
                <w:rFonts w:ascii="Arial" w:eastAsia="Times New Roman" w:hAnsi="Arial" w:cs="Arial"/>
                <w:color w:val="264969"/>
                <w:sz w:val="24"/>
                <w:szCs w:val="24"/>
                <w:lang w:eastAsia="uk-UA"/>
              </w:rPr>
              <w:br/>
              <w:t>- виступ РЗ від опори до зовнішнього краю РЗ - не більше 1,55 м;</w:t>
            </w:r>
            <w:r w:rsidRPr="00387A55">
              <w:rPr>
                <w:rFonts w:ascii="Arial" w:eastAsia="Times New Roman" w:hAnsi="Arial" w:cs="Arial"/>
                <w:color w:val="264969"/>
                <w:sz w:val="24"/>
                <w:szCs w:val="24"/>
                <w:lang w:eastAsia="uk-UA"/>
              </w:rPr>
              <w:br/>
              <w:t>- нижній край рекламного засобу (просторового каркаса), що розміщується над проїзною частиною, у тому числі на мостах, естакадах тощо, повинен розташовуватися на висоті не менше ніж 5,0 метрів від поверхні дорожнього покриття, якщо РЗ не виступає над проїзною частиною - не нижче 2,5 м;</w:t>
            </w:r>
            <w:r w:rsidRPr="00387A55">
              <w:rPr>
                <w:rFonts w:ascii="Arial" w:eastAsia="Times New Roman" w:hAnsi="Arial" w:cs="Arial"/>
                <w:color w:val="264969"/>
                <w:sz w:val="24"/>
                <w:szCs w:val="24"/>
                <w:lang w:eastAsia="uk-UA"/>
              </w:rPr>
              <w:br/>
              <w:t>- повинен мати підсвічування;</w:t>
            </w:r>
            <w:r w:rsidRPr="00387A55">
              <w:rPr>
                <w:rFonts w:ascii="Arial" w:eastAsia="Times New Roman" w:hAnsi="Arial" w:cs="Arial"/>
                <w:color w:val="264969"/>
                <w:sz w:val="24"/>
                <w:szCs w:val="24"/>
                <w:lang w:eastAsia="uk-UA"/>
              </w:rPr>
              <w:br/>
              <w:t xml:space="preserve">- освітлення РЗ не повинно засліплювати учасників дорожнього руху, а також </w:t>
            </w:r>
            <w:r w:rsidRPr="00387A55">
              <w:rPr>
                <w:rFonts w:ascii="Arial" w:eastAsia="Times New Roman" w:hAnsi="Arial" w:cs="Arial"/>
                <w:color w:val="264969"/>
                <w:sz w:val="24"/>
                <w:szCs w:val="24"/>
                <w:lang w:eastAsia="uk-UA"/>
              </w:rPr>
              <w:lastRenderedPageBreak/>
              <w:t>мешканців житлових будинків;</w:t>
            </w:r>
            <w:r w:rsidRPr="00387A55">
              <w:rPr>
                <w:rFonts w:ascii="Arial" w:eastAsia="Times New Roman" w:hAnsi="Arial" w:cs="Arial"/>
                <w:color w:val="264969"/>
                <w:sz w:val="24"/>
                <w:szCs w:val="24"/>
                <w:lang w:eastAsia="uk-UA"/>
              </w:rPr>
              <w:br/>
              <w:t>- рекламний блок, на якому тимчасово не розміщується рекламний сюжет, повинен бути заповнений фоновим покриттям або інформацією соціального змісту.</w:t>
            </w:r>
            <w:r w:rsidRPr="00387A55">
              <w:rPr>
                <w:rFonts w:ascii="Arial" w:eastAsia="Times New Roman" w:hAnsi="Arial" w:cs="Arial"/>
                <w:color w:val="264969"/>
                <w:sz w:val="24"/>
                <w:szCs w:val="24"/>
                <w:lang w:eastAsia="uk-UA"/>
              </w:rPr>
              <w:br/>
              <w:t>Вимоги до розміщення:</w:t>
            </w:r>
            <w:r w:rsidRPr="00387A55">
              <w:rPr>
                <w:rFonts w:ascii="Arial" w:eastAsia="Times New Roman" w:hAnsi="Arial" w:cs="Arial"/>
                <w:color w:val="264969"/>
                <w:sz w:val="24"/>
                <w:szCs w:val="24"/>
                <w:lang w:eastAsia="uk-UA"/>
              </w:rPr>
              <w:br/>
              <w:t>- відстань між однотипними РЗ повинна бути не менше 40 м.</w:t>
            </w:r>
            <w:r w:rsidRPr="00387A55">
              <w:rPr>
                <w:rFonts w:ascii="Arial" w:eastAsia="Times New Roman" w:hAnsi="Arial" w:cs="Arial"/>
                <w:color w:val="264969"/>
                <w:sz w:val="24"/>
                <w:szCs w:val="24"/>
                <w:lang w:eastAsia="uk-UA"/>
              </w:rPr>
              <w:br/>
              <w:t>Фундаментний блок наземного РЗ має бути заглиблений до рівня ґрунту з відновленням твердого покриття, трав'яного покриву (газону) та виконанням робіт з благоустрою території, де розміщений РЗ.</w:t>
            </w:r>
            <w:r w:rsidRPr="00387A55">
              <w:rPr>
                <w:rFonts w:ascii="Arial" w:eastAsia="Times New Roman" w:hAnsi="Arial" w:cs="Arial"/>
                <w:color w:val="264969"/>
                <w:sz w:val="24"/>
                <w:szCs w:val="24"/>
                <w:lang w:eastAsia="uk-UA"/>
              </w:rPr>
              <w:br/>
              <w:t xml:space="preserve">Розміщення на тротуарах можливе за умови, якщо ширина вільної пішохідної зони від опірної </w:t>
            </w:r>
            <w:proofErr w:type="spellStart"/>
            <w:r w:rsidRPr="00387A55">
              <w:rPr>
                <w:rFonts w:ascii="Arial" w:eastAsia="Times New Roman" w:hAnsi="Arial" w:cs="Arial"/>
                <w:color w:val="264969"/>
                <w:sz w:val="24"/>
                <w:szCs w:val="24"/>
                <w:lang w:eastAsia="uk-UA"/>
              </w:rPr>
              <w:t>стійки</w:t>
            </w:r>
            <w:proofErr w:type="spellEnd"/>
            <w:r w:rsidRPr="00387A55">
              <w:rPr>
                <w:rFonts w:ascii="Arial" w:eastAsia="Times New Roman" w:hAnsi="Arial" w:cs="Arial"/>
                <w:color w:val="264969"/>
                <w:sz w:val="24"/>
                <w:szCs w:val="24"/>
                <w:lang w:eastAsia="uk-UA"/>
              </w:rPr>
              <w:t xml:space="preserve"> РЗ до лінії забудови складатиме не менше ніж 2 м.</w:t>
            </w:r>
            <w:r w:rsidRPr="00387A55">
              <w:rPr>
                <w:rFonts w:ascii="Arial" w:eastAsia="Times New Roman" w:hAnsi="Arial" w:cs="Arial"/>
                <w:color w:val="264969"/>
                <w:sz w:val="24"/>
                <w:szCs w:val="24"/>
                <w:lang w:eastAsia="uk-UA"/>
              </w:rPr>
              <w:br/>
              <w:t>Забороняється розміщення:</w:t>
            </w:r>
            <w:r w:rsidRPr="00387A55">
              <w:rPr>
                <w:rFonts w:ascii="Arial" w:eastAsia="Times New Roman" w:hAnsi="Arial" w:cs="Arial"/>
                <w:color w:val="264969"/>
                <w:sz w:val="24"/>
                <w:szCs w:val="24"/>
                <w:lang w:eastAsia="uk-UA"/>
              </w:rPr>
              <w:br/>
              <w:t>- на розподільчих смугах шириною менше 2,0 м;</w:t>
            </w:r>
            <w:r w:rsidRPr="00387A55">
              <w:rPr>
                <w:rFonts w:ascii="Arial" w:eastAsia="Times New Roman" w:hAnsi="Arial" w:cs="Arial"/>
                <w:color w:val="264969"/>
                <w:sz w:val="24"/>
                <w:szCs w:val="24"/>
                <w:lang w:eastAsia="uk-UA"/>
              </w:rPr>
              <w:br/>
              <w:t>- ближче ніж 10 метрів до перехрещень вулиць, наземних пішохідних переходів та пунктів зупинки маршрутних транспортних засобів (транспортних засобів загального користування);</w:t>
            </w:r>
            <w:r w:rsidRPr="00387A55">
              <w:rPr>
                <w:rFonts w:ascii="Arial" w:eastAsia="Times New Roman" w:hAnsi="Arial" w:cs="Arial"/>
                <w:color w:val="264969"/>
                <w:sz w:val="24"/>
                <w:szCs w:val="24"/>
                <w:lang w:eastAsia="uk-UA"/>
              </w:rPr>
              <w:br/>
              <w:t>- ближче ніж 50 м до залізничних переїздів</w:t>
            </w:r>
          </w:p>
        </w:tc>
        <w:tc>
          <w:tcPr>
            <w:tcW w:w="2000" w:type="pct"/>
            <w:vAlign w:val="center"/>
            <w:hideMark/>
          </w:tcPr>
          <w:p w:rsidR="00387A55" w:rsidRPr="00387A55" w:rsidRDefault="00387A55" w:rsidP="00387A55">
            <w:pPr>
              <w:spacing w:before="100" w:beforeAutospacing="1" w:after="100" w:afterAutospacing="1" w:line="240" w:lineRule="auto"/>
              <w:jc w:val="center"/>
              <w:rPr>
                <w:rFonts w:ascii="Arial" w:eastAsia="Times New Roman" w:hAnsi="Arial" w:cs="Arial"/>
                <w:color w:val="264969"/>
                <w:sz w:val="24"/>
                <w:szCs w:val="24"/>
                <w:lang w:eastAsia="uk-UA"/>
              </w:rPr>
            </w:pPr>
            <w:bookmarkStart w:id="209" w:name="211"/>
            <w:bookmarkEnd w:id="209"/>
            <w:r w:rsidRPr="00387A55">
              <w:rPr>
                <w:rFonts w:ascii="Arial" w:eastAsia="Times New Roman" w:hAnsi="Arial" w:cs="Arial"/>
                <w:color w:val="264969"/>
                <w:sz w:val="24"/>
                <w:szCs w:val="24"/>
                <w:lang w:eastAsia="uk-UA"/>
              </w:rPr>
              <w:lastRenderedPageBreak/>
              <w:t> </w:t>
            </w:r>
            <w:r>
              <w:rPr>
                <w:rFonts w:ascii="Arial" w:eastAsia="Times New Roman" w:hAnsi="Arial" w:cs="Arial"/>
                <w:noProof/>
                <w:color w:val="264969"/>
                <w:sz w:val="24"/>
                <w:szCs w:val="24"/>
                <w:lang w:eastAsia="uk-UA"/>
              </w:rPr>
              <w:drawing>
                <wp:inline distT="0" distB="0" distL="0" distR="0" wp14:anchorId="6604E493" wp14:editId="64C1D8AE">
                  <wp:extent cx="1962150" cy="3057525"/>
                  <wp:effectExtent l="0" t="0" r="0" b="9525"/>
                  <wp:docPr id="49" name="Рисунок 49" descr="http://kmr.ligazakon.ua/l_flib1.nsf/LookupFiles/mr170617_img_031.gif/$file/mr170617_img_0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kmr.ligazakon.ua/l_flib1.nsf/LookupFiles/mr170617_img_031.gif/$file/mr170617_img_031.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62150" cy="3057525"/>
                          </a:xfrm>
                          <a:prstGeom prst="rect">
                            <a:avLst/>
                          </a:prstGeom>
                          <a:noFill/>
                          <a:ln>
                            <a:noFill/>
                          </a:ln>
                        </pic:spPr>
                      </pic:pic>
                    </a:graphicData>
                  </a:graphic>
                </wp:inline>
              </w:drawing>
            </w:r>
            <w:r w:rsidRPr="00387A55">
              <w:rPr>
                <w:rFonts w:ascii="Arial" w:eastAsia="Times New Roman" w:hAnsi="Arial" w:cs="Arial"/>
                <w:color w:val="264969"/>
                <w:sz w:val="24"/>
                <w:szCs w:val="24"/>
                <w:lang w:eastAsia="uk-UA"/>
              </w:rPr>
              <w:t> </w:t>
            </w:r>
          </w:p>
        </w:tc>
      </w:tr>
      <w:tr w:rsidR="00387A55" w:rsidRPr="00387A55" w:rsidTr="00387A55">
        <w:trPr>
          <w:tblCellSpacing w:w="22" w:type="dxa"/>
        </w:trPr>
        <w:tc>
          <w:tcPr>
            <w:tcW w:w="3000" w:type="pct"/>
            <w:vAlign w:val="center"/>
            <w:hideMark/>
          </w:tcPr>
          <w:p w:rsidR="00387A55" w:rsidRPr="00387A55" w:rsidRDefault="00387A55" w:rsidP="00387A55">
            <w:pPr>
              <w:spacing w:before="100" w:beforeAutospacing="1" w:after="100" w:afterAutospacing="1" w:line="240" w:lineRule="auto"/>
              <w:rPr>
                <w:rFonts w:ascii="Arial" w:eastAsia="Times New Roman" w:hAnsi="Arial" w:cs="Arial"/>
                <w:color w:val="264969"/>
                <w:sz w:val="24"/>
                <w:szCs w:val="24"/>
                <w:lang w:eastAsia="uk-UA"/>
              </w:rPr>
            </w:pPr>
            <w:bookmarkStart w:id="210" w:name="212"/>
            <w:bookmarkEnd w:id="210"/>
            <w:proofErr w:type="spellStart"/>
            <w:r w:rsidRPr="00387A55">
              <w:rPr>
                <w:rFonts w:ascii="Arial" w:eastAsia="Times New Roman" w:hAnsi="Arial" w:cs="Arial"/>
                <w:b/>
                <w:bCs/>
                <w:color w:val="264969"/>
                <w:sz w:val="24"/>
                <w:szCs w:val="24"/>
                <w:lang w:eastAsia="uk-UA"/>
              </w:rPr>
              <w:lastRenderedPageBreak/>
              <w:t>Зупинковий</w:t>
            </w:r>
            <w:proofErr w:type="spellEnd"/>
            <w:r w:rsidRPr="00387A55">
              <w:rPr>
                <w:rFonts w:ascii="Arial" w:eastAsia="Times New Roman" w:hAnsi="Arial" w:cs="Arial"/>
                <w:b/>
                <w:bCs/>
                <w:color w:val="264969"/>
                <w:sz w:val="24"/>
                <w:szCs w:val="24"/>
                <w:lang w:eastAsia="uk-UA"/>
              </w:rPr>
              <w:t xml:space="preserve"> комплекс та/або павільйон (РЗ026)</w:t>
            </w:r>
            <w:r w:rsidRPr="00387A55">
              <w:rPr>
                <w:rFonts w:ascii="Arial" w:eastAsia="Times New Roman" w:hAnsi="Arial" w:cs="Arial"/>
                <w:b/>
                <w:bCs/>
                <w:color w:val="264969"/>
                <w:sz w:val="24"/>
                <w:szCs w:val="24"/>
                <w:lang w:eastAsia="uk-UA"/>
              </w:rPr>
              <w:br/>
            </w:r>
            <w:proofErr w:type="spellStart"/>
            <w:r w:rsidRPr="00387A55">
              <w:rPr>
                <w:rFonts w:ascii="Arial" w:eastAsia="Times New Roman" w:hAnsi="Arial" w:cs="Arial"/>
                <w:color w:val="264969"/>
                <w:sz w:val="24"/>
                <w:szCs w:val="24"/>
                <w:lang w:eastAsia="uk-UA"/>
              </w:rPr>
              <w:t>Зупинковий</w:t>
            </w:r>
            <w:proofErr w:type="spellEnd"/>
            <w:r w:rsidRPr="00387A55">
              <w:rPr>
                <w:rFonts w:ascii="Arial" w:eastAsia="Times New Roman" w:hAnsi="Arial" w:cs="Arial"/>
                <w:color w:val="264969"/>
                <w:sz w:val="24"/>
                <w:szCs w:val="24"/>
                <w:lang w:eastAsia="uk-UA"/>
              </w:rPr>
              <w:t xml:space="preserve"> комплекс - об'єкт дорожнього сервісу для очікування наземного громадського транспорту, конструкція якого включає: павільйон зупинок громадського транспорту; рекламно-інформаційні площі; тимчасову споруду для здійснення підприємницької діяльності.</w:t>
            </w:r>
            <w:r w:rsidRPr="00387A55">
              <w:rPr>
                <w:rFonts w:ascii="Arial" w:eastAsia="Times New Roman" w:hAnsi="Arial" w:cs="Arial"/>
                <w:color w:val="264969"/>
                <w:sz w:val="24"/>
                <w:szCs w:val="24"/>
                <w:lang w:eastAsia="uk-UA"/>
              </w:rPr>
              <w:br/>
              <w:t>Павільйон зупинок громадського транспорту - об'єкт дорожнього сервісу для очікування наземного громадського транспорту, конструкція якого включає: лави, навіс та може включати рекламно-інформаційні площі.</w:t>
            </w:r>
            <w:r w:rsidRPr="00387A55">
              <w:rPr>
                <w:rFonts w:ascii="Arial" w:eastAsia="Times New Roman" w:hAnsi="Arial" w:cs="Arial"/>
                <w:color w:val="264969"/>
                <w:sz w:val="24"/>
                <w:szCs w:val="24"/>
                <w:lang w:eastAsia="uk-UA"/>
              </w:rPr>
              <w:br/>
              <w:t>Основні характеристики (вимоги):</w:t>
            </w:r>
            <w:r w:rsidRPr="00387A55">
              <w:rPr>
                <w:rFonts w:ascii="Arial" w:eastAsia="Times New Roman" w:hAnsi="Arial" w:cs="Arial"/>
                <w:color w:val="264969"/>
                <w:sz w:val="24"/>
                <w:szCs w:val="24"/>
                <w:lang w:eastAsia="uk-UA"/>
              </w:rPr>
              <w:br/>
              <w:t>- розміщення РЗ можливе лише на одній панелі, за виключенням сторони прибуття транспорту;</w:t>
            </w:r>
            <w:r w:rsidRPr="00387A55">
              <w:rPr>
                <w:rFonts w:ascii="Arial" w:eastAsia="Times New Roman" w:hAnsi="Arial" w:cs="Arial"/>
                <w:color w:val="264969"/>
                <w:sz w:val="24"/>
                <w:szCs w:val="24"/>
                <w:lang w:eastAsia="uk-UA"/>
              </w:rPr>
              <w:br/>
              <w:t xml:space="preserve">- площа одного рекламного поля - не більше 2,16 </w:t>
            </w:r>
            <w:proofErr w:type="spellStart"/>
            <w:r w:rsidRPr="00387A55">
              <w:rPr>
                <w:rFonts w:ascii="Arial" w:eastAsia="Times New Roman" w:hAnsi="Arial" w:cs="Arial"/>
                <w:color w:val="264969"/>
                <w:sz w:val="24"/>
                <w:szCs w:val="24"/>
                <w:lang w:eastAsia="uk-UA"/>
              </w:rPr>
              <w:t>кв</w:t>
            </w:r>
            <w:proofErr w:type="spellEnd"/>
            <w:r w:rsidRPr="00387A55">
              <w:rPr>
                <w:rFonts w:ascii="Arial" w:eastAsia="Times New Roman" w:hAnsi="Arial" w:cs="Arial"/>
                <w:color w:val="264969"/>
                <w:sz w:val="24"/>
                <w:szCs w:val="24"/>
                <w:lang w:eastAsia="uk-UA"/>
              </w:rPr>
              <w:t>. м;</w:t>
            </w:r>
            <w:r w:rsidRPr="00387A55">
              <w:rPr>
                <w:rFonts w:ascii="Arial" w:eastAsia="Times New Roman" w:hAnsi="Arial" w:cs="Arial"/>
                <w:color w:val="264969"/>
                <w:sz w:val="24"/>
                <w:szCs w:val="24"/>
                <w:lang w:eastAsia="uk-UA"/>
              </w:rPr>
              <w:br/>
              <w:t>- може мати підсвічування;</w:t>
            </w:r>
            <w:r w:rsidRPr="00387A55">
              <w:rPr>
                <w:rFonts w:ascii="Arial" w:eastAsia="Times New Roman" w:hAnsi="Arial" w:cs="Arial"/>
                <w:color w:val="264969"/>
                <w:sz w:val="24"/>
                <w:szCs w:val="24"/>
                <w:lang w:eastAsia="uk-UA"/>
              </w:rPr>
              <w:br/>
              <w:t>- можливі різноманітні технології зміни зображення;</w:t>
            </w:r>
            <w:r w:rsidRPr="00387A55">
              <w:rPr>
                <w:rFonts w:ascii="Arial" w:eastAsia="Times New Roman" w:hAnsi="Arial" w:cs="Arial"/>
                <w:color w:val="264969"/>
                <w:sz w:val="24"/>
                <w:szCs w:val="24"/>
                <w:lang w:eastAsia="uk-UA"/>
              </w:rPr>
              <w:br/>
              <w:t xml:space="preserve">- </w:t>
            </w:r>
            <w:proofErr w:type="spellStart"/>
            <w:r w:rsidRPr="00387A55">
              <w:rPr>
                <w:rFonts w:ascii="Arial" w:eastAsia="Times New Roman" w:hAnsi="Arial" w:cs="Arial"/>
                <w:color w:val="264969"/>
                <w:sz w:val="24"/>
                <w:szCs w:val="24"/>
                <w:lang w:eastAsia="uk-UA"/>
              </w:rPr>
              <w:t>брендування</w:t>
            </w:r>
            <w:proofErr w:type="spellEnd"/>
            <w:r w:rsidRPr="00387A55">
              <w:rPr>
                <w:rFonts w:ascii="Arial" w:eastAsia="Times New Roman" w:hAnsi="Arial" w:cs="Arial"/>
                <w:color w:val="264969"/>
                <w:sz w:val="24"/>
                <w:szCs w:val="24"/>
                <w:lang w:eastAsia="uk-UA"/>
              </w:rPr>
              <w:t xml:space="preserve"> комплексу та/або павільйону допускається із забезпеченням прозорості </w:t>
            </w:r>
            <w:r w:rsidRPr="00387A55">
              <w:rPr>
                <w:rFonts w:ascii="Arial" w:eastAsia="Times New Roman" w:hAnsi="Arial" w:cs="Arial"/>
                <w:color w:val="264969"/>
                <w:sz w:val="24"/>
                <w:szCs w:val="24"/>
                <w:lang w:eastAsia="uk-UA"/>
              </w:rPr>
              <w:lastRenderedPageBreak/>
              <w:t>панелей зі сторони прибуття транспорту.</w:t>
            </w:r>
            <w:r w:rsidRPr="00387A55">
              <w:rPr>
                <w:rFonts w:ascii="Arial" w:eastAsia="Times New Roman" w:hAnsi="Arial" w:cs="Arial"/>
                <w:color w:val="264969"/>
                <w:sz w:val="24"/>
                <w:szCs w:val="24"/>
                <w:lang w:eastAsia="uk-UA"/>
              </w:rPr>
              <w:br/>
              <w:t>При розміщенні РЗ вимоги п. 2.5 Правил не застосовуються</w:t>
            </w:r>
          </w:p>
        </w:tc>
        <w:tc>
          <w:tcPr>
            <w:tcW w:w="2000" w:type="pct"/>
            <w:vAlign w:val="center"/>
            <w:hideMark/>
          </w:tcPr>
          <w:p w:rsidR="00387A55" w:rsidRPr="00387A55" w:rsidRDefault="00387A55" w:rsidP="00387A55">
            <w:pPr>
              <w:spacing w:before="100" w:beforeAutospacing="1" w:after="100" w:afterAutospacing="1" w:line="240" w:lineRule="auto"/>
              <w:jc w:val="center"/>
              <w:rPr>
                <w:rFonts w:ascii="Arial" w:eastAsia="Times New Roman" w:hAnsi="Arial" w:cs="Arial"/>
                <w:color w:val="264969"/>
                <w:sz w:val="24"/>
                <w:szCs w:val="24"/>
                <w:lang w:eastAsia="uk-UA"/>
              </w:rPr>
            </w:pPr>
            <w:bookmarkStart w:id="211" w:name="213"/>
            <w:bookmarkEnd w:id="211"/>
            <w:r w:rsidRPr="00387A55">
              <w:rPr>
                <w:rFonts w:ascii="Arial" w:eastAsia="Times New Roman" w:hAnsi="Arial" w:cs="Arial"/>
                <w:color w:val="264969"/>
                <w:sz w:val="24"/>
                <w:szCs w:val="24"/>
                <w:lang w:eastAsia="uk-UA"/>
              </w:rPr>
              <w:lastRenderedPageBreak/>
              <w:t> </w:t>
            </w:r>
            <w:r>
              <w:rPr>
                <w:rFonts w:ascii="Arial" w:eastAsia="Times New Roman" w:hAnsi="Arial" w:cs="Arial"/>
                <w:noProof/>
                <w:color w:val="264969"/>
                <w:sz w:val="24"/>
                <w:szCs w:val="24"/>
                <w:lang w:eastAsia="uk-UA"/>
              </w:rPr>
              <w:drawing>
                <wp:inline distT="0" distB="0" distL="0" distR="0" wp14:anchorId="18DFE627" wp14:editId="608D245B">
                  <wp:extent cx="2590800" cy="2162175"/>
                  <wp:effectExtent l="0" t="0" r="0" b="9525"/>
                  <wp:docPr id="48" name="Рисунок 48" descr="http://kmr.ligazakon.ua/l_flib1.nsf/LookupFiles/mr170617_img_032.gif/$file/mr170617_img_0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kmr.ligazakon.ua/l_flib1.nsf/LookupFiles/mr170617_img_032.gif/$file/mr170617_img_032.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90800" cy="2162175"/>
                          </a:xfrm>
                          <a:prstGeom prst="rect">
                            <a:avLst/>
                          </a:prstGeom>
                          <a:noFill/>
                          <a:ln>
                            <a:noFill/>
                          </a:ln>
                        </pic:spPr>
                      </pic:pic>
                    </a:graphicData>
                  </a:graphic>
                </wp:inline>
              </w:drawing>
            </w:r>
            <w:r w:rsidRPr="00387A55">
              <w:rPr>
                <w:rFonts w:ascii="Arial" w:eastAsia="Times New Roman" w:hAnsi="Arial" w:cs="Arial"/>
                <w:color w:val="264969"/>
                <w:sz w:val="24"/>
                <w:szCs w:val="24"/>
                <w:lang w:eastAsia="uk-UA"/>
              </w:rPr>
              <w:t> </w:t>
            </w:r>
          </w:p>
        </w:tc>
      </w:tr>
      <w:tr w:rsidR="00387A55" w:rsidRPr="00387A55" w:rsidTr="00387A55">
        <w:trPr>
          <w:tblCellSpacing w:w="22" w:type="dxa"/>
        </w:trPr>
        <w:tc>
          <w:tcPr>
            <w:tcW w:w="3000" w:type="pct"/>
            <w:vAlign w:val="center"/>
            <w:hideMark/>
          </w:tcPr>
          <w:p w:rsidR="00387A55" w:rsidRPr="00387A55" w:rsidRDefault="00387A55" w:rsidP="00387A55">
            <w:pPr>
              <w:spacing w:before="100" w:beforeAutospacing="1" w:after="100" w:afterAutospacing="1" w:line="240" w:lineRule="auto"/>
              <w:rPr>
                <w:rFonts w:ascii="Arial" w:eastAsia="Times New Roman" w:hAnsi="Arial" w:cs="Arial"/>
                <w:color w:val="264969"/>
                <w:sz w:val="24"/>
                <w:szCs w:val="24"/>
                <w:lang w:eastAsia="uk-UA"/>
              </w:rPr>
            </w:pPr>
            <w:bookmarkStart w:id="212" w:name="214"/>
            <w:bookmarkEnd w:id="212"/>
            <w:r w:rsidRPr="00387A55">
              <w:rPr>
                <w:rFonts w:ascii="Arial" w:eastAsia="Times New Roman" w:hAnsi="Arial" w:cs="Arial"/>
                <w:b/>
                <w:bCs/>
                <w:color w:val="264969"/>
                <w:sz w:val="24"/>
                <w:szCs w:val="24"/>
                <w:lang w:eastAsia="uk-UA"/>
              </w:rPr>
              <w:lastRenderedPageBreak/>
              <w:t>Рекламно-інформаційний покажчик на опорі освітлення (контактної мережі) (РЗ027)</w:t>
            </w:r>
            <w:r w:rsidRPr="00387A55">
              <w:rPr>
                <w:rFonts w:ascii="Arial" w:eastAsia="Times New Roman" w:hAnsi="Arial" w:cs="Arial"/>
                <w:b/>
                <w:bCs/>
                <w:color w:val="264969"/>
                <w:sz w:val="24"/>
                <w:szCs w:val="24"/>
                <w:lang w:eastAsia="uk-UA"/>
              </w:rPr>
              <w:br/>
            </w:r>
            <w:r w:rsidRPr="00387A55">
              <w:rPr>
                <w:rFonts w:ascii="Arial" w:eastAsia="Times New Roman" w:hAnsi="Arial" w:cs="Arial"/>
                <w:color w:val="264969"/>
                <w:sz w:val="24"/>
                <w:szCs w:val="24"/>
                <w:lang w:eastAsia="uk-UA"/>
              </w:rPr>
              <w:t>Рекламний засіб, що встановлюється на опорах (</w:t>
            </w:r>
            <w:proofErr w:type="spellStart"/>
            <w:r w:rsidRPr="00387A55">
              <w:rPr>
                <w:rFonts w:ascii="Arial" w:eastAsia="Times New Roman" w:hAnsi="Arial" w:cs="Arial"/>
                <w:color w:val="264969"/>
                <w:sz w:val="24"/>
                <w:szCs w:val="24"/>
                <w:lang w:eastAsia="uk-UA"/>
              </w:rPr>
              <w:t>мачтах</w:t>
            </w:r>
            <w:proofErr w:type="spellEnd"/>
            <w:r w:rsidRPr="00387A55">
              <w:rPr>
                <w:rFonts w:ascii="Arial" w:eastAsia="Times New Roman" w:hAnsi="Arial" w:cs="Arial"/>
                <w:color w:val="264969"/>
                <w:sz w:val="24"/>
                <w:szCs w:val="24"/>
                <w:lang w:eastAsia="uk-UA"/>
              </w:rPr>
              <w:t>-опорах міського освітлення, опорах контактної мережі), має зовнішні поверхні для розміщення реклами, складається з просторового стального каркаса, інформаційного та рекламного блоків.</w:t>
            </w:r>
            <w:r w:rsidRPr="00387A55">
              <w:rPr>
                <w:rFonts w:ascii="Arial" w:eastAsia="Times New Roman" w:hAnsi="Arial" w:cs="Arial"/>
                <w:color w:val="264969"/>
                <w:sz w:val="24"/>
                <w:szCs w:val="24"/>
                <w:lang w:eastAsia="uk-UA"/>
              </w:rPr>
              <w:br/>
              <w:t>Інформаційний блок - блок, який містить інформацію про вуличну систему: назву вулиць, проспектів, площ, провулків і напрямок руху до них. Інформація, яка міститься у інформаційному блоці, не є рекламою. Площа інформаційного блоку не враховується під час визначення розміру плати за тимчасове користування місцями для розташування рекламних засобів зовнішньої реклами, які перебувають у комунальній власності територіальної громади міста Києва.</w:t>
            </w:r>
            <w:r w:rsidRPr="00387A55">
              <w:rPr>
                <w:rFonts w:ascii="Arial" w:eastAsia="Times New Roman" w:hAnsi="Arial" w:cs="Arial"/>
                <w:color w:val="264969"/>
                <w:sz w:val="24"/>
                <w:szCs w:val="24"/>
                <w:lang w:eastAsia="uk-UA"/>
              </w:rPr>
              <w:br/>
              <w:t>Рекламний блок - блок для розміщення рекламного сюжету або інформації про місцезнаходження установ і організацій міського та державного значення, культурно-історичних пам'ятників та інших об'єктів міської інфраструктури.</w:t>
            </w:r>
            <w:r w:rsidRPr="00387A55">
              <w:rPr>
                <w:rFonts w:ascii="Arial" w:eastAsia="Times New Roman" w:hAnsi="Arial" w:cs="Arial"/>
                <w:color w:val="264969"/>
                <w:sz w:val="24"/>
                <w:szCs w:val="24"/>
                <w:lang w:eastAsia="uk-UA"/>
              </w:rPr>
              <w:br/>
              <w:t>Можливі технології нанесення зображень:</w:t>
            </w:r>
            <w:r w:rsidRPr="00387A55">
              <w:rPr>
                <w:rFonts w:ascii="Arial" w:eastAsia="Times New Roman" w:hAnsi="Arial" w:cs="Arial"/>
                <w:color w:val="264969"/>
                <w:sz w:val="24"/>
                <w:szCs w:val="24"/>
                <w:lang w:eastAsia="uk-UA"/>
              </w:rPr>
              <w:br/>
            </w:r>
            <w:proofErr w:type="spellStart"/>
            <w:r w:rsidRPr="00387A55">
              <w:rPr>
                <w:rFonts w:ascii="Arial" w:eastAsia="Times New Roman" w:hAnsi="Arial" w:cs="Arial"/>
                <w:color w:val="264969"/>
                <w:sz w:val="24"/>
                <w:szCs w:val="24"/>
                <w:lang w:eastAsia="uk-UA"/>
              </w:rPr>
              <w:t>беклайт</w:t>
            </w:r>
            <w:proofErr w:type="spellEnd"/>
            <w:r w:rsidRPr="00387A55">
              <w:rPr>
                <w:rFonts w:ascii="Arial" w:eastAsia="Times New Roman" w:hAnsi="Arial" w:cs="Arial"/>
                <w:color w:val="264969"/>
                <w:sz w:val="24"/>
                <w:szCs w:val="24"/>
                <w:lang w:eastAsia="uk-UA"/>
              </w:rPr>
              <w:t xml:space="preserve"> - </w:t>
            </w:r>
            <w:proofErr w:type="spellStart"/>
            <w:r w:rsidRPr="00387A55">
              <w:rPr>
                <w:rFonts w:ascii="Arial" w:eastAsia="Times New Roman" w:hAnsi="Arial" w:cs="Arial"/>
                <w:color w:val="264969"/>
                <w:sz w:val="24"/>
                <w:szCs w:val="24"/>
                <w:lang w:eastAsia="uk-UA"/>
              </w:rPr>
              <w:t>рекламоносій</w:t>
            </w:r>
            <w:proofErr w:type="spellEnd"/>
            <w:r w:rsidRPr="00387A55">
              <w:rPr>
                <w:rFonts w:ascii="Arial" w:eastAsia="Times New Roman" w:hAnsi="Arial" w:cs="Arial"/>
                <w:color w:val="264969"/>
                <w:sz w:val="24"/>
                <w:szCs w:val="24"/>
                <w:lang w:eastAsia="uk-UA"/>
              </w:rPr>
              <w:t>, рекламна площина якого виготовляється з просвітного пластика молочного кольору.</w:t>
            </w:r>
            <w:r w:rsidRPr="00387A55">
              <w:rPr>
                <w:rFonts w:ascii="Arial" w:eastAsia="Times New Roman" w:hAnsi="Arial" w:cs="Arial"/>
                <w:color w:val="264969"/>
                <w:sz w:val="24"/>
                <w:szCs w:val="24"/>
                <w:lang w:eastAsia="uk-UA"/>
              </w:rPr>
              <w:br/>
              <w:t>Основні характеристики (вимоги):</w:t>
            </w:r>
            <w:r w:rsidRPr="00387A55">
              <w:rPr>
                <w:rFonts w:ascii="Arial" w:eastAsia="Times New Roman" w:hAnsi="Arial" w:cs="Arial"/>
                <w:color w:val="264969"/>
                <w:sz w:val="24"/>
                <w:szCs w:val="24"/>
                <w:lang w:eastAsia="uk-UA"/>
              </w:rPr>
              <w:br/>
              <w:t>- розмір однієї рекламної площини інформаційного блоку: не більше 0,37 х 1,28 м або не більше 0,40 х 1,44 м;</w:t>
            </w:r>
            <w:r w:rsidRPr="00387A55">
              <w:rPr>
                <w:rFonts w:ascii="Arial" w:eastAsia="Times New Roman" w:hAnsi="Arial" w:cs="Arial"/>
                <w:color w:val="264969"/>
                <w:sz w:val="24"/>
                <w:szCs w:val="24"/>
                <w:lang w:eastAsia="uk-UA"/>
              </w:rPr>
              <w:br/>
              <w:t>- розмір однієї рекламної площини рекламного блоку: не більше 1,31 х 1,28 м або не більше 1,10 х 1,44 м;</w:t>
            </w:r>
            <w:r w:rsidRPr="00387A55">
              <w:rPr>
                <w:rFonts w:ascii="Arial" w:eastAsia="Times New Roman" w:hAnsi="Arial" w:cs="Arial"/>
                <w:color w:val="264969"/>
                <w:sz w:val="24"/>
                <w:szCs w:val="24"/>
                <w:lang w:eastAsia="uk-UA"/>
              </w:rPr>
              <w:br/>
              <w:t>- загальні габаритні розміри просторового каркаса інформаційного та рекламного блоків: не більше 1,97 х 1,402 м або не більше 1,71 х 1,56 м;</w:t>
            </w:r>
            <w:r w:rsidRPr="00387A55">
              <w:rPr>
                <w:rFonts w:ascii="Arial" w:eastAsia="Times New Roman" w:hAnsi="Arial" w:cs="Arial"/>
                <w:color w:val="264969"/>
                <w:sz w:val="24"/>
                <w:szCs w:val="24"/>
                <w:lang w:eastAsia="uk-UA"/>
              </w:rPr>
              <w:br/>
              <w:t>- виступ РЗ від опори до зовнішнього краю РЗ: не більше 1,60 м;</w:t>
            </w:r>
            <w:r w:rsidRPr="00387A55">
              <w:rPr>
                <w:rFonts w:ascii="Arial" w:eastAsia="Times New Roman" w:hAnsi="Arial" w:cs="Arial"/>
                <w:color w:val="264969"/>
                <w:sz w:val="24"/>
                <w:szCs w:val="24"/>
                <w:lang w:eastAsia="uk-UA"/>
              </w:rPr>
              <w:br/>
              <w:t xml:space="preserve">- нижній край рекламного засобу (просторового каркаса), що розміщується над проїзною частиною, у тому числі на мостах, естакадах тощо, повинен </w:t>
            </w:r>
            <w:r w:rsidRPr="00387A55">
              <w:rPr>
                <w:rFonts w:ascii="Arial" w:eastAsia="Times New Roman" w:hAnsi="Arial" w:cs="Arial"/>
                <w:color w:val="264969"/>
                <w:sz w:val="24"/>
                <w:szCs w:val="24"/>
                <w:lang w:eastAsia="uk-UA"/>
              </w:rPr>
              <w:lastRenderedPageBreak/>
              <w:t>розташовуватися на висоті не менше ніж 5 метрів від поверхні дорожнього покриття, якщо РЗ не виступає над проїзною частиною - не нижче 2,5 м;</w:t>
            </w:r>
            <w:r w:rsidRPr="00387A55">
              <w:rPr>
                <w:rFonts w:ascii="Arial" w:eastAsia="Times New Roman" w:hAnsi="Arial" w:cs="Arial"/>
                <w:color w:val="264969"/>
                <w:sz w:val="24"/>
                <w:szCs w:val="24"/>
                <w:lang w:eastAsia="uk-UA"/>
              </w:rPr>
              <w:br/>
              <w:t>- повинен мати внутрішнє підсвічування;</w:t>
            </w:r>
            <w:r w:rsidRPr="00387A55">
              <w:rPr>
                <w:rFonts w:ascii="Arial" w:eastAsia="Times New Roman" w:hAnsi="Arial" w:cs="Arial"/>
                <w:color w:val="264969"/>
                <w:sz w:val="24"/>
                <w:szCs w:val="24"/>
                <w:lang w:eastAsia="uk-UA"/>
              </w:rPr>
              <w:br/>
              <w:t>- освітлення РЗ не повинно засліплювати учасників дорожнього руху, а також мешканців житлових будинків;</w:t>
            </w:r>
            <w:r w:rsidRPr="00387A55">
              <w:rPr>
                <w:rFonts w:ascii="Arial" w:eastAsia="Times New Roman" w:hAnsi="Arial" w:cs="Arial"/>
                <w:color w:val="264969"/>
                <w:sz w:val="24"/>
                <w:szCs w:val="24"/>
                <w:lang w:eastAsia="uk-UA"/>
              </w:rPr>
              <w:br/>
              <w:t>- рекламний блок, на якому тимчасово не розміщується рекламний сюжет, повинен бути заповнений фоновим покриттям або інформацією соціального змісту.</w:t>
            </w:r>
            <w:r w:rsidRPr="00387A55">
              <w:rPr>
                <w:rFonts w:ascii="Arial" w:eastAsia="Times New Roman" w:hAnsi="Arial" w:cs="Arial"/>
                <w:color w:val="264969"/>
                <w:sz w:val="24"/>
                <w:szCs w:val="24"/>
                <w:lang w:eastAsia="uk-UA"/>
              </w:rPr>
              <w:br/>
              <w:t>Забороняється розміщення:</w:t>
            </w:r>
            <w:r w:rsidRPr="00387A55">
              <w:rPr>
                <w:rFonts w:ascii="Arial" w:eastAsia="Times New Roman" w:hAnsi="Arial" w:cs="Arial"/>
                <w:color w:val="264969"/>
                <w:sz w:val="24"/>
                <w:szCs w:val="24"/>
                <w:lang w:eastAsia="uk-UA"/>
              </w:rPr>
              <w:br/>
              <w:t>- ближче ніж 10 метрів до перехрещень вулиць, наземних пішохідних переходів та пунктів зупинки маршрутних транспортних засобів (транспортних засобів загального користування);</w:t>
            </w:r>
            <w:r w:rsidRPr="00387A55">
              <w:rPr>
                <w:rFonts w:ascii="Arial" w:eastAsia="Times New Roman" w:hAnsi="Arial" w:cs="Arial"/>
                <w:color w:val="264969"/>
                <w:sz w:val="24"/>
                <w:szCs w:val="24"/>
                <w:lang w:eastAsia="uk-UA"/>
              </w:rPr>
              <w:br/>
              <w:t>- ближче ніж 50 м до залізничних переїздів</w:t>
            </w:r>
          </w:p>
        </w:tc>
        <w:tc>
          <w:tcPr>
            <w:tcW w:w="2000" w:type="pct"/>
            <w:vAlign w:val="center"/>
            <w:hideMark/>
          </w:tcPr>
          <w:p w:rsidR="00387A55" w:rsidRPr="00387A55" w:rsidRDefault="00387A55" w:rsidP="00387A55">
            <w:pPr>
              <w:spacing w:before="100" w:beforeAutospacing="1" w:after="100" w:afterAutospacing="1" w:line="240" w:lineRule="auto"/>
              <w:jc w:val="center"/>
              <w:rPr>
                <w:rFonts w:ascii="Arial" w:eastAsia="Times New Roman" w:hAnsi="Arial" w:cs="Arial"/>
                <w:color w:val="264969"/>
                <w:sz w:val="24"/>
                <w:szCs w:val="24"/>
                <w:lang w:eastAsia="uk-UA"/>
              </w:rPr>
            </w:pPr>
            <w:bookmarkStart w:id="213" w:name="215"/>
            <w:bookmarkEnd w:id="213"/>
            <w:r w:rsidRPr="00387A55">
              <w:rPr>
                <w:rFonts w:ascii="Arial" w:eastAsia="Times New Roman" w:hAnsi="Arial" w:cs="Arial"/>
                <w:color w:val="264969"/>
                <w:sz w:val="24"/>
                <w:szCs w:val="24"/>
                <w:lang w:eastAsia="uk-UA"/>
              </w:rPr>
              <w:lastRenderedPageBreak/>
              <w:t> </w:t>
            </w:r>
            <w:r>
              <w:rPr>
                <w:rFonts w:ascii="Arial" w:eastAsia="Times New Roman" w:hAnsi="Arial" w:cs="Arial"/>
                <w:noProof/>
                <w:color w:val="264969"/>
                <w:sz w:val="24"/>
                <w:szCs w:val="24"/>
                <w:lang w:eastAsia="uk-UA"/>
              </w:rPr>
              <w:drawing>
                <wp:inline distT="0" distB="0" distL="0" distR="0" wp14:anchorId="23173E62" wp14:editId="4DC0EF85">
                  <wp:extent cx="2162175" cy="5448300"/>
                  <wp:effectExtent l="0" t="0" r="9525" b="0"/>
                  <wp:docPr id="47" name="Рисунок 47" descr="http://kmr.ligazakon.ua/l_flib1.nsf/LookupFiles/mr170617_img_033.gif/$file/mr170617_img_0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kmr.ligazakon.ua/l_flib1.nsf/LookupFiles/mr170617_img_033.gif/$file/mr170617_img_033.g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62175" cy="5448300"/>
                          </a:xfrm>
                          <a:prstGeom prst="rect">
                            <a:avLst/>
                          </a:prstGeom>
                          <a:noFill/>
                          <a:ln>
                            <a:noFill/>
                          </a:ln>
                        </pic:spPr>
                      </pic:pic>
                    </a:graphicData>
                  </a:graphic>
                </wp:inline>
              </w:drawing>
            </w:r>
            <w:r w:rsidRPr="00387A55">
              <w:rPr>
                <w:rFonts w:ascii="Arial" w:eastAsia="Times New Roman" w:hAnsi="Arial" w:cs="Arial"/>
                <w:color w:val="264969"/>
                <w:sz w:val="24"/>
                <w:szCs w:val="24"/>
                <w:lang w:eastAsia="uk-UA"/>
              </w:rPr>
              <w:t> </w:t>
            </w:r>
          </w:p>
        </w:tc>
      </w:tr>
      <w:tr w:rsidR="00387A55" w:rsidRPr="00387A55" w:rsidTr="00387A55">
        <w:trPr>
          <w:tblCellSpacing w:w="22" w:type="dxa"/>
        </w:trPr>
        <w:tc>
          <w:tcPr>
            <w:tcW w:w="3000" w:type="pct"/>
            <w:vAlign w:val="center"/>
            <w:hideMark/>
          </w:tcPr>
          <w:p w:rsidR="00387A55" w:rsidRPr="00387A55" w:rsidRDefault="00387A55" w:rsidP="00387A55">
            <w:pPr>
              <w:spacing w:before="100" w:beforeAutospacing="1" w:after="100" w:afterAutospacing="1" w:line="240" w:lineRule="auto"/>
              <w:rPr>
                <w:rFonts w:ascii="Arial" w:eastAsia="Times New Roman" w:hAnsi="Arial" w:cs="Arial"/>
                <w:color w:val="264969"/>
                <w:sz w:val="24"/>
                <w:szCs w:val="24"/>
                <w:lang w:eastAsia="uk-UA"/>
              </w:rPr>
            </w:pPr>
            <w:bookmarkStart w:id="214" w:name="216"/>
            <w:bookmarkEnd w:id="214"/>
            <w:r w:rsidRPr="00387A55">
              <w:rPr>
                <w:rFonts w:ascii="Arial" w:eastAsia="Times New Roman" w:hAnsi="Arial" w:cs="Arial"/>
                <w:b/>
                <w:bCs/>
                <w:color w:val="264969"/>
                <w:sz w:val="24"/>
                <w:szCs w:val="24"/>
                <w:lang w:eastAsia="uk-UA"/>
              </w:rPr>
              <w:lastRenderedPageBreak/>
              <w:t>Конструкція на естакаді, мості, шляхопроводі (РЗ028)</w:t>
            </w:r>
            <w:r w:rsidRPr="00387A55">
              <w:rPr>
                <w:rFonts w:ascii="Arial" w:eastAsia="Times New Roman" w:hAnsi="Arial" w:cs="Arial"/>
                <w:b/>
                <w:bCs/>
                <w:color w:val="264969"/>
                <w:sz w:val="24"/>
                <w:szCs w:val="24"/>
                <w:lang w:eastAsia="uk-UA"/>
              </w:rPr>
              <w:br/>
            </w:r>
            <w:r w:rsidRPr="00387A55">
              <w:rPr>
                <w:rFonts w:ascii="Arial" w:eastAsia="Times New Roman" w:hAnsi="Arial" w:cs="Arial"/>
                <w:color w:val="264969"/>
                <w:sz w:val="24"/>
                <w:szCs w:val="24"/>
                <w:lang w:eastAsia="uk-UA"/>
              </w:rPr>
              <w:t>Рекламний засіб, що розміщується виключно на естакаді, мості, шляхопроводі, має зовнішні поверхні для розміщення реклами.</w:t>
            </w:r>
            <w:r w:rsidRPr="00387A55">
              <w:rPr>
                <w:rFonts w:ascii="Arial" w:eastAsia="Times New Roman" w:hAnsi="Arial" w:cs="Arial"/>
                <w:color w:val="264969"/>
                <w:sz w:val="24"/>
                <w:szCs w:val="24"/>
                <w:lang w:eastAsia="uk-UA"/>
              </w:rPr>
              <w:br/>
              <w:t>Банерне полотно кріпиться до каркаса/рами, змонтованих на естакаді, мості, шляхопроводі. Каркас/рама може мати різні конфігурації залежно від розмірів естакади, моста, шляхопроводу, способу кріплення банерного полотна тощо.</w:t>
            </w:r>
            <w:r w:rsidRPr="00387A55">
              <w:rPr>
                <w:rFonts w:ascii="Arial" w:eastAsia="Times New Roman" w:hAnsi="Arial" w:cs="Arial"/>
                <w:color w:val="264969"/>
                <w:sz w:val="24"/>
                <w:szCs w:val="24"/>
                <w:lang w:eastAsia="uk-UA"/>
              </w:rPr>
              <w:br/>
              <w:t>Основні характеристики (вимоги):</w:t>
            </w:r>
            <w:r w:rsidRPr="00387A55">
              <w:rPr>
                <w:rFonts w:ascii="Arial" w:eastAsia="Times New Roman" w:hAnsi="Arial" w:cs="Arial"/>
                <w:color w:val="264969"/>
                <w:sz w:val="24"/>
                <w:szCs w:val="24"/>
                <w:lang w:eastAsia="uk-UA"/>
              </w:rPr>
              <w:br/>
              <w:t>- розмір рекламного поля: 2 х 8 м, 2 х 16 м;</w:t>
            </w:r>
            <w:r w:rsidRPr="00387A55">
              <w:rPr>
                <w:rFonts w:ascii="Arial" w:eastAsia="Times New Roman" w:hAnsi="Arial" w:cs="Arial"/>
                <w:color w:val="264969"/>
                <w:sz w:val="24"/>
                <w:szCs w:val="24"/>
                <w:lang w:eastAsia="uk-UA"/>
              </w:rPr>
              <w:br/>
              <w:t>- розміщення цього РЗ можливе у 2-й, 3-ій та 4-ій форматних зонах;</w:t>
            </w:r>
            <w:r w:rsidRPr="00387A55">
              <w:rPr>
                <w:rFonts w:ascii="Arial" w:eastAsia="Times New Roman" w:hAnsi="Arial" w:cs="Arial"/>
                <w:color w:val="264969"/>
                <w:sz w:val="24"/>
                <w:szCs w:val="24"/>
                <w:lang w:eastAsia="uk-UA"/>
              </w:rPr>
              <w:br/>
              <w:t>- може мати підсвічування.</w:t>
            </w:r>
            <w:r w:rsidRPr="00387A55">
              <w:rPr>
                <w:rFonts w:ascii="Arial" w:eastAsia="Times New Roman" w:hAnsi="Arial" w:cs="Arial"/>
                <w:color w:val="264969"/>
                <w:sz w:val="24"/>
                <w:szCs w:val="24"/>
                <w:lang w:eastAsia="uk-UA"/>
              </w:rPr>
              <w:br/>
              <w:t>Вимоги до розміщення:</w:t>
            </w:r>
            <w:r w:rsidRPr="00387A55">
              <w:rPr>
                <w:rFonts w:ascii="Arial" w:eastAsia="Times New Roman" w:hAnsi="Arial" w:cs="Arial"/>
                <w:color w:val="264969"/>
                <w:sz w:val="24"/>
                <w:szCs w:val="24"/>
                <w:lang w:eastAsia="uk-UA"/>
              </w:rPr>
              <w:br/>
              <w:t>- розміщення РЗ можливе тільки по центру одного напрямку руху на естакаді, мосту, шляхопроводі;</w:t>
            </w:r>
            <w:r w:rsidRPr="00387A55">
              <w:rPr>
                <w:rFonts w:ascii="Arial" w:eastAsia="Times New Roman" w:hAnsi="Arial" w:cs="Arial"/>
                <w:color w:val="264969"/>
                <w:sz w:val="24"/>
                <w:szCs w:val="24"/>
                <w:lang w:eastAsia="uk-UA"/>
              </w:rPr>
              <w:br/>
              <w:t>- на одній стороні естакади, мосту, шляхопроводу можливе розміщення не більше двох РЗ;</w:t>
            </w:r>
            <w:r w:rsidRPr="00387A55">
              <w:rPr>
                <w:rFonts w:ascii="Arial" w:eastAsia="Times New Roman" w:hAnsi="Arial" w:cs="Arial"/>
                <w:color w:val="264969"/>
                <w:sz w:val="24"/>
                <w:szCs w:val="24"/>
                <w:lang w:eastAsia="uk-UA"/>
              </w:rPr>
              <w:br/>
              <w:t>- у разі розміщення двох РЗ вони мають бути однакового розміру</w:t>
            </w:r>
          </w:p>
        </w:tc>
        <w:tc>
          <w:tcPr>
            <w:tcW w:w="2000" w:type="pct"/>
            <w:vAlign w:val="center"/>
            <w:hideMark/>
          </w:tcPr>
          <w:p w:rsidR="00387A55" w:rsidRPr="00387A55" w:rsidRDefault="00387A55" w:rsidP="00387A55">
            <w:pPr>
              <w:spacing w:before="100" w:beforeAutospacing="1" w:after="100" w:afterAutospacing="1" w:line="240" w:lineRule="auto"/>
              <w:jc w:val="center"/>
              <w:rPr>
                <w:rFonts w:ascii="Arial" w:eastAsia="Times New Roman" w:hAnsi="Arial" w:cs="Arial"/>
                <w:color w:val="264969"/>
                <w:sz w:val="24"/>
                <w:szCs w:val="24"/>
                <w:lang w:eastAsia="uk-UA"/>
              </w:rPr>
            </w:pPr>
            <w:bookmarkStart w:id="215" w:name="217"/>
            <w:bookmarkEnd w:id="215"/>
            <w:r w:rsidRPr="00387A55">
              <w:rPr>
                <w:rFonts w:ascii="Arial" w:eastAsia="Times New Roman" w:hAnsi="Arial" w:cs="Arial"/>
                <w:color w:val="264969"/>
                <w:sz w:val="24"/>
                <w:szCs w:val="24"/>
                <w:lang w:eastAsia="uk-UA"/>
              </w:rPr>
              <w:t> </w:t>
            </w:r>
            <w:r>
              <w:rPr>
                <w:rFonts w:ascii="Arial" w:eastAsia="Times New Roman" w:hAnsi="Arial" w:cs="Arial"/>
                <w:noProof/>
                <w:color w:val="264969"/>
                <w:sz w:val="24"/>
                <w:szCs w:val="24"/>
                <w:lang w:eastAsia="uk-UA"/>
              </w:rPr>
              <w:drawing>
                <wp:inline distT="0" distB="0" distL="0" distR="0" wp14:anchorId="7F24DDA0" wp14:editId="4457505D">
                  <wp:extent cx="2295525" cy="1362075"/>
                  <wp:effectExtent l="0" t="0" r="9525" b="9525"/>
                  <wp:docPr id="46" name="Рисунок 46" descr="http://kmr.ligazakon.ua/l_flib1.nsf/LookupFiles/mr170617_img_034.gif/$file/mr170617_img_0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kmr.ligazakon.ua/l_flib1.nsf/LookupFiles/mr170617_img_034.gif/$file/mr170617_img_034.g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95525" cy="1362075"/>
                          </a:xfrm>
                          <a:prstGeom prst="rect">
                            <a:avLst/>
                          </a:prstGeom>
                          <a:noFill/>
                          <a:ln>
                            <a:noFill/>
                          </a:ln>
                        </pic:spPr>
                      </pic:pic>
                    </a:graphicData>
                  </a:graphic>
                </wp:inline>
              </w:drawing>
            </w:r>
            <w:r w:rsidRPr="00387A55">
              <w:rPr>
                <w:rFonts w:ascii="Arial" w:eastAsia="Times New Roman" w:hAnsi="Arial" w:cs="Arial"/>
                <w:color w:val="264969"/>
                <w:sz w:val="24"/>
                <w:szCs w:val="24"/>
                <w:lang w:eastAsia="uk-UA"/>
              </w:rPr>
              <w:t> </w:t>
            </w:r>
          </w:p>
        </w:tc>
      </w:tr>
    </w:tbl>
    <w:p w:rsidR="00387A55" w:rsidRPr="00387A55" w:rsidRDefault="00387A55" w:rsidP="00387A55">
      <w:pPr>
        <w:spacing w:after="0" w:line="240" w:lineRule="auto"/>
        <w:rPr>
          <w:rFonts w:ascii="Times New Roman" w:eastAsia="Times New Roman" w:hAnsi="Times New Roman" w:cs="Times New Roman"/>
          <w:sz w:val="24"/>
          <w:szCs w:val="24"/>
          <w:lang w:eastAsia="uk-UA"/>
        </w:rPr>
      </w:pPr>
      <w:r w:rsidRPr="00387A55">
        <w:rPr>
          <w:rFonts w:ascii="Arial" w:eastAsia="Times New Roman" w:hAnsi="Arial" w:cs="Arial"/>
          <w:color w:val="264969"/>
          <w:sz w:val="27"/>
          <w:szCs w:val="27"/>
          <w:lang w:eastAsia="uk-UA"/>
        </w:rPr>
        <w:br w:type="textWrapping" w:clear="all"/>
      </w:r>
    </w:p>
    <w:p w:rsidR="00387A55" w:rsidRPr="00387A55" w:rsidRDefault="00387A55" w:rsidP="00387A55">
      <w:pPr>
        <w:spacing w:before="100" w:beforeAutospacing="1" w:after="100" w:afterAutospacing="1" w:line="240" w:lineRule="auto"/>
        <w:rPr>
          <w:rFonts w:ascii="Arial" w:eastAsia="Times New Roman" w:hAnsi="Arial" w:cs="Arial"/>
          <w:color w:val="264969"/>
          <w:sz w:val="27"/>
          <w:szCs w:val="27"/>
          <w:lang w:eastAsia="uk-UA"/>
        </w:rPr>
      </w:pPr>
      <w:bookmarkStart w:id="216" w:name="218"/>
      <w:bookmarkEnd w:id="216"/>
      <w:r w:rsidRPr="00387A55">
        <w:rPr>
          <w:rFonts w:ascii="Arial" w:eastAsia="Times New Roman" w:hAnsi="Arial" w:cs="Arial"/>
          <w:color w:val="264969"/>
          <w:sz w:val="27"/>
          <w:szCs w:val="27"/>
          <w:lang w:eastAsia="uk-UA"/>
        </w:rPr>
        <w:t> </w:t>
      </w:r>
    </w:p>
    <w:tbl>
      <w:tblPr>
        <w:tblW w:w="5000" w:type="pct"/>
        <w:tblCellSpacing w:w="22" w:type="dxa"/>
        <w:tblCellMar>
          <w:top w:w="15" w:type="dxa"/>
          <w:left w:w="15" w:type="dxa"/>
          <w:bottom w:w="15" w:type="dxa"/>
          <w:right w:w="15" w:type="dxa"/>
        </w:tblCellMar>
        <w:tblLook w:val="04A0" w:firstRow="1" w:lastRow="0" w:firstColumn="1" w:lastColumn="0" w:noHBand="0" w:noVBand="1"/>
      </w:tblPr>
      <w:tblGrid>
        <w:gridCol w:w="4736"/>
        <w:gridCol w:w="4737"/>
      </w:tblGrid>
      <w:tr w:rsidR="00387A55" w:rsidRPr="00387A55" w:rsidTr="00387A55">
        <w:trPr>
          <w:tblCellSpacing w:w="22" w:type="dxa"/>
        </w:trPr>
        <w:tc>
          <w:tcPr>
            <w:tcW w:w="2500" w:type="pct"/>
            <w:vAlign w:val="center"/>
            <w:hideMark/>
          </w:tcPr>
          <w:p w:rsidR="00387A55" w:rsidRPr="00387A55" w:rsidRDefault="00387A55" w:rsidP="00387A55">
            <w:pPr>
              <w:spacing w:before="100" w:beforeAutospacing="1" w:after="100" w:afterAutospacing="1" w:line="240" w:lineRule="auto"/>
              <w:jc w:val="center"/>
              <w:rPr>
                <w:rFonts w:ascii="Arial" w:eastAsia="Times New Roman" w:hAnsi="Arial" w:cs="Arial"/>
                <w:color w:val="264969"/>
                <w:sz w:val="24"/>
                <w:szCs w:val="24"/>
                <w:lang w:eastAsia="uk-UA"/>
              </w:rPr>
            </w:pPr>
            <w:bookmarkStart w:id="217" w:name="219"/>
            <w:bookmarkEnd w:id="217"/>
            <w:r w:rsidRPr="00387A55">
              <w:rPr>
                <w:rFonts w:ascii="Arial" w:eastAsia="Times New Roman" w:hAnsi="Arial" w:cs="Arial"/>
                <w:b/>
                <w:bCs/>
                <w:color w:val="264969"/>
                <w:sz w:val="24"/>
                <w:szCs w:val="24"/>
                <w:lang w:eastAsia="uk-UA"/>
              </w:rPr>
              <w:t>Київський міський голова</w:t>
            </w:r>
          </w:p>
        </w:tc>
        <w:tc>
          <w:tcPr>
            <w:tcW w:w="2500" w:type="pct"/>
            <w:vAlign w:val="center"/>
            <w:hideMark/>
          </w:tcPr>
          <w:p w:rsidR="00387A55" w:rsidRPr="00387A55" w:rsidRDefault="00387A55" w:rsidP="00387A55">
            <w:pPr>
              <w:spacing w:before="100" w:beforeAutospacing="1" w:after="100" w:afterAutospacing="1" w:line="240" w:lineRule="auto"/>
              <w:jc w:val="center"/>
              <w:rPr>
                <w:rFonts w:ascii="Arial" w:eastAsia="Times New Roman" w:hAnsi="Arial" w:cs="Arial"/>
                <w:color w:val="264969"/>
                <w:sz w:val="24"/>
                <w:szCs w:val="24"/>
                <w:lang w:eastAsia="uk-UA"/>
              </w:rPr>
            </w:pPr>
            <w:bookmarkStart w:id="218" w:name="220"/>
            <w:bookmarkEnd w:id="218"/>
            <w:r w:rsidRPr="00387A55">
              <w:rPr>
                <w:rFonts w:ascii="Arial" w:eastAsia="Times New Roman" w:hAnsi="Arial" w:cs="Arial"/>
                <w:b/>
                <w:bCs/>
                <w:color w:val="264969"/>
                <w:sz w:val="24"/>
                <w:szCs w:val="24"/>
                <w:lang w:eastAsia="uk-UA"/>
              </w:rPr>
              <w:t>В. Кличко</w:t>
            </w:r>
          </w:p>
        </w:tc>
      </w:tr>
    </w:tbl>
    <w:p w:rsidR="00387A55" w:rsidRPr="00387A55" w:rsidRDefault="00387A55" w:rsidP="00387A55">
      <w:pPr>
        <w:spacing w:after="0" w:line="240" w:lineRule="auto"/>
        <w:rPr>
          <w:rFonts w:ascii="Times New Roman" w:eastAsia="Times New Roman" w:hAnsi="Times New Roman" w:cs="Times New Roman"/>
          <w:sz w:val="24"/>
          <w:szCs w:val="24"/>
          <w:lang w:eastAsia="uk-UA"/>
        </w:rPr>
      </w:pPr>
      <w:r w:rsidRPr="00387A55">
        <w:rPr>
          <w:rFonts w:ascii="Arial" w:eastAsia="Times New Roman" w:hAnsi="Arial" w:cs="Arial"/>
          <w:color w:val="264969"/>
          <w:sz w:val="27"/>
          <w:szCs w:val="27"/>
          <w:lang w:eastAsia="uk-UA"/>
        </w:rPr>
        <w:lastRenderedPageBreak/>
        <w:br w:type="textWrapping" w:clear="all"/>
      </w:r>
    </w:p>
    <w:p w:rsidR="00387A55" w:rsidRPr="00387A55" w:rsidRDefault="00387A55" w:rsidP="00387A55">
      <w:pPr>
        <w:spacing w:before="100" w:beforeAutospacing="1" w:after="100" w:afterAutospacing="1" w:line="240" w:lineRule="auto"/>
        <w:rPr>
          <w:rFonts w:ascii="Arial" w:eastAsia="Times New Roman" w:hAnsi="Arial" w:cs="Arial"/>
          <w:color w:val="264969"/>
          <w:sz w:val="27"/>
          <w:szCs w:val="27"/>
          <w:lang w:eastAsia="uk-UA"/>
        </w:rPr>
      </w:pPr>
      <w:bookmarkStart w:id="219" w:name="221"/>
      <w:bookmarkEnd w:id="219"/>
      <w:r w:rsidRPr="00387A55">
        <w:rPr>
          <w:rFonts w:ascii="Arial" w:eastAsia="Times New Roman" w:hAnsi="Arial" w:cs="Arial"/>
          <w:color w:val="264969"/>
          <w:sz w:val="27"/>
          <w:szCs w:val="27"/>
          <w:lang w:eastAsia="uk-UA"/>
        </w:rPr>
        <w:t> </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445"/>
      </w:tblGrid>
      <w:tr w:rsidR="00387A55" w:rsidRPr="00387A55" w:rsidTr="00387A55">
        <w:trPr>
          <w:tblCellSpacing w:w="15" w:type="dxa"/>
        </w:trPr>
        <w:tc>
          <w:tcPr>
            <w:tcW w:w="0" w:type="auto"/>
            <w:vAlign w:val="center"/>
            <w:hideMark/>
          </w:tcPr>
          <w:tbl>
            <w:tblPr>
              <w:tblpPr w:leftFromText="45" w:rightFromText="45" w:vertAnchor="text" w:tblpXSpec="right" w:tblpYSpec="center"/>
              <w:tblW w:w="2250" w:type="pct"/>
              <w:tblCellSpacing w:w="22" w:type="dxa"/>
              <w:tblCellMar>
                <w:top w:w="15" w:type="dxa"/>
                <w:left w:w="15" w:type="dxa"/>
                <w:bottom w:w="15" w:type="dxa"/>
                <w:right w:w="15" w:type="dxa"/>
              </w:tblCellMar>
              <w:tblLook w:val="04A0" w:firstRow="1" w:lastRow="0" w:firstColumn="1" w:lastColumn="0" w:noHBand="0" w:noVBand="1"/>
            </w:tblPr>
            <w:tblGrid>
              <w:gridCol w:w="4210"/>
            </w:tblGrid>
            <w:tr w:rsidR="00387A55" w:rsidRPr="00387A55">
              <w:trPr>
                <w:tblCellSpacing w:w="22" w:type="dxa"/>
              </w:trPr>
              <w:tc>
                <w:tcPr>
                  <w:tcW w:w="5000" w:type="pct"/>
                  <w:vAlign w:val="center"/>
                  <w:hideMark/>
                </w:tcPr>
                <w:p w:rsidR="00387A55" w:rsidRPr="00387A55" w:rsidRDefault="00387A55" w:rsidP="00387A55">
                  <w:pPr>
                    <w:spacing w:before="100" w:beforeAutospacing="1" w:after="100" w:afterAutospacing="1" w:line="240" w:lineRule="auto"/>
                    <w:rPr>
                      <w:rFonts w:ascii="Times New Roman" w:eastAsia="Times New Roman" w:hAnsi="Times New Roman" w:cs="Times New Roman"/>
                      <w:color w:val="264969"/>
                      <w:sz w:val="24"/>
                      <w:szCs w:val="24"/>
                      <w:lang w:eastAsia="uk-UA"/>
                    </w:rPr>
                  </w:pPr>
                  <w:bookmarkStart w:id="220" w:name="222"/>
                  <w:bookmarkEnd w:id="220"/>
                  <w:r w:rsidRPr="00387A55">
                    <w:rPr>
                      <w:rFonts w:ascii="Times New Roman" w:eastAsia="Times New Roman" w:hAnsi="Times New Roman" w:cs="Times New Roman"/>
                      <w:color w:val="264969"/>
                      <w:sz w:val="24"/>
                      <w:szCs w:val="24"/>
                      <w:lang w:eastAsia="uk-UA"/>
                    </w:rPr>
                    <w:t>Додаток </w:t>
                  </w:r>
                  <w:r w:rsidRPr="00387A55">
                    <w:rPr>
                      <w:rFonts w:ascii="Times New Roman" w:eastAsia="Times New Roman" w:hAnsi="Times New Roman" w:cs="Times New Roman"/>
                      <w:color w:val="264969"/>
                      <w:sz w:val="24"/>
                      <w:szCs w:val="24"/>
                      <w:lang w:eastAsia="uk-UA"/>
                    </w:rPr>
                    <w:br/>
                    <w:t>до Класифікатора типових рекламних засобів</w:t>
                  </w:r>
                  <w:r w:rsidRPr="00387A55">
                    <w:rPr>
                      <w:rFonts w:ascii="Times New Roman" w:eastAsia="Times New Roman" w:hAnsi="Times New Roman" w:cs="Times New Roman"/>
                      <w:color w:val="264969"/>
                      <w:sz w:val="24"/>
                      <w:szCs w:val="24"/>
                      <w:lang w:eastAsia="uk-UA"/>
                    </w:rPr>
                    <w:br/>
                    <w:t>(додатка 3 до рішення Київської міської ради </w:t>
                  </w:r>
                  <w:r w:rsidRPr="00387A55">
                    <w:rPr>
                      <w:rFonts w:ascii="Times New Roman" w:eastAsia="Times New Roman" w:hAnsi="Times New Roman" w:cs="Times New Roman"/>
                      <w:color w:val="264969"/>
                      <w:sz w:val="24"/>
                      <w:szCs w:val="24"/>
                      <w:lang w:eastAsia="uk-UA"/>
                    </w:rPr>
                    <w:br/>
                    <w:t>20.04.2017 N 223/2445)</w:t>
                  </w:r>
                </w:p>
              </w:tc>
            </w:tr>
          </w:tbl>
          <w:p w:rsidR="00387A55" w:rsidRPr="00387A55" w:rsidRDefault="00387A55" w:rsidP="00387A55">
            <w:pPr>
              <w:spacing w:after="0" w:line="240" w:lineRule="auto"/>
              <w:rPr>
                <w:rFonts w:ascii="Arial" w:eastAsia="Times New Roman" w:hAnsi="Arial" w:cs="Arial"/>
                <w:color w:val="264969"/>
                <w:sz w:val="24"/>
                <w:szCs w:val="24"/>
                <w:lang w:eastAsia="uk-UA"/>
              </w:rPr>
            </w:pPr>
          </w:p>
        </w:tc>
      </w:tr>
    </w:tbl>
    <w:p w:rsidR="00387A55" w:rsidRPr="00387A55" w:rsidRDefault="00387A55" w:rsidP="00387A55">
      <w:pPr>
        <w:spacing w:after="0" w:line="240" w:lineRule="auto"/>
        <w:rPr>
          <w:rFonts w:ascii="Times New Roman" w:eastAsia="Times New Roman" w:hAnsi="Times New Roman" w:cs="Times New Roman"/>
          <w:sz w:val="24"/>
          <w:szCs w:val="24"/>
          <w:lang w:eastAsia="uk-UA"/>
        </w:rPr>
      </w:pPr>
      <w:r w:rsidRPr="00387A55">
        <w:rPr>
          <w:rFonts w:ascii="Arial" w:eastAsia="Times New Roman" w:hAnsi="Arial" w:cs="Arial"/>
          <w:color w:val="264969"/>
          <w:sz w:val="27"/>
          <w:szCs w:val="27"/>
          <w:lang w:eastAsia="uk-UA"/>
        </w:rPr>
        <w:br w:type="textWrapping" w:clear="all"/>
      </w:r>
    </w:p>
    <w:p w:rsidR="00387A55" w:rsidRPr="00387A55" w:rsidRDefault="00387A55" w:rsidP="00387A55">
      <w:pPr>
        <w:spacing w:before="100" w:beforeAutospacing="1" w:after="100" w:afterAutospacing="1" w:line="240" w:lineRule="auto"/>
        <w:jc w:val="center"/>
        <w:outlineLvl w:val="2"/>
        <w:rPr>
          <w:rFonts w:ascii="Arial" w:eastAsia="Times New Roman" w:hAnsi="Arial" w:cs="Arial"/>
          <w:b/>
          <w:bCs/>
          <w:color w:val="264969"/>
          <w:sz w:val="27"/>
          <w:szCs w:val="27"/>
          <w:lang w:eastAsia="uk-UA"/>
        </w:rPr>
      </w:pPr>
      <w:bookmarkStart w:id="221" w:name="223"/>
      <w:bookmarkEnd w:id="221"/>
      <w:r w:rsidRPr="00387A55">
        <w:rPr>
          <w:rFonts w:ascii="Arial" w:eastAsia="Times New Roman" w:hAnsi="Arial" w:cs="Arial"/>
          <w:b/>
          <w:bCs/>
          <w:color w:val="264969"/>
          <w:sz w:val="27"/>
          <w:szCs w:val="27"/>
          <w:lang w:eastAsia="uk-UA"/>
        </w:rPr>
        <w:t>Графічний довідник</w:t>
      </w:r>
      <w:r w:rsidRPr="00387A55">
        <w:rPr>
          <w:rFonts w:ascii="Arial" w:eastAsia="Times New Roman" w:hAnsi="Arial" w:cs="Arial"/>
          <w:b/>
          <w:bCs/>
          <w:color w:val="264969"/>
          <w:sz w:val="27"/>
          <w:szCs w:val="27"/>
          <w:lang w:eastAsia="uk-UA"/>
        </w:rPr>
        <w:br/>
        <w:t>щодо розміщення спеціальних рекламних конструкцій на фасаді будинку (будівлі) (РЗ016) та спеціальних рекламних конструкцій, що розміщуються під кутом до фасаду будинку (будівлі) (РЗ017)</w:t>
      </w:r>
    </w:p>
    <w:p w:rsidR="00387A55" w:rsidRPr="00387A55" w:rsidRDefault="00387A55" w:rsidP="00387A55">
      <w:pPr>
        <w:spacing w:before="100" w:beforeAutospacing="1" w:after="100" w:afterAutospacing="1" w:line="240" w:lineRule="auto"/>
        <w:outlineLvl w:val="2"/>
        <w:rPr>
          <w:rFonts w:ascii="Arial" w:eastAsia="Times New Roman" w:hAnsi="Arial" w:cs="Arial"/>
          <w:b/>
          <w:bCs/>
          <w:color w:val="264969"/>
          <w:sz w:val="27"/>
          <w:szCs w:val="27"/>
          <w:lang w:eastAsia="uk-UA"/>
        </w:rPr>
      </w:pPr>
      <w:bookmarkStart w:id="222" w:name="224"/>
      <w:bookmarkEnd w:id="222"/>
      <w:r w:rsidRPr="00387A55">
        <w:rPr>
          <w:rFonts w:ascii="Arial" w:eastAsia="Times New Roman" w:hAnsi="Arial" w:cs="Arial"/>
          <w:b/>
          <w:bCs/>
          <w:color w:val="264969"/>
          <w:sz w:val="27"/>
          <w:szCs w:val="27"/>
          <w:lang w:eastAsia="uk-UA"/>
        </w:rPr>
        <w:t>1. Типи спеціальних конструкцій</w:t>
      </w:r>
    </w:p>
    <w:p w:rsidR="00387A55" w:rsidRPr="00387A55" w:rsidRDefault="00387A55" w:rsidP="00387A55">
      <w:pPr>
        <w:spacing w:before="100" w:beforeAutospacing="1" w:after="100" w:afterAutospacing="1" w:line="240" w:lineRule="auto"/>
        <w:outlineLvl w:val="2"/>
        <w:rPr>
          <w:rFonts w:ascii="Arial" w:eastAsia="Times New Roman" w:hAnsi="Arial" w:cs="Arial"/>
          <w:b/>
          <w:bCs/>
          <w:color w:val="264969"/>
          <w:sz w:val="27"/>
          <w:szCs w:val="27"/>
          <w:lang w:eastAsia="uk-UA"/>
        </w:rPr>
      </w:pPr>
      <w:bookmarkStart w:id="223" w:name="225"/>
      <w:bookmarkEnd w:id="223"/>
      <w:r w:rsidRPr="00387A55">
        <w:rPr>
          <w:rFonts w:ascii="Arial" w:eastAsia="Times New Roman" w:hAnsi="Arial" w:cs="Arial"/>
          <w:b/>
          <w:bCs/>
          <w:color w:val="264969"/>
          <w:sz w:val="27"/>
          <w:szCs w:val="27"/>
          <w:lang w:eastAsia="uk-UA"/>
        </w:rPr>
        <w:t xml:space="preserve">1.1. </w:t>
      </w:r>
      <w:proofErr w:type="spellStart"/>
      <w:r w:rsidRPr="00387A55">
        <w:rPr>
          <w:rFonts w:ascii="Arial" w:eastAsia="Times New Roman" w:hAnsi="Arial" w:cs="Arial"/>
          <w:b/>
          <w:bCs/>
          <w:color w:val="264969"/>
          <w:sz w:val="27"/>
          <w:szCs w:val="27"/>
          <w:lang w:eastAsia="uk-UA"/>
        </w:rPr>
        <w:t>Об'ємно</w:t>
      </w:r>
      <w:proofErr w:type="spellEnd"/>
      <w:r w:rsidRPr="00387A55">
        <w:rPr>
          <w:rFonts w:ascii="Arial" w:eastAsia="Times New Roman" w:hAnsi="Arial" w:cs="Arial"/>
          <w:b/>
          <w:bCs/>
          <w:color w:val="264969"/>
          <w:sz w:val="27"/>
          <w:szCs w:val="27"/>
          <w:lang w:eastAsia="uk-UA"/>
        </w:rPr>
        <w:t>-просторові літери, цифри та зображувальні елементи знаків для товарів та послуг без фону</w:t>
      </w:r>
    </w:p>
    <w:p w:rsidR="00387A55" w:rsidRPr="00387A55" w:rsidRDefault="00387A55" w:rsidP="00387A55">
      <w:pPr>
        <w:spacing w:before="100" w:beforeAutospacing="1" w:after="100" w:afterAutospacing="1" w:line="240" w:lineRule="auto"/>
        <w:rPr>
          <w:rFonts w:ascii="Arial" w:eastAsia="Times New Roman" w:hAnsi="Arial" w:cs="Arial"/>
          <w:color w:val="264969"/>
          <w:sz w:val="27"/>
          <w:szCs w:val="27"/>
          <w:lang w:eastAsia="uk-UA"/>
        </w:rPr>
      </w:pPr>
      <w:bookmarkStart w:id="224" w:name="226"/>
      <w:bookmarkEnd w:id="224"/>
      <w:r w:rsidRPr="00387A55">
        <w:rPr>
          <w:rFonts w:ascii="Arial" w:eastAsia="Times New Roman" w:hAnsi="Arial" w:cs="Arial"/>
          <w:color w:val="264969"/>
          <w:sz w:val="27"/>
          <w:szCs w:val="27"/>
          <w:lang w:eastAsia="uk-UA"/>
        </w:rPr>
        <w:t>Головна відмінність між об'ємними та плоскими літерами - наявність чи відсутність у символів бокової та задньої стінки. Плоскі літери виготовляються лише з лицевого матеріалу.</w:t>
      </w:r>
    </w:p>
    <w:p w:rsidR="00387A55" w:rsidRPr="00387A55" w:rsidRDefault="00387A55" w:rsidP="00387A55">
      <w:pPr>
        <w:spacing w:before="100" w:beforeAutospacing="1" w:after="100" w:afterAutospacing="1" w:line="240" w:lineRule="auto"/>
        <w:rPr>
          <w:rFonts w:ascii="Arial" w:eastAsia="Times New Roman" w:hAnsi="Arial" w:cs="Arial"/>
          <w:color w:val="264969"/>
          <w:sz w:val="27"/>
          <w:szCs w:val="27"/>
          <w:lang w:eastAsia="uk-UA"/>
        </w:rPr>
      </w:pPr>
      <w:bookmarkStart w:id="225" w:name="227"/>
      <w:bookmarkEnd w:id="225"/>
      <w:r w:rsidRPr="00387A55">
        <w:rPr>
          <w:rFonts w:ascii="Arial" w:eastAsia="Times New Roman" w:hAnsi="Arial" w:cs="Arial"/>
          <w:color w:val="264969"/>
          <w:sz w:val="27"/>
          <w:szCs w:val="27"/>
          <w:lang w:eastAsia="uk-UA"/>
        </w:rPr>
        <w:t>Зазвичай об'ємні літери закріплюються безпосередньо на фасаді будівлі або на площині, що є частиною спеціальної конструкції (прозора, у колір фасаду та інше).</w:t>
      </w:r>
    </w:p>
    <w:p w:rsidR="00387A55" w:rsidRPr="00387A55" w:rsidRDefault="00387A55" w:rsidP="00387A55">
      <w:pPr>
        <w:spacing w:before="100" w:beforeAutospacing="1" w:after="100" w:afterAutospacing="1" w:line="240" w:lineRule="auto"/>
        <w:rPr>
          <w:rFonts w:ascii="Arial" w:eastAsia="Times New Roman" w:hAnsi="Arial" w:cs="Arial"/>
          <w:color w:val="264969"/>
          <w:sz w:val="27"/>
          <w:szCs w:val="27"/>
          <w:lang w:eastAsia="uk-UA"/>
        </w:rPr>
      </w:pPr>
      <w:bookmarkStart w:id="226" w:name="228"/>
      <w:bookmarkEnd w:id="226"/>
      <w:r w:rsidRPr="00387A55">
        <w:rPr>
          <w:rFonts w:ascii="Arial" w:eastAsia="Times New Roman" w:hAnsi="Arial" w:cs="Arial"/>
          <w:color w:val="264969"/>
          <w:sz w:val="27"/>
          <w:szCs w:val="27"/>
          <w:lang w:eastAsia="uk-UA"/>
        </w:rPr>
        <w:t xml:space="preserve">Плоскі літери, для створення ефекту об'ємності та за наявності можливостей, закріплюються на певній відстані від фасаду або площини (на </w:t>
      </w:r>
      <w:proofErr w:type="spellStart"/>
      <w:r w:rsidRPr="00387A55">
        <w:rPr>
          <w:rFonts w:ascii="Arial" w:eastAsia="Times New Roman" w:hAnsi="Arial" w:cs="Arial"/>
          <w:color w:val="264969"/>
          <w:sz w:val="27"/>
          <w:szCs w:val="27"/>
          <w:lang w:eastAsia="uk-UA"/>
        </w:rPr>
        <w:t>стійках</w:t>
      </w:r>
      <w:proofErr w:type="spellEnd"/>
      <w:r w:rsidRPr="00387A55">
        <w:rPr>
          <w:rFonts w:ascii="Arial" w:eastAsia="Times New Roman" w:hAnsi="Arial" w:cs="Arial"/>
          <w:color w:val="264969"/>
          <w:sz w:val="27"/>
          <w:szCs w:val="27"/>
          <w:lang w:eastAsia="uk-UA"/>
        </w:rPr>
        <w:t>).</w:t>
      </w:r>
    </w:p>
    <w:p w:rsidR="00387A55" w:rsidRPr="00387A55" w:rsidRDefault="00387A55" w:rsidP="00387A55">
      <w:pPr>
        <w:spacing w:before="100" w:beforeAutospacing="1" w:after="100" w:afterAutospacing="1" w:line="240" w:lineRule="auto"/>
        <w:rPr>
          <w:rFonts w:ascii="Arial" w:eastAsia="Times New Roman" w:hAnsi="Arial" w:cs="Arial"/>
          <w:color w:val="264969"/>
          <w:sz w:val="27"/>
          <w:szCs w:val="27"/>
          <w:lang w:eastAsia="uk-UA"/>
        </w:rPr>
      </w:pPr>
      <w:bookmarkStart w:id="227" w:name="229"/>
      <w:bookmarkEnd w:id="227"/>
      <w:r w:rsidRPr="00387A55">
        <w:rPr>
          <w:rFonts w:ascii="Arial" w:eastAsia="Times New Roman" w:hAnsi="Arial" w:cs="Arial"/>
          <w:color w:val="264969"/>
          <w:sz w:val="27"/>
          <w:szCs w:val="27"/>
          <w:lang w:eastAsia="uk-UA"/>
        </w:rPr>
        <w:t>В обох випадках відстань від поверхні, на якій встановлено РЗ, не повинна перевищувати 0,2 м до лицевої поверхні спеціальної конструкції.</w:t>
      </w:r>
    </w:p>
    <w:p w:rsidR="00387A55" w:rsidRPr="00387A55" w:rsidRDefault="00387A55" w:rsidP="00387A55">
      <w:pPr>
        <w:spacing w:before="100" w:beforeAutospacing="1" w:after="100" w:afterAutospacing="1" w:line="240" w:lineRule="auto"/>
        <w:jc w:val="center"/>
        <w:rPr>
          <w:rFonts w:ascii="Arial" w:eastAsia="Times New Roman" w:hAnsi="Arial" w:cs="Arial"/>
          <w:color w:val="264969"/>
          <w:sz w:val="27"/>
          <w:szCs w:val="27"/>
          <w:lang w:eastAsia="uk-UA"/>
        </w:rPr>
      </w:pPr>
      <w:bookmarkStart w:id="228" w:name="230"/>
      <w:bookmarkEnd w:id="228"/>
      <w:r w:rsidRPr="00387A55">
        <w:rPr>
          <w:rFonts w:ascii="Arial" w:eastAsia="Times New Roman" w:hAnsi="Arial" w:cs="Arial"/>
          <w:color w:val="264969"/>
          <w:sz w:val="27"/>
          <w:szCs w:val="27"/>
          <w:lang w:eastAsia="uk-UA"/>
        </w:rPr>
        <w:lastRenderedPageBreak/>
        <w:t> </w:t>
      </w:r>
      <w:r>
        <w:rPr>
          <w:rFonts w:ascii="Arial" w:eastAsia="Times New Roman" w:hAnsi="Arial" w:cs="Arial"/>
          <w:noProof/>
          <w:color w:val="264969"/>
          <w:sz w:val="27"/>
          <w:szCs w:val="27"/>
          <w:lang w:eastAsia="uk-UA"/>
        </w:rPr>
        <w:drawing>
          <wp:inline distT="0" distB="0" distL="0" distR="0">
            <wp:extent cx="4448175" cy="2943225"/>
            <wp:effectExtent l="0" t="0" r="9525" b="9525"/>
            <wp:docPr id="45" name="Рисунок 45" descr="http://kmr.ligazakon.ua/l_flib1.nsf/LookupFiles/mr170617_img_035.gif/$file/mr170617_img_0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kmr.ligazakon.ua/l_flib1.nsf/LookupFiles/mr170617_img_035.gif/$file/mr170617_img_035.g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448175" cy="2943225"/>
                    </a:xfrm>
                    <a:prstGeom prst="rect">
                      <a:avLst/>
                    </a:prstGeom>
                    <a:noFill/>
                    <a:ln>
                      <a:noFill/>
                    </a:ln>
                  </pic:spPr>
                </pic:pic>
              </a:graphicData>
            </a:graphic>
          </wp:inline>
        </w:drawing>
      </w:r>
      <w:r w:rsidRPr="00387A55">
        <w:rPr>
          <w:rFonts w:ascii="Arial" w:eastAsia="Times New Roman" w:hAnsi="Arial" w:cs="Arial"/>
          <w:color w:val="264969"/>
          <w:sz w:val="27"/>
          <w:szCs w:val="27"/>
          <w:lang w:eastAsia="uk-UA"/>
        </w:rPr>
        <w:t> </w:t>
      </w:r>
    </w:p>
    <w:p w:rsidR="00387A55" w:rsidRPr="00387A55" w:rsidRDefault="00387A55" w:rsidP="00387A55">
      <w:pPr>
        <w:spacing w:before="100" w:beforeAutospacing="1" w:after="100" w:afterAutospacing="1" w:line="240" w:lineRule="auto"/>
        <w:outlineLvl w:val="2"/>
        <w:rPr>
          <w:rFonts w:ascii="Arial" w:eastAsia="Times New Roman" w:hAnsi="Arial" w:cs="Arial"/>
          <w:b/>
          <w:bCs/>
          <w:color w:val="264969"/>
          <w:sz w:val="27"/>
          <w:szCs w:val="27"/>
          <w:lang w:eastAsia="uk-UA"/>
        </w:rPr>
      </w:pPr>
      <w:bookmarkStart w:id="229" w:name="231"/>
      <w:bookmarkEnd w:id="229"/>
      <w:r w:rsidRPr="00387A55">
        <w:rPr>
          <w:rFonts w:ascii="Arial" w:eastAsia="Times New Roman" w:hAnsi="Arial" w:cs="Arial"/>
          <w:b/>
          <w:bCs/>
          <w:color w:val="264969"/>
          <w:sz w:val="27"/>
          <w:szCs w:val="27"/>
          <w:lang w:eastAsia="uk-UA"/>
        </w:rPr>
        <w:t xml:space="preserve">1.2. </w:t>
      </w:r>
      <w:proofErr w:type="spellStart"/>
      <w:r w:rsidRPr="00387A55">
        <w:rPr>
          <w:rFonts w:ascii="Arial" w:eastAsia="Times New Roman" w:hAnsi="Arial" w:cs="Arial"/>
          <w:b/>
          <w:bCs/>
          <w:color w:val="264969"/>
          <w:sz w:val="27"/>
          <w:szCs w:val="27"/>
          <w:lang w:eastAsia="uk-UA"/>
        </w:rPr>
        <w:t>Об'ємно</w:t>
      </w:r>
      <w:proofErr w:type="spellEnd"/>
      <w:r w:rsidRPr="00387A55">
        <w:rPr>
          <w:rFonts w:ascii="Arial" w:eastAsia="Times New Roman" w:hAnsi="Arial" w:cs="Arial"/>
          <w:b/>
          <w:bCs/>
          <w:color w:val="264969"/>
          <w:sz w:val="27"/>
          <w:szCs w:val="27"/>
          <w:lang w:eastAsia="uk-UA"/>
        </w:rPr>
        <w:t>-просторові літери, цифри та зображувальні елементи знаків для товарів та послуг без фону, що розміщені на загальній плоскій основі</w:t>
      </w:r>
    </w:p>
    <w:p w:rsidR="00387A55" w:rsidRPr="00387A55" w:rsidRDefault="00387A55" w:rsidP="00387A55">
      <w:pPr>
        <w:spacing w:before="100" w:beforeAutospacing="1" w:after="100" w:afterAutospacing="1" w:line="240" w:lineRule="auto"/>
        <w:rPr>
          <w:rFonts w:ascii="Arial" w:eastAsia="Times New Roman" w:hAnsi="Arial" w:cs="Arial"/>
          <w:color w:val="264969"/>
          <w:sz w:val="27"/>
          <w:szCs w:val="27"/>
          <w:lang w:eastAsia="uk-UA"/>
        </w:rPr>
      </w:pPr>
      <w:bookmarkStart w:id="230" w:name="232"/>
      <w:bookmarkEnd w:id="230"/>
      <w:r w:rsidRPr="00387A55">
        <w:rPr>
          <w:rFonts w:ascii="Arial" w:eastAsia="Times New Roman" w:hAnsi="Arial" w:cs="Arial"/>
          <w:color w:val="264969"/>
          <w:sz w:val="27"/>
          <w:szCs w:val="27"/>
          <w:lang w:eastAsia="uk-UA"/>
        </w:rPr>
        <w:t xml:space="preserve">Об'ємні або </w:t>
      </w:r>
      <w:proofErr w:type="spellStart"/>
      <w:r w:rsidRPr="00387A55">
        <w:rPr>
          <w:rFonts w:ascii="Arial" w:eastAsia="Times New Roman" w:hAnsi="Arial" w:cs="Arial"/>
          <w:color w:val="264969"/>
          <w:sz w:val="27"/>
          <w:szCs w:val="27"/>
          <w:lang w:eastAsia="uk-UA"/>
        </w:rPr>
        <w:t>псевдооб'ємні</w:t>
      </w:r>
      <w:proofErr w:type="spellEnd"/>
      <w:r w:rsidRPr="00387A55">
        <w:rPr>
          <w:rFonts w:ascii="Arial" w:eastAsia="Times New Roman" w:hAnsi="Arial" w:cs="Arial"/>
          <w:color w:val="264969"/>
          <w:sz w:val="27"/>
          <w:szCs w:val="27"/>
          <w:lang w:eastAsia="uk-UA"/>
        </w:rPr>
        <w:t xml:space="preserve"> символи вважаються такими, якщо закріплені на площині або коробі прямокутної чи довільної форми.</w:t>
      </w:r>
    </w:p>
    <w:p w:rsidR="00387A55" w:rsidRPr="00387A55" w:rsidRDefault="00387A55" w:rsidP="00387A55">
      <w:pPr>
        <w:spacing w:before="100" w:beforeAutospacing="1" w:after="100" w:afterAutospacing="1" w:line="240" w:lineRule="auto"/>
        <w:rPr>
          <w:rFonts w:ascii="Arial" w:eastAsia="Times New Roman" w:hAnsi="Arial" w:cs="Arial"/>
          <w:color w:val="264969"/>
          <w:sz w:val="27"/>
          <w:szCs w:val="27"/>
          <w:lang w:eastAsia="uk-UA"/>
        </w:rPr>
      </w:pPr>
      <w:bookmarkStart w:id="231" w:name="233"/>
      <w:bookmarkEnd w:id="231"/>
      <w:r w:rsidRPr="00387A55">
        <w:rPr>
          <w:rFonts w:ascii="Arial" w:eastAsia="Times New Roman" w:hAnsi="Arial" w:cs="Arial"/>
          <w:color w:val="264969"/>
          <w:sz w:val="27"/>
          <w:szCs w:val="27"/>
          <w:lang w:eastAsia="uk-UA"/>
        </w:rPr>
        <w:t>На коробі може бути розміщена додаткова інформація. Короб може бути обладнано підсвічуванням, але фронтальна панель повинна бути виготовлена з світлонепроникного матеріалу. Підсвічуватися можуть лише окремі елементи, а не вся фронтальна панель.</w:t>
      </w:r>
    </w:p>
    <w:p w:rsidR="00387A55" w:rsidRPr="00387A55" w:rsidRDefault="00387A55" w:rsidP="00387A55">
      <w:pPr>
        <w:spacing w:before="100" w:beforeAutospacing="1" w:after="100" w:afterAutospacing="1" w:line="240" w:lineRule="auto"/>
        <w:jc w:val="center"/>
        <w:rPr>
          <w:rFonts w:ascii="Arial" w:eastAsia="Times New Roman" w:hAnsi="Arial" w:cs="Arial"/>
          <w:color w:val="264969"/>
          <w:sz w:val="27"/>
          <w:szCs w:val="27"/>
          <w:lang w:eastAsia="uk-UA"/>
        </w:rPr>
      </w:pPr>
      <w:bookmarkStart w:id="232" w:name="234"/>
      <w:bookmarkEnd w:id="232"/>
      <w:r w:rsidRPr="00387A55">
        <w:rPr>
          <w:rFonts w:ascii="Arial" w:eastAsia="Times New Roman" w:hAnsi="Arial" w:cs="Arial"/>
          <w:color w:val="264969"/>
          <w:sz w:val="27"/>
          <w:szCs w:val="27"/>
          <w:lang w:eastAsia="uk-UA"/>
        </w:rPr>
        <w:t> </w:t>
      </w:r>
      <w:r>
        <w:rPr>
          <w:rFonts w:ascii="Arial" w:eastAsia="Times New Roman" w:hAnsi="Arial" w:cs="Arial"/>
          <w:noProof/>
          <w:color w:val="264969"/>
          <w:sz w:val="27"/>
          <w:szCs w:val="27"/>
          <w:lang w:eastAsia="uk-UA"/>
        </w:rPr>
        <w:drawing>
          <wp:inline distT="0" distB="0" distL="0" distR="0">
            <wp:extent cx="5695950" cy="1733550"/>
            <wp:effectExtent l="0" t="0" r="0" b="0"/>
            <wp:docPr id="44" name="Рисунок 44" descr="http://kmr.ligazakon.ua/l_flib1.nsf/LookupFiles/mr170617_img_036.gif/$file/mr170617_img_0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kmr.ligazakon.ua/l_flib1.nsf/LookupFiles/mr170617_img_036.gif/$file/mr170617_img_036.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95950" cy="1733550"/>
                    </a:xfrm>
                    <a:prstGeom prst="rect">
                      <a:avLst/>
                    </a:prstGeom>
                    <a:noFill/>
                    <a:ln>
                      <a:noFill/>
                    </a:ln>
                  </pic:spPr>
                </pic:pic>
              </a:graphicData>
            </a:graphic>
          </wp:inline>
        </w:drawing>
      </w:r>
      <w:r w:rsidRPr="00387A55">
        <w:rPr>
          <w:rFonts w:ascii="Arial" w:eastAsia="Times New Roman" w:hAnsi="Arial" w:cs="Arial"/>
          <w:color w:val="264969"/>
          <w:sz w:val="27"/>
          <w:szCs w:val="27"/>
          <w:lang w:eastAsia="uk-UA"/>
        </w:rPr>
        <w:t> </w:t>
      </w:r>
    </w:p>
    <w:p w:rsidR="00387A55" w:rsidRPr="00387A55" w:rsidRDefault="00387A55" w:rsidP="00387A55">
      <w:pPr>
        <w:spacing w:before="100" w:beforeAutospacing="1" w:after="100" w:afterAutospacing="1" w:line="240" w:lineRule="auto"/>
        <w:outlineLvl w:val="2"/>
        <w:rPr>
          <w:rFonts w:ascii="Arial" w:eastAsia="Times New Roman" w:hAnsi="Arial" w:cs="Arial"/>
          <w:b/>
          <w:bCs/>
          <w:color w:val="264969"/>
          <w:sz w:val="27"/>
          <w:szCs w:val="27"/>
          <w:lang w:eastAsia="uk-UA"/>
        </w:rPr>
      </w:pPr>
      <w:bookmarkStart w:id="233" w:name="235"/>
      <w:bookmarkEnd w:id="233"/>
      <w:r w:rsidRPr="00387A55">
        <w:rPr>
          <w:rFonts w:ascii="Arial" w:eastAsia="Times New Roman" w:hAnsi="Arial" w:cs="Arial"/>
          <w:b/>
          <w:bCs/>
          <w:color w:val="264969"/>
          <w:sz w:val="27"/>
          <w:szCs w:val="27"/>
          <w:lang w:eastAsia="uk-UA"/>
        </w:rPr>
        <w:t xml:space="preserve">1.3. Суцільний стенд, </w:t>
      </w:r>
      <w:proofErr w:type="spellStart"/>
      <w:r w:rsidRPr="00387A55">
        <w:rPr>
          <w:rFonts w:ascii="Arial" w:eastAsia="Times New Roman" w:hAnsi="Arial" w:cs="Arial"/>
          <w:b/>
          <w:bCs/>
          <w:color w:val="264969"/>
          <w:sz w:val="27"/>
          <w:szCs w:val="27"/>
          <w:lang w:eastAsia="uk-UA"/>
        </w:rPr>
        <w:t>лайтбокс</w:t>
      </w:r>
      <w:proofErr w:type="spellEnd"/>
    </w:p>
    <w:p w:rsidR="00387A55" w:rsidRPr="00387A55" w:rsidRDefault="00387A55" w:rsidP="00387A55">
      <w:pPr>
        <w:spacing w:before="100" w:beforeAutospacing="1" w:after="100" w:afterAutospacing="1" w:line="240" w:lineRule="auto"/>
        <w:rPr>
          <w:rFonts w:ascii="Arial" w:eastAsia="Times New Roman" w:hAnsi="Arial" w:cs="Arial"/>
          <w:color w:val="264969"/>
          <w:sz w:val="27"/>
          <w:szCs w:val="27"/>
          <w:lang w:eastAsia="uk-UA"/>
        </w:rPr>
      </w:pPr>
      <w:bookmarkStart w:id="234" w:name="236"/>
      <w:bookmarkEnd w:id="234"/>
      <w:proofErr w:type="spellStart"/>
      <w:r w:rsidRPr="00387A55">
        <w:rPr>
          <w:rFonts w:ascii="Arial" w:eastAsia="Times New Roman" w:hAnsi="Arial" w:cs="Arial"/>
          <w:color w:val="264969"/>
          <w:sz w:val="27"/>
          <w:szCs w:val="27"/>
          <w:lang w:eastAsia="uk-UA"/>
        </w:rPr>
        <w:t>Лайтбокс</w:t>
      </w:r>
      <w:proofErr w:type="spellEnd"/>
      <w:r w:rsidRPr="00387A55">
        <w:rPr>
          <w:rFonts w:ascii="Arial" w:eastAsia="Times New Roman" w:hAnsi="Arial" w:cs="Arial"/>
          <w:color w:val="264969"/>
          <w:sz w:val="27"/>
          <w:szCs w:val="27"/>
          <w:lang w:eastAsia="uk-UA"/>
        </w:rPr>
        <w:t xml:space="preserve"> - короб, обладнаний внутрішнім підсвічуванням.</w:t>
      </w:r>
    </w:p>
    <w:p w:rsidR="00387A55" w:rsidRPr="00387A55" w:rsidRDefault="00387A55" w:rsidP="00387A55">
      <w:pPr>
        <w:spacing w:before="100" w:beforeAutospacing="1" w:after="100" w:afterAutospacing="1" w:line="240" w:lineRule="auto"/>
        <w:rPr>
          <w:rFonts w:ascii="Arial" w:eastAsia="Times New Roman" w:hAnsi="Arial" w:cs="Arial"/>
          <w:color w:val="264969"/>
          <w:sz w:val="27"/>
          <w:szCs w:val="27"/>
          <w:lang w:eastAsia="uk-UA"/>
        </w:rPr>
      </w:pPr>
      <w:bookmarkStart w:id="235" w:name="237"/>
      <w:bookmarkEnd w:id="235"/>
      <w:r w:rsidRPr="00387A55">
        <w:rPr>
          <w:rFonts w:ascii="Arial" w:eastAsia="Times New Roman" w:hAnsi="Arial" w:cs="Arial"/>
          <w:color w:val="264969"/>
          <w:sz w:val="27"/>
          <w:szCs w:val="27"/>
          <w:lang w:eastAsia="uk-UA"/>
        </w:rPr>
        <w:t>Фронтальна сторона короба виготовлена зі світлопроникного матеріалу, на яку за допомогою аплікації, друку або із застосуванням об'ємних елементів нанесено рекламну інформацію.</w:t>
      </w:r>
    </w:p>
    <w:p w:rsidR="00387A55" w:rsidRPr="00387A55" w:rsidRDefault="00387A55" w:rsidP="00387A55">
      <w:pPr>
        <w:spacing w:before="100" w:beforeAutospacing="1" w:after="100" w:afterAutospacing="1" w:line="240" w:lineRule="auto"/>
        <w:rPr>
          <w:rFonts w:ascii="Arial" w:eastAsia="Times New Roman" w:hAnsi="Arial" w:cs="Arial"/>
          <w:color w:val="264969"/>
          <w:sz w:val="27"/>
          <w:szCs w:val="27"/>
          <w:lang w:eastAsia="uk-UA"/>
        </w:rPr>
      </w:pPr>
      <w:bookmarkStart w:id="236" w:name="238"/>
      <w:bookmarkEnd w:id="236"/>
      <w:proofErr w:type="spellStart"/>
      <w:r w:rsidRPr="00387A55">
        <w:rPr>
          <w:rFonts w:ascii="Arial" w:eastAsia="Times New Roman" w:hAnsi="Arial" w:cs="Arial"/>
          <w:color w:val="264969"/>
          <w:sz w:val="27"/>
          <w:szCs w:val="27"/>
          <w:lang w:eastAsia="uk-UA"/>
        </w:rPr>
        <w:lastRenderedPageBreak/>
        <w:t>Лайтбокс</w:t>
      </w:r>
      <w:proofErr w:type="spellEnd"/>
      <w:r w:rsidRPr="00387A55">
        <w:rPr>
          <w:rFonts w:ascii="Arial" w:eastAsia="Times New Roman" w:hAnsi="Arial" w:cs="Arial"/>
          <w:color w:val="264969"/>
          <w:sz w:val="27"/>
          <w:szCs w:val="27"/>
          <w:lang w:eastAsia="uk-UA"/>
        </w:rPr>
        <w:t xml:space="preserve"> може бути прямокутної, круглої, овальної або іншої довільної форми.</w:t>
      </w:r>
    </w:p>
    <w:p w:rsidR="00387A55" w:rsidRPr="00387A55" w:rsidRDefault="00387A55" w:rsidP="00387A55">
      <w:pPr>
        <w:spacing w:before="100" w:beforeAutospacing="1" w:after="100" w:afterAutospacing="1" w:line="240" w:lineRule="auto"/>
        <w:jc w:val="center"/>
        <w:rPr>
          <w:rFonts w:ascii="Arial" w:eastAsia="Times New Roman" w:hAnsi="Arial" w:cs="Arial"/>
          <w:color w:val="264969"/>
          <w:sz w:val="27"/>
          <w:szCs w:val="27"/>
          <w:lang w:eastAsia="uk-UA"/>
        </w:rPr>
      </w:pPr>
      <w:bookmarkStart w:id="237" w:name="239"/>
      <w:bookmarkEnd w:id="237"/>
      <w:r w:rsidRPr="00387A55">
        <w:rPr>
          <w:rFonts w:ascii="Arial" w:eastAsia="Times New Roman" w:hAnsi="Arial" w:cs="Arial"/>
          <w:color w:val="264969"/>
          <w:sz w:val="27"/>
          <w:szCs w:val="27"/>
          <w:lang w:eastAsia="uk-UA"/>
        </w:rPr>
        <w:t> </w:t>
      </w:r>
      <w:r>
        <w:rPr>
          <w:rFonts w:ascii="Arial" w:eastAsia="Times New Roman" w:hAnsi="Arial" w:cs="Arial"/>
          <w:noProof/>
          <w:color w:val="264969"/>
          <w:sz w:val="27"/>
          <w:szCs w:val="27"/>
          <w:lang w:eastAsia="uk-UA"/>
        </w:rPr>
        <w:drawing>
          <wp:inline distT="0" distB="0" distL="0" distR="0">
            <wp:extent cx="5676900" cy="3495675"/>
            <wp:effectExtent l="0" t="0" r="0" b="9525"/>
            <wp:docPr id="43" name="Рисунок 43" descr="http://kmr.ligazakon.ua/l_flib1.nsf/LookupFiles/mr170617_img_037.gif/$file/mr170617_img_0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kmr.ligazakon.ua/l_flib1.nsf/LookupFiles/mr170617_img_037.gif/$file/mr170617_img_037.gi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76900" cy="3495675"/>
                    </a:xfrm>
                    <a:prstGeom prst="rect">
                      <a:avLst/>
                    </a:prstGeom>
                    <a:noFill/>
                    <a:ln>
                      <a:noFill/>
                    </a:ln>
                  </pic:spPr>
                </pic:pic>
              </a:graphicData>
            </a:graphic>
          </wp:inline>
        </w:drawing>
      </w:r>
      <w:r w:rsidRPr="00387A55">
        <w:rPr>
          <w:rFonts w:ascii="Arial" w:eastAsia="Times New Roman" w:hAnsi="Arial" w:cs="Arial"/>
          <w:color w:val="264969"/>
          <w:sz w:val="27"/>
          <w:szCs w:val="27"/>
          <w:lang w:eastAsia="uk-UA"/>
        </w:rPr>
        <w:t> </w:t>
      </w:r>
    </w:p>
    <w:p w:rsidR="00387A55" w:rsidRPr="00387A55" w:rsidRDefault="00387A55" w:rsidP="00387A55">
      <w:pPr>
        <w:spacing w:before="100" w:beforeAutospacing="1" w:after="100" w:afterAutospacing="1" w:line="240" w:lineRule="auto"/>
        <w:outlineLvl w:val="2"/>
        <w:rPr>
          <w:rFonts w:ascii="Arial" w:eastAsia="Times New Roman" w:hAnsi="Arial" w:cs="Arial"/>
          <w:b/>
          <w:bCs/>
          <w:color w:val="264969"/>
          <w:sz w:val="27"/>
          <w:szCs w:val="27"/>
          <w:lang w:eastAsia="uk-UA"/>
        </w:rPr>
      </w:pPr>
      <w:bookmarkStart w:id="238" w:name="240"/>
      <w:bookmarkEnd w:id="238"/>
      <w:r w:rsidRPr="00387A55">
        <w:rPr>
          <w:rFonts w:ascii="Arial" w:eastAsia="Times New Roman" w:hAnsi="Arial" w:cs="Arial"/>
          <w:b/>
          <w:bCs/>
          <w:color w:val="264969"/>
          <w:sz w:val="27"/>
          <w:szCs w:val="27"/>
          <w:lang w:eastAsia="uk-UA"/>
        </w:rPr>
        <w:t>1.4. Композиційні рішення (можуть поєднувати будь-які типи)</w:t>
      </w:r>
    </w:p>
    <w:p w:rsidR="00387A55" w:rsidRPr="00387A55" w:rsidRDefault="00387A55" w:rsidP="00387A55">
      <w:pPr>
        <w:spacing w:before="100" w:beforeAutospacing="1" w:after="100" w:afterAutospacing="1" w:line="240" w:lineRule="auto"/>
        <w:rPr>
          <w:rFonts w:ascii="Arial" w:eastAsia="Times New Roman" w:hAnsi="Arial" w:cs="Arial"/>
          <w:color w:val="264969"/>
          <w:sz w:val="27"/>
          <w:szCs w:val="27"/>
          <w:lang w:eastAsia="uk-UA"/>
        </w:rPr>
      </w:pPr>
      <w:bookmarkStart w:id="239" w:name="241"/>
      <w:bookmarkEnd w:id="239"/>
      <w:r w:rsidRPr="00387A55">
        <w:rPr>
          <w:rFonts w:ascii="Arial" w:eastAsia="Times New Roman" w:hAnsi="Arial" w:cs="Arial"/>
          <w:color w:val="264969"/>
          <w:sz w:val="27"/>
          <w:szCs w:val="27"/>
          <w:lang w:eastAsia="uk-UA"/>
        </w:rPr>
        <w:t xml:space="preserve">Композиційні рішення - варіативні поєднання об'ємних або плоских символів з </w:t>
      </w:r>
      <w:proofErr w:type="spellStart"/>
      <w:r w:rsidRPr="00387A55">
        <w:rPr>
          <w:rFonts w:ascii="Arial" w:eastAsia="Times New Roman" w:hAnsi="Arial" w:cs="Arial"/>
          <w:color w:val="264969"/>
          <w:sz w:val="27"/>
          <w:szCs w:val="27"/>
          <w:lang w:eastAsia="uk-UA"/>
        </w:rPr>
        <w:t>лайтбоксами</w:t>
      </w:r>
      <w:proofErr w:type="spellEnd"/>
      <w:r w:rsidRPr="00387A55">
        <w:rPr>
          <w:rFonts w:ascii="Arial" w:eastAsia="Times New Roman" w:hAnsi="Arial" w:cs="Arial"/>
          <w:color w:val="264969"/>
          <w:sz w:val="27"/>
          <w:szCs w:val="27"/>
          <w:lang w:eastAsia="uk-UA"/>
        </w:rPr>
        <w:t xml:space="preserve"> або декоративними елементами.</w:t>
      </w:r>
    </w:p>
    <w:p w:rsidR="00387A55" w:rsidRPr="00387A55" w:rsidRDefault="00387A55" w:rsidP="00387A55">
      <w:pPr>
        <w:spacing w:before="100" w:beforeAutospacing="1" w:after="100" w:afterAutospacing="1" w:line="240" w:lineRule="auto"/>
        <w:jc w:val="center"/>
        <w:rPr>
          <w:rFonts w:ascii="Arial" w:eastAsia="Times New Roman" w:hAnsi="Arial" w:cs="Arial"/>
          <w:color w:val="264969"/>
          <w:sz w:val="27"/>
          <w:szCs w:val="27"/>
          <w:lang w:eastAsia="uk-UA"/>
        </w:rPr>
      </w:pPr>
      <w:bookmarkStart w:id="240" w:name="242"/>
      <w:bookmarkEnd w:id="240"/>
      <w:r w:rsidRPr="00387A55">
        <w:rPr>
          <w:rFonts w:ascii="Arial" w:eastAsia="Times New Roman" w:hAnsi="Arial" w:cs="Arial"/>
          <w:color w:val="264969"/>
          <w:sz w:val="27"/>
          <w:szCs w:val="27"/>
          <w:lang w:eastAsia="uk-UA"/>
        </w:rPr>
        <w:t> </w:t>
      </w:r>
      <w:r>
        <w:rPr>
          <w:rFonts w:ascii="Arial" w:eastAsia="Times New Roman" w:hAnsi="Arial" w:cs="Arial"/>
          <w:noProof/>
          <w:color w:val="264969"/>
          <w:sz w:val="27"/>
          <w:szCs w:val="27"/>
          <w:lang w:eastAsia="uk-UA"/>
        </w:rPr>
        <w:drawing>
          <wp:inline distT="0" distB="0" distL="0" distR="0">
            <wp:extent cx="5076825" cy="2876550"/>
            <wp:effectExtent l="0" t="0" r="9525" b="0"/>
            <wp:docPr id="42" name="Рисунок 42" descr="http://kmr.ligazakon.ua/l_flib1.nsf/LookupFiles/mr170617_img_038.gif/$file/mr170617_img_0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kmr.ligazakon.ua/l_flib1.nsf/LookupFiles/mr170617_img_038.gif/$file/mr170617_img_038.gif"/>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76825" cy="2876550"/>
                    </a:xfrm>
                    <a:prstGeom prst="rect">
                      <a:avLst/>
                    </a:prstGeom>
                    <a:noFill/>
                    <a:ln>
                      <a:noFill/>
                    </a:ln>
                  </pic:spPr>
                </pic:pic>
              </a:graphicData>
            </a:graphic>
          </wp:inline>
        </w:drawing>
      </w:r>
      <w:r w:rsidRPr="00387A55">
        <w:rPr>
          <w:rFonts w:ascii="Arial" w:eastAsia="Times New Roman" w:hAnsi="Arial" w:cs="Arial"/>
          <w:color w:val="264969"/>
          <w:sz w:val="27"/>
          <w:szCs w:val="27"/>
          <w:lang w:eastAsia="uk-UA"/>
        </w:rPr>
        <w:t> </w:t>
      </w:r>
    </w:p>
    <w:p w:rsidR="00387A55" w:rsidRPr="00387A55" w:rsidRDefault="00387A55" w:rsidP="00387A55">
      <w:pPr>
        <w:spacing w:before="100" w:beforeAutospacing="1" w:after="100" w:afterAutospacing="1" w:line="240" w:lineRule="auto"/>
        <w:outlineLvl w:val="2"/>
        <w:rPr>
          <w:rFonts w:ascii="Arial" w:eastAsia="Times New Roman" w:hAnsi="Arial" w:cs="Arial"/>
          <w:b/>
          <w:bCs/>
          <w:color w:val="264969"/>
          <w:sz w:val="27"/>
          <w:szCs w:val="27"/>
          <w:lang w:eastAsia="uk-UA"/>
        </w:rPr>
      </w:pPr>
      <w:bookmarkStart w:id="241" w:name="243"/>
      <w:bookmarkEnd w:id="241"/>
      <w:r w:rsidRPr="00387A55">
        <w:rPr>
          <w:rFonts w:ascii="Arial" w:eastAsia="Times New Roman" w:hAnsi="Arial" w:cs="Arial"/>
          <w:b/>
          <w:bCs/>
          <w:color w:val="264969"/>
          <w:sz w:val="27"/>
          <w:szCs w:val="27"/>
          <w:lang w:eastAsia="uk-UA"/>
        </w:rPr>
        <w:t>1.5. Розпис, ліпка або мозаїка</w:t>
      </w:r>
    </w:p>
    <w:p w:rsidR="00387A55" w:rsidRPr="00387A55" w:rsidRDefault="00387A55" w:rsidP="00387A55">
      <w:pPr>
        <w:spacing w:before="100" w:beforeAutospacing="1" w:after="100" w:afterAutospacing="1" w:line="240" w:lineRule="auto"/>
        <w:rPr>
          <w:rFonts w:ascii="Arial" w:eastAsia="Times New Roman" w:hAnsi="Arial" w:cs="Arial"/>
          <w:color w:val="264969"/>
          <w:sz w:val="27"/>
          <w:szCs w:val="27"/>
          <w:lang w:eastAsia="uk-UA"/>
        </w:rPr>
      </w:pPr>
      <w:bookmarkStart w:id="242" w:name="244"/>
      <w:bookmarkEnd w:id="242"/>
      <w:r w:rsidRPr="00387A55">
        <w:rPr>
          <w:rFonts w:ascii="Arial" w:eastAsia="Times New Roman" w:hAnsi="Arial" w:cs="Arial"/>
          <w:color w:val="264969"/>
          <w:sz w:val="27"/>
          <w:szCs w:val="27"/>
          <w:lang w:eastAsia="uk-UA"/>
        </w:rPr>
        <w:t>Спеціальні конструкції, виконані розписом, ліпкою або мозаїкою, виконуються безпосередньо на фасаді будівлі.</w:t>
      </w:r>
    </w:p>
    <w:p w:rsidR="00387A55" w:rsidRPr="00387A55" w:rsidRDefault="00387A55" w:rsidP="00387A55">
      <w:pPr>
        <w:spacing w:before="100" w:beforeAutospacing="1" w:after="100" w:afterAutospacing="1" w:line="240" w:lineRule="auto"/>
        <w:jc w:val="center"/>
        <w:rPr>
          <w:rFonts w:ascii="Arial" w:eastAsia="Times New Roman" w:hAnsi="Arial" w:cs="Arial"/>
          <w:color w:val="264969"/>
          <w:sz w:val="27"/>
          <w:szCs w:val="27"/>
          <w:lang w:eastAsia="uk-UA"/>
        </w:rPr>
      </w:pPr>
      <w:bookmarkStart w:id="243" w:name="245"/>
      <w:bookmarkEnd w:id="243"/>
      <w:r w:rsidRPr="00387A55">
        <w:rPr>
          <w:rFonts w:ascii="Arial" w:eastAsia="Times New Roman" w:hAnsi="Arial" w:cs="Arial"/>
          <w:color w:val="264969"/>
          <w:sz w:val="27"/>
          <w:szCs w:val="27"/>
          <w:lang w:eastAsia="uk-UA"/>
        </w:rPr>
        <w:lastRenderedPageBreak/>
        <w:t> </w:t>
      </w:r>
      <w:r>
        <w:rPr>
          <w:rFonts w:ascii="Arial" w:eastAsia="Times New Roman" w:hAnsi="Arial" w:cs="Arial"/>
          <w:noProof/>
          <w:color w:val="264969"/>
          <w:sz w:val="27"/>
          <w:szCs w:val="27"/>
          <w:lang w:eastAsia="uk-UA"/>
        </w:rPr>
        <w:drawing>
          <wp:inline distT="0" distB="0" distL="0" distR="0">
            <wp:extent cx="5010150" cy="1676400"/>
            <wp:effectExtent l="0" t="0" r="0" b="0"/>
            <wp:docPr id="41" name="Рисунок 41" descr="http://kmr.ligazakon.ua/l_flib1.nsf/LookupFiles/mr170617_img_039.gif/$file/mr170617_img_0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kmr.ligazakon.ua/l_flib1.nsf/LookupFiles/mr170617_img_039.gif/$file/mr170617_img_039.gif"/>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10150" cy="1676400"/>
                    </a:xfrm>
                    <a:prstGeom prst="rect">
                      <a:avLst/>
                    </a:prstGeom>
                    <a:noFill/>
                    <a:ln>
                      <a:noFill/>
                    </a:ln>
                  </pic:spPr>
                </pic:pic>
              </a:graphicData>
            </a:graphic>
          </wp:inline>
        </w:drawing>
      </w:r>
      <w:r w:rsidRPr="00387A55">
        <w:rPr>
          <w:rFonts w:ascii="Arial" w:eastAsia="Times New Roman" w:hAnsi="Arial" w:cs="Arial"/>
          <w:color w:val="264969"/>
          <w:sz w:val="27"/>
          <w:szCs w:val="27"/>
          <w:lang w:eastAsia="uk-UA"/>
        </w:rPr>
        <w:t> </w:t>
      </w:r>
    </w:p>
    <w:p w:rsidR="00387A55" w:rsidRPr="00387A55" w:rsidRDefault="00387A55" w:rsidP="00387A55">
      <w:pPr>
        <w:spacing w:before="100" w:beforeAutospacing="1" w:after="100" w:afterAutospacing="1" w:line="240" w:lineRule="auto"/>
        <w:outlineLvl w:val="2"/>
        <w:rPr>
          <w:rFonts w:ascii="Arial" w:eastAsia="Times New Roman" w:hAnsi="Arial" w:cs="Arial"/>
          <w:b/>
          <w:bCs/>
          <w:color w:val="264969"/>
          <w:sz w:val="27"/>
          <w:szCs w:val="27"/>
          <w:lang w:eastAsia="uk-UA"/>
        </w:rPr>
      </w:pPr>
      <w:bookmarkStart w:id="244" w:name="246"/>
      <w:bookmarkEnd w:id="244"/>
      <w:r w:rsidRPr="00387A55">
        <w:rPr>
          <w:rFonts w:ascii="Arial" w:eastAsia="Times New Roman" w:hAnsi="Arial" w:cs="Arial"/>
          <w:b/>
          <w:bCs/>
          <w:color w:val="264969"/>
          <w:sz w:val="27"/>
          <w:szCs w:val="27"/>
          <w:lang w:eastAsia="uk-UA"/>
        </w:rPr>
        <w:t>2. Правила розміщення</w:t>
      </w:r>
    </w:p>
    <w:p w:rsidR="00387A55" w:rsidRPr="00387A55" w:rsidRDefault="00387A55" w:rsidP="00387A55">
      <w:pPr>
        <w:spacing w:before="100" w:beforeAutospacing="1" w:after="100" w:afterAutospacing="1" w:line="240" w:lineRule="auto"/>
        <w:outlineLvl w:val="2"/>
        <w:rPr>
          <w:rFonts w:ascii="Arial" w:eastAsia="Times New Roman" w:hAnsi="Arial" w:cs="Arial"/>
          <w:b/>
          <w:bCs/>
          <w:color w:val="264969"/>
          <w:sz w:val="27"/>
          <w:szCs w:val="27"/>
          <w:lang w:eastAsia="uk-UA"/>
        </w:rPr>
      </w:pPr>
      <w:bookmarkStart w:id="245" w:name="247"/>
      <w:bookmarkEnd w:id="245"/>
      <w:r w:rsidRPr="00387A55">
        <w:rPr>
          <w:rFonts w:ascii="Arial" w:eastAsia="Times New Roman" w:hAnsi="Arial" w:cs="Arial"/>
          <w:b/>
          <w:bCs/>
          <w:color w:val="264969"/>
          <w:sz w:val="27"/>
          <w:szCs w:val="27"/>
          <w:lang w:eastAsia="uk-UA"/>
        </w:rPr>
        <w:t>2.1. Розміщення спеціальних конструкцій на фасаді</w:t>
      </w:r>
    </w:p>
    <w:p w:rsidR="00387A55" w:rsidRPr="00387A55" w:rsidRDefault="00387A55" w:rsidP="00387A55">
      <w:pPr>
        <w:spacing w:before="100" w:beforeAutospacing="1" w:after="100" w:afterAutospacing="1" w:line="240" w:lineRule="auto"/>
        <w:rPr>
          <w:rFonts w:ascii="Arial" w:eastAsia="Times New Roman" w:hAnsi="Arial" w:cs="Arial"/>
          <w:color w:val="264969"/>
          <w:sz w:val="27"/>
          <w:szCs w:val="27"/>
          <w:lang w:eastAsia="uk-UA"/>
        </w:rPr>
      </w:pPr>
      <w:bookmarkStart w:id="246" w:name="248"/>
      <w:bookmarkEnd w:id="246"/>
      <w:r w:rsidRPr="00387A55">
        <w:rPr>
          <w:rFonts w:ascii="Arial" w:eastAsia="Times New Roman" w:hAnsi="Arial" w:cs="Arial"/>
          <w:color w:val="264969"/>
          <w:sz w:val="27"/>
          <w:szCs w:val="27"/>
          <w:lang w:eastAsia="uk-UA"/>
        </w:rPr>
        <w:t>Спеціальні конструкції встановлюються над або з боків віконних та дверних отворів безпосередньо на частині фасаду закладу, вільному від декоративних елементів.</w:t>
      </w:r>
    </w:p>
    <w:p w:rsidR="00387A55" w:rsidRPr="00387A55" w:rsidRDefault="00387A55" w:rsidP="00387A55">
      <w:pPr>
        <w:spacing w:before="100" w:beforeAutospacing="1" w:after="100" w:afterAutospacing="1" w:line="240" w:lineRule="auto"/>
        <w:rPr>
          <w:rFonts w:ascii="Arial" w:eastAsia="Times New Roman" w:hAnsi="Arial" w:cs="Arial"/>
          <w:color w:val="264969"/>
          <w:sz w:val="27"/>
          <w:szCs w:val="27"/>
          <w:lang w:eastAsia="uk-UA"/>
        </w:rPr>
      </w:pPr>
      <w:bookmarkStart w:id="247" w:name="249"/>
      <w:bookmarkEnd w:id="247"/>
      <w:r w:rsidRPr="00387A55">
        <w:rPr>
          <w:rFonts w:ascii="Arial" w:eastAsia="Times New Roman" w:hAnsi="Arial" w:cs="Arial"/>
          <w:color w:val="264969"/>
          <w:sz w:val="27"/>
          <w:szCs w:val="27"/>
          <w:lang w:eastAsia="uk-UA"/>
        </w:rPr>
        <w:t>Встановлюються спеціальні конструкції на першому (між першим та другим) або цокольному поверхах.</w:t>
      </w:r>
    </w:p>
    <w:p w:rsidR="00387A55" w:rsidRPr="00387A55" w:rsidRDefault="00387A55" w:rsidP="00387A55">
      <w:pPr>
        <w:spacing w:before="100" w:beforeAutospacing="1" w:after="100" w:afterAutospacing="1" w:line="240" w:lineRule="auto"/>
        <w:rPr>
          <w:rFonts w:ascii="Arial" w:eastAsia="Times New Roman" w:hAnsi="Arial" w:cs="Arial"/>
          <w:color w:val="264969"/>
          <w:sz w:val="27"/>
          <w:szCs w:val="27"/>
          <w:lang w:eastAsia="uk-UA"/>
        </w:rPr>
      </w:pPr>
      <w:bookmarkStart w:id="248" w:name="250"/>
      <w:bookmarkEnd w:id="248"/>
      <w:r w:rsidRPr="00387A55">
        <w:rPr>
          <w:rFonts w:ascii="Arial" w:eastAsia="Times New Roman" w:hAnsi="Arial" w:cs="Arial"/>
          <w:color w:val="264969"/>
          <w:sz w:val="27"/>
          <w:szCs w:val="27"/>
          <w:lang w:eastAsia="uk-UA"/>
        </w:rPr>
        <w:t>Виключні випадки:</w:t>
      </w:r>
    </w:p>
    <w:p w:rsidR="00387A55" w:rsidRPr="00387A55" w:rsidRDefault="00387A55" w:rsidP="00387A55">
      <w:pPr>
        <w:spacing w:before="100" w:beforeAutospacing="1" w:after="100" w:afterAutospacing="1" w:line="240" w:lineRule="auto"/>
        <w:rPr>
          <w:rFonts w:ascii="Arial" w:eastAsia="Times New Roman" w:hAnsi="Arial" w:cs="Arial"/>
          <w:color w:val="264969"/>
          <w:sz w:val="27"/>
          <w:szCs w:val="27"/>
          <w:lang w:eastAsia="uk-UA"/>
        </w:rPr>
      </w:pPr>
      <w:bookmarkStart w:id="249" w:name="251"/>
      <w:bookmarkEnd w:id="249"/>
      <w:r w:rsidRPr="00387A55">
        <w:rPr>
          <w:rFonts w:ascii="Arial" w:eastAsia="Times New Roman" w:hAnsi="Arial" w:cs="Arial"/>
          <w:color w:val="264969"/>
          <w:sz w:val="27"/>
          <w:szCs w:val="27"/>
          <w:lang w:eastAsia="uk-UA"/>
        </w:rPr>
        <w:t>- коли це передбачено паспортом фасаду; якщо споруда - торговельно-розважальний центр;</w:t>
      </w:r>
    </w:p>
    <w:p w:rsidR="00387A55" w:rsidRPr="00387A55" w:rsidRDefault="00387A55" w:rsidP="00387A55">
      <w:pPr>
        <w:spacing w:before="100" w:beforeAutospacing="1" w:after="100" w:afterAutospacing="1" w:line="240" w:lineRule="auto"/>
        <w:rPr>
          <w:rFonts w:ascii="Arial" w:eastAsia="Times New Roman" w:hAnsi="Arial" w:cs="Arial"/>
          <w:color w:val="264969"/>
          <w:sz w:val="27"/>
          <w:szCs w:val="27"/>
          <w:lang w:eastAsia="uk-UA"/>
        </w:rPr>
      </w:pPr>
      <w:bookmarkStart w:id="250" w:name="252"/>
      <w:bookmarkEnd w:id="250"/>
      <w:r w:rsidRPr="00387A55">
        <w:rPr>
          <w:rFonts w:ascii="Arial" w:eastAsia="Times New Roman" w:hAnsi="Arial" w:cs="Arial"/>
          <w:color w:val="264969"/>
          <w:sz w:val="27"/>
          <w:szCs w:val="27"/>
          <w:lang w:eastAsia="uk-UA"/>
        </w:rPr>
        <w:t>- якщо торговельні площі в житловому будинку займають 2 та більше поверхів;</w:t>
      </w:r>
    </w:p>
    <w:p w:rsidR="00387A55" w:rsidRPr="00387A55" w:rsidRDefault="00387A55" w:rsidP="00387A55">
      <w:pPr>
        <w:spacing w:before="100" w:beforeAutospacing="1" w:after="100" w:afterAutospacing="1" w:line="240" w:lineRule="auto"/>
        <w:rPr>
          <w:rFonts w:ascii="Arial" w:eastAsia="Times New Roman" w:hAnsi="Arial" w:cs="Arial"/>
          <w:color w:val="264969"/>
          <w:sz w:val="27"/>
          <w:szCs w:val="27"/>
          <w:lang w:eastAsia="uk-UA"/>
        </w:rPr>
      </w:pPr>
      <w:bookmarkStart w:id="251" w:name="253"/>
      <w:bookmarkEnd w:id="251"/>
      <w:r w:rsidRPr="00387A55">
        <w:rPr>
          <w:rFonts w:ascii="Arial" w:eastAsia="Times New Roman" w:hAnsi="Arial" w:cs="Arial"/>
          <w:color w:val="264969"/>
          <w:sz w:val="27"/>
          <w:szCs w:val="27"/>
          <w:lang w:eastAsia="uk-UA"/>
        </w:rPr>
        <w:t>- якщо на правах оренди чи власності суб'єкту належить ціла будівля.</w:t>
      </w:r>
    </w:p>
    <w:p w:rsidR="00387A55" w:rsidRPr="00387A55" w:rsidRDefault="00387A55" w:rsidP="00387A55">
      <w:pPr>
        <w:spacing w:before="100" w:beforeAutospacing="1" w:after="100" w:afterAutospacing="1" w:line="240" w:lineRule="auto"/>
        <w:rPr>
          <w:rFonts w:ascii="Arial" w:eastAsia="Times New Roman" w:hAnsi="Arial" w:cs="Arial"/>
          <w:color w:val="264969"/>
          <w:sz w:val="27"/>
          <w:szCs w:val="27"/>
          <w:lang w:eastAsia="uk-UA"/>
        </w:rPr>
      </w:pPr>
      <w:bookmarkStart w:id="252" w:name="254"/>
      <w:bookmarkEnd w:id="252"/>
      <w:r w:rsidRPr="00387A55">
        <w:rPr>
          <w:rFonts w:ascii="Arial" w:eastAsia="Times New Roman" w:hAnsi="Arial" w:cs="Arial"/>
          <w:color w:val="264969"/>
          <w:sz w:val="27"/>
          <w:szCs w:val="27"/>
          <w:lang w:eastAsia="uk-UA"/>
        </w:rPr>
        <w:t>Спеціальна конструкція має бути розташована симетрично відносно до елементів фасаду або має бути взаємоузгоджена з ними, наслідувати горизонтальну вісь вже існуючих спеціальних конструкцій.</w:t>
      </w:r>
    </w:p>
    <w:p w:rsidR="00387A55" w:rsidRPr="00387A55" w:rsidRDefault="00387A55" w:rsidP="00387A55">
      <w:pPr>
        <w:spacing w:before="100" w:beforeAutospacing="1" w:after="100" w:afterAutospacing="1" w:line="240" w:lineRule="auto"/>
        <w:jc w:val="center"/>
        <w:rPr>
          <w:rFonts w:ascii="Arial" w:eastAsia="Times New Roman" w:hAnsi="Arial" w:cs="Arial"/>
          <w:color w:val="264969"/>
          <w:sz w:val="27"/>
          <w:szCs w:val="27"/>
          <w:lang w:eastAsia="uk-UA"/>
        </w:rPr>
      </w:pPr>
      <w:bookmarkStart w:id="253" w:name="255"/>
      <w:bookmarkEnd w:id="253"/>
      <w:r w:rsidRPr="00387A55">
        <w:rPr>
          <w:rFonts w:ascii="Arial" w:eastAsia="Times New Roman" w:hAnsi="Arial" w:cs="Arial"/>
          <w:color w:val="264969"/>
          <w:sz w:val="27"/>
          <w:szCs w:val="27"/>
          <w:lang w:eastAsia="uk-UA"/>
        </w:rPr>
        <w:t> </w:t>
      </w:r>
      <w:r>
        <w:rPr>
          <w:rFonts w:ascii="Arial" w:eastAsia="Times New Roman" w:hAnsi="Arial" w:cs="Arial"/>
          <w:noProof/>
          <w:color w:val="264969"/>
          <w:sz w:val="27"/>
          <w:szCs w:val="27"/>
          <w:lang w:eastAsia="uk-UA"/>
        </w:rPr>
        <w:drawing>
          <wp:inline distT="0" distB="0" distL="0" distR="0">
            <wp:extent cx="4591050" cy="2514600"/>
            <wp:effectExtent l="0" t="0" r="0" b="0"/>
            <wp:docPr id="40" name="Рисунок 40" descr="http://kmr.ligazakon.ua/l_flib1.nsf/LookupFiles/mr170617_img_040.gif/$file/mr170617_img_0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kmr.ligazakon.ua/l_flib1.nsf/LookupFiles/mr170617_img_040.gif/$file/mr170617_img_040.gif"/>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591050" cy="2514600"/>
                    </a:xfrm>
                    <a:prstGeom prst="rect">
                      <a:avLst/>
                    </a:prstGeom>
                    <a:noFill/>
                    <a:ln>
                      <a:noFill/>
                    </a:ln>
                  </pic:spPr>
                </pic:pic>
              </a:graphicData>
            </a:graphic>
          </wp:inline>
        </w:drawing>
      </w:r>
      <w:r w:rsidRPr="00387A55">
        <w:rPr>
          <w:rFonts w:ascii="Arial" w:eastAsia="Times New Roman" w:hAnsi="Arial" w:cs="Arial"/>
          <w:color w:val="264969"/>
          <w:sz w:val="27"/>
          <w:szCs w:val="27"/>
          <w:lang w:eastAsia="uk-UA"/>
        </w:rPr>
        <w:t> </w:t>
      </w:r>
    </w:p>
    <w:p w:rsidR="00387A55" w:rsidRPr="00387A55" w:rsidRDefault="00387A55" w:rsidP="00387A55">
      <w:pPr>
        <w:spacing w:before="100" w:beforeAutospacing="1" w:after="100" w:afterAutospacing="1" w:line="240" w:lineRule="auto"/>
        <w:jc w:val="center"/>
        <w:rPr>
          <w:rFonts w:ascii="Arial" w:eastAsia="Times New Roman" w:hAnsi="Arial" w:cs="Arial"/>
          <w:color w:val="264969"/>
          <w:sz w:val="27"/>
          <w:szCs w:val="27"/>
          <w:lang w:eastAsia="uk-UA"/>
        </w:rPr>
      </w:pPr>
      <w:bookmarkStart w:id="254" w:name="256"/>
      <w:bookmarkEnd w:id="254"/>
      <w:r w:rsidRPr="00387A55">
        <w:rPr>
          <w:rFonts w:ascii="Arial" w:eastAsia="Times New Roman" w:hAnsi="Arial" w:cs="Arial"/>
          <w:i/>
          <w:iCs/>
          <w:color w:val="264969"/>
          <w:sz w:val="27"/>
          <w:szCs w:val="27"/>
          <w:lang w:eastAsia="uk-UA"/>
        </w:rPr>
        <w:lastRenderedPageBreak/>
        <w:t>Спеціальна конструкція має бути встановлена симетрично відносно фасаду або взаємоузгоджена з його елементами</w:t>
      </w:r>
    </w:p>
    <w:p w:rsidR="00387A55" w:rsidRPr="00387A55" w:rsidRDefault="00387A55" w:rsidP="00387A55">
      <w:pPr>
        <w:spacing w:before="100" w:beforeAutospacing="1" w:after="100" w:afterAutospacing="1" w:line="240" w:lineRule="auto"/>
        <w:jc w:val="center"/>
        <w:rPr>
          <w:rFonts w:ascii="Arial" w:eastAsia="Times New Roman" w:hAnsi="Arial" w:cs="Arial"/>
          <w:color w:val="264969"/>
          <w:sz w:val="27"/>
          <w:szCs w:val="27"/>
          <w:lang w:eastAsia="uk-UA"/>
        </w:rPr>
      </w:pPr>
      <w:bookmarkStart w:id="255" w:name="257"/>
      <w:bookmarkEnd w:id="255"/>
      <w:r w:rsidRPr="00387A55">
        <w:rPr>
          <w:rFonts w:ascii="Arial" w:eastAsia="Times New Roman" w:hAnsi="Arial" w:cs="Arial"/>
          <w:i/>
          <w:iCs/>
          <w:color w:val="264969"/>
          <w:sz w:val="27"/>
          <w:szCs w:val="27"/>
          <w:lang w:eastAsia="uk-UA"/>
        </w:rPr>
        <w:t> </w:t>
      </w:r>
      <w:r>
        <w:rPr>
          <w:rFonts w:ascii="Arial" w:eastAsia="Times New Roman" w:hAnsi="Arial" w:cs="Arial"/>
          <w:i/>
          <w:iCs/>
          <w:noProof/>
          <w:color w:val="264969"/>
          <w:sz w:val="27"/>
          <w:szCs w:val="27"/>
          <w:lang w:eastAsia="uk-UA"/>
        </w:rPr>
        <w:drawing>
          <wp:inline distT="0" distB="0" distL="0" distR="0">
            <wp:extent cx="4524375" cy="2533650"/>
            <wp:effectExtent l="0" t="0" r="9525" b="0"/>
            <wp:docPr id="39" name="Рисунок 39" descr="http://kmr.ligazakon.ua/l_flib1.nsf/LookupFiles/mr170617_img_041.gif/$file/mr170617_img_0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kmr.ligazakon.ua/l_flib1.nsf/LookupFiles/mr170617_img_041.gif/$file/mr170617_img_041.gif"/>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524375" cy="2533650"/>
                    </a:xfrm>
                    <a:prstGeom prst="rect">
                      <a:avLst/>
                    </a:prstGeom>
                    <a:noFill/>
                    <a:ln>
                      <a:noFill/>
                    </a:ln>
                  </pic:spPr>
                </pic:pic>
              </a:graphicData>
            </a:graphic>
          </wp:inline>
        </w:drawing>
      </w:r>
      <w:r w:rsidRPr="00387A55">
        <w:rPr>
          <w:rFonts w:ascii="Arial" w:eastAsia="Times New Roman" w:hAnsi="Arial" w:cs="Arial"/>
          <w:i/>
          <w:iCs/>
          <w:color w:val="264969"/>
          <w:sz w:val="27"/>
          <w:szCs w:val="27"/>
          <w:lang w:eastAsia="uk-UA"/>
        </w:rPr>
        <w:t> </w:t>
      </w:r>
    </w:p>
    <w:p w:rsidR="00387A55" w:rsidRPr="00387A55" w:rsidRDefault="00387A55" w:rsidP="00387A55">
      <w:pPr>
        <w:spacing w:before="100" w:beforeAutospacing="1" w:after="100" w:afterAutospacing="1" w:line="240" w:lineRule="auto"/>
        <w:jc w:val="center"/>
        <w:rPr>
          <w:rFonts w:ascii="Arial" w:eastAsia="Times New Roman" w:hAnsi="Arial" w:cs="Arial"/>
          <w:color w:val="264969"/>
          <w:sz w:val="27"/>
          <w:szCs w:val="27"/>
          <w:lang w:eastAsia="uk-UA"/>
        </w:rPr>
      </w:pPr>
      <w:bookmarkStart w:id="256" w:name="258"/>
      <w:bookmarkEnd w:id="256"/>
      <w:r w:rsidRPr="00387A55">
        <w:rPr>
          <w:rFonts w:ascii="Arial" w:eastAsia="Times New Roman" w:hAnsi="Arial" w:cs="Arial"/>
          <w:color w:val="264969"/>
          <w:sz w:val="27"/>
          <w:szCs w:val="27"/>
          <w:lang w:eastAsia="uk-UA"/>
        </w:rPr>
        <w:t> </w:t>
      </w:r>
      <w:r w:rsidRPr="00387A55">
        <w:rPr>
          <w:rFonts w:ascii="Arial" w:eastAsia="Times New Roman" w:hAnsi="Arial" w:cs="Arial"/>
          <w:color w:val="264969"/>
          <w:sz w:val="27"/>
          <w:szCs w:val="27"/>
          <w:lang w:eastAsia="uk-UA"/>
        </w:rPr>
        <w:br/>
      </w:r>
      <w:r w:rsidRPr="00387A55">
        <w:rPr>
          <w:rFonts w:ascii="Arial" w:eastAsia="Times New Roman" w:hAnsi="Arial" w:cs="Arial"/>
          <w:i/>
          <w:iCs/>
          <w:color w:val="264969"/>
          <w:sz w:val="27"/>
          <w:szCs w:val="27"/>
          <w:lang w:eastAsia="uk-UA"/>
        </w:rPr>
        <w:t>Спеціальна конструкція має бути встановлена симетрично відносно фасаду або бути взаємоузгоджена з його елементами, наслідувати горизонтальну вісь сусідніх спеціальних конструкцій</w:t>
      </w:r>
    </w:p>
    <w:p w:rsidR="00387A55" w:rsidRPr="00387A55" w:rsidRDefault="00387A55" w:rsidP="00387A55">
      <w:pPr>
        <w:spacing w:before="100" w:beforeAutospacing="1" w:after="100" w:afterAutospacing="1" w:line="240" w:lineRule="auto"/>
        <w:rPr>
          <w:rFonts w:ascii="Arial" w:eastAsia="Times New Roman" w:hAnsi="Arial" w:cs="Arial"/>
          <w:color w:val="264969"/>
          <w:sz w:val="27"/>
          <w:szCs w:val="27"/>
          <w:lang w:eastAsia="uk-UA"/>
        </w:rPr>
      </w:pPr>
      <w:bookmarkStart w:id="257" w:name="260"/>
      <w:bookmarkEnd w:id="257"/>
      <w:r w:rsidRPr="00387A55">
        <w:rPr>
          <w:rFonts w:ascii="Arial" w:eastAsia="Times New Roman" w:hAnsi="Arial" w:cs="Arial"/>
          <w:color w:val="264969"/>
          <w:sz w:val="27"/>
          <w:szCs w:val="27"/>
          <w:lang w:eastAsia="uk-UA"/>
        </w:rPr>
        <w:t>2.1.1. Типові помилки при розміщенні спеціальних конструкцій на фасаді</w:t>
      </w:r>
    </w:p>
    <w:p w:rsidR="00387A55" w:rsidRPr="00387A55" w:rsidRDefault="00387A55" w:rsidP="00387A55">
      <w:pPr>
        <w:spacing w:before="100" w:beforeAutospacing="1" w:after="100" w:afterAutospacing="1" w:line="240" w:lineRule="auto"/>
        <w:rPr>
          <w:rFonts w:ascii="Arial" w:eastAsia="Times New Roman" w:hAnsi="Arial" w:cs="Arial"/>
          <w:color w:val="264969"/>
          <w:sz w:val="27"/>
          <w:szCs w:val="27"/>
          <w:lang w:eastAsia="uk-UA"/>
        </w:rPr>
      </w:pPr>
      <w:bookmarkStart w:id="258" w:name="261"/>
      <w:bookmarkEnd w:id="258"/>
      <w:r w:rsidRPr="00387A55">
        <w:rPr>
          <w:rFonts w:ascii="Arial" w:eastAsia="Times New Roman" w:hAnsi="Arial" w:cs="Arial"/>
          <w:color w:val="264969"/>
          <w:sz w:val="27"/>
          <w:szCs w:val="27"/>
          <w:lang w:eastAsia="uk-UA"/>
        </w:rPr>
        <w:t>Спеціальні конструкції не можуть перекривати елементи декору фасаду, адресні та пам'ятні таблички, інженерні комунікації або обмежувати доступ до них.</w:t>
      </w:r>
    </w:p>
    <w:p w:rsidR="00387A55" w:rsidRPr="00387A55" w:rsidRDefault="00387A55" w:rsidP="00387A55">
      <w:pPr>
        <w:spacing w:before="100" w:beforeAutospacing="1" w:after="100" w:afterAutospacing="1" w:line="240" w:lineRule="auto"/>
        <w:rPr>
          <w:rFonts w:ascii="Arial" w:eastAsia="Times New Roman" w:hAnsi="Arial" w:cs="Arial"/>
          <w:color w:val="264969"/>
          <w:sz w:val="27"/>
          <w:szCs w:val="27"/>
          <w:lang w:eastAsia="uk-UA"/>
        </w:rPr>
      </w:pPr>
      <w:bookmarkStart w:id="259" w:name="262"/>
      <w:bookmarkEnd w:id="259"/>
      <w:r w:rsidRPr="00387A55">
        <w:rPr>
          <w:rFonts w:ascii="Arial" w:eastAsia="Times New Roman" w:hAnsi="Arial" w:cs="Arial"/>
          <w:color w:val="264969"/>
          <w:sz w:val="27"/>
          <w:szCs w:val="27"/>
          <w:lang w:eastAsia="uk-UA"/>
        </w:rPr>
        <w:t>Перекривати віконні або дверні отвори (окрім норми розміщення безпосередньо в отворах), перекривати балкони, карнизи, ніші, арки тощо.</w:t>
      </w:r>
    </w:p>
    <w:p w:rsidR="00387A55" w:rsidRPr="00387A55" w:rsidRDefault="00387A55" w:rsidP="00387A55">
      <w:pPr>
        <w:spacing w:before="100" w:beforeAutospacing="1" w:after="100" w:afterAutospacing="1" w:line="240" w:lineRule="auto"/>
        <w:jc w:val="center"/>
        <w:rPr>
          <w:rFonts w:ascii="Arial" w:eastAsia="Times New Roman" w:hAnsi="Arial" w:cs="Arial"/>
          <w:color w:val="264969"/>
          <w:sz w:val="27"/>
          <w:szCs w:val="27"/>
          <w:lang w:eastAsia="uk-UA"/>
        </w:rPr>
      </w:pPr>
      <w:bookmarkStart w:id="260" w:name="263"/>
      <w:bookmarkEnd w:id="260"/>
      <w:r w:rsidRPr="00387A55">
        <w:rPr>
          <w:rFonts w:ascii="Arial" w:eastAsia="Times New Roman" w:hAnsi="Arial" w:cs="Arial"/>
          <w:color w:val="264969"/>
          <w:sz w:val="27"/>
          <w:szCs w:val="27"/>
          <w:lang w:eastAsia="uk-UA"/>
        </w:rPr>
        <w:t> </w:t>
      </w:r>
      <w:r>
        <w:rPr>
          <w:rFonts w:ascii="Arial" w:eastAsia="Times New Roman" w:hAnsi="Arial" w:cs="Arial"/>
          <w:noProof/>
          <w:color w:val="264969"/>
          <w:sz w:val="27"/>
          <w:szCs w:val="27"/>
          <w:lang w:eastAsia="uk-UA"/>
        </w:rPr>
        <w:drawing>
          <wp:inline distT="0" distB="0" distL="0" distR="0">
            <wp:extent cx="5067300" cy="2743200"/>
            <wp:effectExtent l="0" t="0" r="0" b="0"/>
            <wp:docPr id="38" name="Рисунок 38" descr="http://kmr.ligazakon.ua/l_flib1.nsf/LookupFiles/mr170617_img_042.gif/$file/mr170617_img_0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kmr.ligazakon.ua/l_flib1.nsf/LookupFiles/mr170617_img_042.gif/$file/mr170617_img_042.gif"/>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067300" cy="2743200"/>
                    </a:xfrm>
                    <a:prstGeom prst="rect">
                      <a:avLst/>
                    </a:prstGeom>
                    <a:noFill/>
                    <a:ln>
                      <a:noFill/>
                    </a:ln>
                  </pic:spPr>
                </pic:pic>
              </a:graphicData>
            </a:graphic>
          </wp:inline>
        </w:drawing>
      </w:r>
      <w:r w:rsidRPr="00387A55">
        <w:rPr>
          <w:rFonts w:ascii="Arial" w:eastAsia="Times New Roman" w:hAnsi="Arial" w:cs="Arial"/>
          <w:color w:val="264969"/>
          <w:sz w:val="27"/>
          <w:szCs w:val="27"/>
          <w:lang w:eastAsia="uk-UA"/>
        </w:rPr>
        <w:t> </w:t>
      </w:r>
    </w:p>
    <w:p w:rsidR="00387A55" w:rsidRPr="00387A55" w:rsidRDefault="00387A55" w:rsidP="00387A55">
      <w:pPr>
        <w:spacing w:before="100" w:beforeAutospacing="1" w:after="100" w:afterAutospacing="1" w:line="240" w:lineRule="auto"/>
        <w:jc w:val="center"/>
        <w:rPr>
          <w:rFonts w:ascii="Arial" w:eastAsia="Times New Roman" w:hAnsi="Arial" w:cs="Arial"/>
          <w:color w:val="264969"/>
          <w:sz w:val="27"/>
          <w:szCs w:val="27"/>
          <w:lang w:eastAsia="uk-UA"/>
        </w:rPr>
      </w:pPr>
      <w:bookmarkStart w:id="261" w:name="264"/>
      <w:bookmarkEnd w:id="261"/>
      <w:r w:rsidRPr="00387A55">
        <w:rPr>
          <w:rFonts w:ascii="Arial" w:eastAsia="Times New Roman" w:hAnsi="Arial" w:cs="Arial"/>
          <w:i/>
          <w:iCs/>
          <w:color w:val="264969"/>
          <w:sz w:val="27"/>
          <w:szCs w:val="27"/>
          <w:lang w:eastAsia="uk-UA"/>
        </w:rPr>
        <w:lastRenderedPageBreak/>
        <w:t>Спеціальна конструкція має бути встановлена симетрично відносно фасаду або взаємоузгоджена з його елементами.</w:t>
      </w:r>
    </w:p>
    <w:p w:rsidR="00387A55" w:rsidRPr="00387A55" w:rsidRDefault="00387A55" w:rsidP="00387A55">
      <w:pPr>
        <w:spacing w:before="100" w:beforeAutospacing="1" w:after="100" w:afterAutospacing="1" w:line="240" w:lineRule="auto"/>
        <w:jc w:val="center"/>
        <w:rPr>
          <w:rFonts w:ascii="Arial" w:eastAsia="Times New Roman" w:hAnsi="Arial" w:cs="Arial"/>
          <w:color w:val="264969"/>
          <w:sz w:val="27"/>
          <w:szCs w:val="27"/>
          <w:lang w:eastAsia="uk-UA"/>
        </w:rPr>
      </w:pPr>
      <w:bookmarkStart w:id="262" w:name="265"/>
      <w:bookmarkEnd w:id="262"/>
      <w:r w:rsidRPr="00387A55">
        <w:rPr>
          <w:rFonts w:ascii="Arial" w:eastAsia="Times New Roman" w:hAnsi="Arial" w:cs="Arial"/>
          <w:i/>
          <w:iCs/>
          <w:color w:val="264969"/>
          <w:sz w:val="27"/>
          <w:szCs w:val="27"/>
          <w:lang w:eastAsia="uk-UA"/>
        </w:rPr>
        <w:t>Спеціальні конструкції не можуть перекривати адресні таблички</w:t>
      </w:r>
    </w:p>
    <w:p w:rsidR="00387A55" w:rsidRPr="00387A55" w:rsidRDefault="00387A55" w:rsidP="00387A55">
      <w:pPr>
        <w:spacing w:before="100" w:beforeAutospacing="1" w:after="100" w:afterAutospacing="1" w:line="240" w:lineRule="auto"/>
        <w:jc w:val="center"/>
        <w:rPr>
          <w:rFonts w:ascii="Arial" w:eastAsia="Times New Roman" w:hAnsi="Arial" w:cs="Arial"/>
          <w:color w:val="264969"/>
          <w:sz w:val="27"/>
          <w:szCs w:val="27"/>
          <w:lang w:eastAsia="uk-UA"/>
        </w:rPr>
      </w:pPr>
      <w:bookmarkStart w:id="263" w:name="266"/>
      <w:bookmarkEnd w:id="263"/>
      <w:r w:rsidRPr="00387A55">
        <w:rPr>
          <w:rFonts w:ascii="Arial" w:eastAsia="Times New Roman" w:hAnsi="Arial" w:cs="Arial"/>
          <w:i/>
          <w:iCs/>
          <w:color w:val="264969"/>
          <w:sz w:val="27"/>
          <w:szCs w:val="27"/>
          <w:lang w:eastAsia="uk-UA"/>
        </w:rPr>
        <w:t> </w:t>
      </w:r>
      <w:r>
        <w:rPr>
          <w:rFonts w:ascii="Arial" w:eastAsia="Times New Roman" w:hAnsi="Arial" w:cs="Arial"/>
          <w:i/>
          <w:iCs/>
          <w:noProof/>
          <w:color w:val="264969"/>
          <w:sz w:val="27"/>
          <w:szCs w:val="27"/>
          <w:lang w:eastAsia="uk-UA"/>
        </w:rPr>
        <w:drawing>
          <wp:inline distT="0" distB="0" distL="0" distR="0">
            <wp:extent cx="5048250" cy="2733675"/>
            <wp:effectExtent l="0" t="0" r="0" b="9525"/>
            <wp:docPr id="37" name="Рисунок 37" descr="http://kmr.ligazakon.ua/l_flib1.nsf/LookupFiles/mr170617_img_043.gif/$file/mr170617_img_0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kmr.ligazakon.ua/l_flib1.nsf/LookupFiles/mr170617_img_043.gif/$file/mr170617_img_043.gi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048250" cy="2733675"/>
                    </a:xfrm>
                    <a:prstGeom prst="rect">
                      <a:avLst/>
                    </a:prstGeom>
                    <a:noFill/>
                    <a:ln>
                      <a:noFill/>
                    </a:ln>
                  </pic:spPr>
                </pic:pic>
              </a:graphicData>
            </a:graphic>
          </wp:inline>
        </w:drawing>
      </w:r>
      <w:r w:rsidRPr="00387A55">
        <w:rPr>
          <w:rFonts w:ascii="Arial" w:eastAsia="Times New Roman" w:hAnsi="Arial" w:cs="Arial"/>
          <w:i/>
          <w:iCs/>
          <w:color w:val="264969"/>
          <w:sz w:val="27"/>
          <w:szCs w:val="27"/>
          <w:lang w:eastAsia="uk-UA"/>
        </w:rPr>
        <w:t> </w:t>
      </w:r>
    </w:p>
    <w:p w:rsidR="00387A55" w:rsidRPr="00387A55" w:rsidRDefault="00387A55" w:rsidP="00387A55">
      <w:pPr>
        <w:spacing w:before="100" w:beforeAutospacing="1" w:after="100" w:afterAutospacing="1" w:line="240" w:lineRule="auto"/>
        <w:jc w:val="center"/>
        <w:rPr>
          <w:rFonts w:ascii="Arial" w:eastAsia="Times New Roman" w:hAnsi="Arial" w:cs="Arial"/>
          <w:color w:val="264969"/>
          <w:sz w:val="27"/>
          <w:szCs w:val="27"/>
          <w:lang w:eastAsia="uk-UA"/>
        </w:rPr>
      </w:pPr>
      <w:bookmarkStart w:id="264" w:name="267"/>
      <w:bookmarkEnd w:id="264"/>
      <w:r w:rsidRPr="00387A55">
        <w:rPr>
          <w:rFonts w:ascii="Arial" w:eastAsia="Times New Roman" w:hAnsi="Arial" w:cs="Arial"/>
          <w:i/>
          <w:iCs/>
          <w:color w:val="264969"/>
          <w:sz w:val="27"/>
          <w:szCs w:val="27"/>
          <w:lang w:eastAsia="uk-UA"/>
        </w:rPr>
        <w:t>Спеціальна конструкція має бути встановлена симетрично відносно фасаду або бути взаємоузгоджена з його елементами, наслідувати горизонтальну вісь існуючих спеціальних конструкцій</w:t>
      </w:r>
    </w:p>
    <w:p w:rsidR="00387A55" w:rsidRPr="00387A55" w:rsidRDefault="00387A55" w:rsidP="00387A55">
      <w:pPr>
        <w:spacing w:before="100" w:beforeAutospacing="1" w:after="100" w:afterAutospacing="1" w:line="240" w:lineRule="auto"/>
        <w:outlineLvl w:val="2"/>
        <w:rPr>
          <w:rFonts w:ascii="Arial" w:eastAsia="Times New Roman" w:hAnsi="Arial" w:cs="Arial"/>
          <w:b/>
          <w:bCs/>
          <w:color w:val="264969"/>
          <w:sz w:val="27"/>
          <w:szCs w:val="27"/>
          <w:lang w:eastAsia="uk-UA"/>
        </w:rPr>
      </w:pPr>
      <w:bookmarkStart w:id="265" w:name="269"/>
      <w:bookmarkEnd w:id="265"/>
      <w:r w:rsidRPr="00387A55">
        <w:rPr>
          <w:rFonts w:ascii="Arial" w:eastAsia="Times New Roman" w:hAnsi="Arial" w:cs="Arial"/>
          <w:b/>
          <w:bCs/>
          <w:color w:val="264969"/>
          <w:sz w:val="27"/>
          <w:szCs w:val="27"/>
          <w:lang w:eastAsia="uk-UA"/>
        </w:rPr>
        <w:t>2.2. Масштаб спеціальних конструкцій, вільний простір</w:t>
      </w:r>
    </w:p>
    <w:p w:rsidR="00387A55" w:rsidRPr="00387A55" w:rsidRDefault="00387A55" w:rsidP="00387A55">
      <w:pPr>
        <w:spacing w:before="100" w:beforeAutospacing="1" w:after="100" w:afterAutospacing="1" w:line="240" w:lineRule="auto"/>
        <w:rPr>
          <w:rFonts w:ascii="Arial" w:eastAsia="Times New Roman" w:hAnsi="Arial" w:cs="Arial"/>
          <w:color w:val="264969"/>
          <w:sz w:val="27"/>
          <w:szCs w:val="27"/>
          <w:lang w:eastAsia="uk-UA"/>
        </w:rPr>
      </w:pPr>
      <w:bookmarkStart w:id="266" w:name="270"/>
      <w:bookmarkEnd w:id="266"/>
      <w:r w:rsidRPr="00387A55">
        <w:rPr>
          <w:rFonts w:ascii="Arial" w:eastAsia="Times New Roman" w:hAnsi="Arial" w:cs="Arial"/>
          <w:color w:val="264969"/>
          <w:sz w:val="27"/>
          <w:szCs w:val="27"/>
          <w:lang w:eastAsia="uk-UA"/>
        </w:rPr>
        <w:t>Спеціальна конструкція не може займати весь вільний простір фасаду, навіть за наявності місць, вільних від декоративних елементів.</w:t>
      </w:r>
    </w:p>
    <w:p w:rsidR="00387A55" w:rsidRPr="00387A55" w:rsidRDefault="00387A55" w:rsidP="00387A55">
      <w:pPr>
        <w:spacing w:before="100" w:beforeAutospacing="1" w:after="100" w:afterAutospacing="1" w:line="240" w:lineRule="auto"/>
        <w:rPr>
          <w:rFonts w:ascii="Arial" w:eastAsia="Times New Roman" w:hAnsi="Arial" w:cs="Arial"/>
          <w:color w:val="264969"/>
          <w:sz w:val="27"/>
          <w:szCs w:val="27"/>
          <w:lang w:eastAsia="uk-UA"/>
        </w:rPr>
      </w:pPr>
      <w:bookmarkStart w:id="267" w:name="271"/>
      <w:bookmarkEnd w:id="267"/>
      <w:r w:rsidRPr="00387A55">
        <w:rPr>
          <w:rFonts w:ascii="Arial" w:eastAsia="Times New Roman" w:hAnsi="Arial" w:cs="Arial"/>
          <w:color w:val="264969"/>
          <w:sz w:val="27"/>
          <w:szCs w:val="27"/>
          <w:lang w:eastAsia="uk-UA"/>
        </w:rPr>
        <w:t>Бажаним слід вважати масштаб 4/6 відносно площини, на яку встановлюється спеціальна конструкція. При цьому деякі елементи, як логотип, знак, великі літери в написі та деякі частини художньо-декоративних елементів, можуть займати до 14/16 вільного простору.</w:t>
      </w:r>
    </w:p>
    <w:p w:rsidR="00387A55" w:rsidRPr="00387A55" w:rsidRDefault="00387A55" w:rsidP="00387A55">
      <w:pPr>
        <w:spacing w:before="100" w:beforeAutospacing="1" w:after="100" w:afterAutospacing="1" w:line="240" w:lineRule="auto"/>
        <w:jc w:val="center"/>
        <w:rPr>
          <w:rFonts w:ascii="Arial" w:eastAsia="Times New Roman" w:hAnsi="Arial" w:cs="Arial"/>
          <w:color w:val="264969"/>
          <w:sz w:val="27"/>
          <w:szCs w:val="27"/>
          <w:lang w:eastAsia="uk-UA"/>
        </w:rPr>
      </w:pPr>
      <w:bookmarkStart w:id="268" w:name="272"/>
      <w:bookmarkEnd w:id="268"/>
      <w:r w:rsidRPr="00387A55">
        <w:rPr>
          <w:rFonts w:ascii="Arial" w:eastAsia="Times New Roman" w:hAnsi="Arial" w:cs="Arial"/>
          <w:color w:val="264969"/>
          <w:sz w:val="27"/>
          <w:szCs w:val="27"/>
          <w:lang w:eastAsia="uk-UA"/>
        </w:rPr>
        <w:lastRenderedPageBreak/>
        <w:t> </w:t>
      </w:r>
      <w:r>
        <w:rPr>
          <w:rFonts w:ascii="Arial" w:eastAsia="Times New Roman" w:hAnsi="Arial" w:cs="Arial"/>
          <w:noProof/>
          <w:color w:val="264969"/>
          <w:sz w:val="27"/>
          <w:szCs w:val="27"/>
          <w:lang w:eastAsia="uk-UA"/>
        </w:rPr>
        <w:drawing>
          <wp:inline distT="0" distB="0" distL="0" distR="0">
            <wp:extent cx="5534025" cy="2762250"/>
            <wp:effectExtent l="0" t="0" r="9525" b="0"/>
            <wp:docPr id="36" name="Рисунок 36" descr="http://kmr.ligazakon.ua/l_flib1.nsf/LookupFiles/mr170617_img_044.gif/$file/mr170617_img_0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kmr.ligazakon.ua/l_flib1.nsf/LookupFiles/mr170617_img_044.gif/$file/mr170617_img_044.gif"/>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534025" cy="2762250"/>
                    </a:xfrm>
                    <a:prstGeom prst="rect">
                      <a:avLst/>
                    </a:prstGeom>
                    <a:noFill/>
                    <a:ln>
                      <a:noFill/>
                    </a:ln>
                  </pic:spPr>
                </pic:pic>
              </a:graphicData>
            </a:graphic>
          </wp:inline>
        </w:drawing>
      </w:r>
      <w:r w:rsidRPr="00387A55">
        <w:rPr>
          <w:rFonts w:ascii="Arial" w:eastAsia="Times New Roman" w:hAnsi="Arial" w:cs="Arial"/>
          <w:color w:val="264969"/>
          <w:sz w:val="27"/>
          <w:szCs w:val="27"/>
          <w:lang w:eastAsia="uk-UA"/>
        </w:rPr>
        <w:t> </w:t>
      </w:r>
    </w:p>
    <w:p w:rsidR="00387A55" w:rsidRPr="00387A55" w:rsidRDefault="00387A55" w:rsidP="00387A55">
      <w:pPr>
        <w:spacing w:before="100" w:beforeAutospacing="1" w:after="100" w:afterAutospacing="1" w:line="240" w:lineRule="auto"/>
        <w:jc w:val="center"/>
        <w:rPr>
          <w:rFonts w:ascii="Arial" w:eastAsia="Times New Roman" w:hAnsi="Arial" w:cs="Arial"/>
          <w:color w:val="264969"/>
          <w:sz w:val="27"/>
          <w:szCs w:val="27"/>
          <w:lang w:eastAsia="uk-UA"/>
        </w:rPr>
      </w:pPr>
      <w:bookmarkStart w:id="269" w:name="273"/>
      <w:bookmarkEnd w:id="269"/>
      <w:r w:rsidRPr="00387A55">
        <w:rPr>
          <w:rFonts w:ascii="Arial" w:eastAsia="Times New Roman" w:hAnsi="Arial" w:cs="Arial"/>
          <w:color w:val="264969"/>
          <w:sz w:val="27"/>
          <w:szCs w:val="27"/>
          <w:lang w:eastAsia="uk-UA"/>
        </w:rPr>
        <w:t> </w:t>
      </w:r>
      <w:r>
        <w:rPr>
          <w:rFonts w:ascii="Arial" w:eastAsia="Times New Roman" w:hAnsi="Arial" w:cs="Arial"/>
          <w:noProof/>
          <w:color w:val="264969"/>
          <w:sz w:val="27"/>
          <w:szCs w:val="27"/>
          <w:lang w:eastAsia="uk-UA"/>
        </w:rPr>
        <w:drawing>
          <wp:inline distT="0" distB="0" distL="0" distR="0">
            <wp:extent cx="5534025" cy="2752725"/>
            <wp:effectExtent l="0" t="0" r="9525" b="9525"/>
            <wp:docPr id="35" name="Рисунок 35" descr="http://kmr.ligazakon.ua/l_flib1.nsf/LookupFiles/mr170617_img_045.gif/$file/mr170617_img_0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kmr.ligazakon.ua/l_flib1.nsf/LookupFiles/mr170617_img_045.gif/$file/mr170617_img_045.gif"/>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534025" cy="2752725"/>
                    </a:xfrm>
                    <a:prstGeom prst="rect">
                      <a:avLst/>
                    </a:prstGeom>
                    <a:noFill/>
                    <a:ln>
                      <a:noFill/>
                    </a:ln>
                  </pic:spPr>
                </pic:pic>
              </a:graphicData>
            </a:graphic>
          </wp:inline>
        </w:drawing>
      </w:r>
      <w:r w:rsidRPr="00387A55">
        <w:rPr>
          <w:rFonts w:ascii="Arial" w:eastAsia="Times New Roman" w:hAnsi="Arial" w:cs="Arial"/>
          <w:color w:val="264969"/>
          <w:sz w:val="27"/>
          <w:szCs w:val="27"/>
          <w:lang w:eastAsia="uk-UA"/>
        </w:rPr>
        <w:t> </w:t>
      </w:r>
    </w:p>
    <w:p w:rsidR="00387A55" w:rsidRPr="00387A55" w:rsidRDefault="00387A55" w:rsidP="00387A55">
      <w:pPr>
        <w:spacing w:before="100" w:beforeAutospacing="1" w:after="100" w:afterAutospacing="1" w:line="240" w:lineRule="auto"/>
        <w:jc w:val="center"/>
        <w:rPr>
          <w:rFonts w:ascii="Arial" w:eastAsia="Times New Roman" w:hAnsi="Arial" w:cs="Arial"/>
          <w:color w:val="264969"/>
          <w:sz w:val="27"/>
          <w:szCs w:val="27"/>
          <w:lang w:eastAsia="uk-UA"/>
        </w:rPr>
      </w:pPr>
      <w:bookmarkStart w:id="270" w:name="274"/>
      <w:bookmarkEnd w:id="270"/>
      <w:r w:rsidRPr="00387A55">
        <w:rPr>
          <w:rFonts w:ascii="Arial" w:eastAsia="Times New Roman" w:hAnsi="Arial" w:cs="Arial"/>
          <w:i/>
          <w:iCs/>
          <w:color w:val="264969"/>
          <w:sz w:val="27"/>
          <w:szCs w:val="27"/>
          <w:lang w:eastAsia="uk-UA"/>
        </w:rPr>
        <w:t>Бажаним слід вважати масштаб 4/6 відносно площини, на яку встановлюється спеціальна конструкція, при цьому деякі елементи, як логотип, знак, великі літери в написі та деякі частини художньо-декоративних елементів, можуть займати до 14/16 вільного простору</w:t>
      </w:r>
    </w:p>
    <w:p w:rsidR="00387A55" w:rsidRPr="00387A55" w:rsidRDefault="00387A55" w:rsidP="00387A55">
      <w:pPr>
        <w:spacing w:before="100" w:beforeAutospacing="1" w:after="100" w:afterAutospacing="1" w:line="240" w:lineRule="auto"/>
        <w:rPr>
          <w:rFonts w:ascii="Arial" w:eastAsia="Times New Roman" w:hAnsi="Arial" w:cs="Arial"/>
          <w:color w:val="264969"/>
          <w:sz w:val="27"/>
          <w:szCs w:val="27"/>
          <w:lang w:eastAsia="uk-UA"/>
        </w:rPr>
      </w:pPr>
      <w:bookmarkStart w:id="271" w:name="275"/>
      <w:bookmarkEnd w:id="271"/>
      <w:r w:rsidRPr="00387A55">
        <w:rPr>
          <w:rFonts w:ascii="Arial" w:eastAsia="Times New Roman" w:hAnsi="Arial" w:cs="Arial"/>
          <w:color w:val="264969"/>
          <w:sz w:val="27"/>
          <w:szCs w:val="27"/>
          <w:lang w:eastAsia="uk-UA"/>
        </w:rPr>
        <w:t>2.2.1. Типові помилки масштабування та розміщення спеціальних конструкцій</w:t>
      </w:r>
    </w:p>
    <w:p w:rsidR="00387A55" w:rsidRPr="00387A55" w:rsidRDefault="00387A55" w:rsidP="00387A55">
      <w:pPr>
        <w:spacing w:before="100" w:beforeAutospacing="1" w:after="100" w:afterAutospacing="1" w:line="240" w:lineRule="auto"/>
        <w:rPr>
          <w:rFonts w:ascii="Arial" w:eastAsia="Times New Roman" w:hAnsi="Arial" w:cs="Arial"/>
          <w:color w:val="264969"/>
          <w:sz w:val="27"/>
          <w:szCs w:val="27"/>
          <w:lang w:eastAsia="uk-UA"/>
        </w:rPr>
      </w:pPr>
      <w:bookmarkStart w:id="272" w:name="276"/>
      <w:bookmarkEnd w:id="272"/>
      <w:r w:rsidRPr="00387A55">
        <w:rPr>
          <w:rFonts w:ascii="Arial" w:eastAsia="Times New Roman" w:hAnsi="Arial" w:cs="Arial"/>
          <w:color w:val="264969"/>
          <w:sz w:val="27"/>
          <w:szCs w:val="27"/>
          <w:lang w:eastAsia="uk-UA"/>
        </w:rPr>
        <w:t>Спеціальна конструкція не може частково або повністю перекривати декоративні елементи фасаду, виходити за межі фасаду, частково або повністю перекривати вікна, двері. Ігнорувати правила вільного простору.</w:t>
      </w:r>
    </w:p>
    <w:tbl>
      <w:tblPr>
        <w:tblW w:w="10500" w:type="dxa"/>
        <w:jc w:val="center"/>
        <w:tblCellSpacing w:w="22" w:type="dxa"/>
        <w:tblCellMar>
          <w:top w:w="60" w:type="dxa"/>
          <w:left w:w="60" w:type="dxa"/>
          <w:bottom w:w="60" w:type="dxa"/>
          <w:right w:w="60" w:type="dxa"/>
        </w:tblCellMar>
        <w:tblLook w:val="04A0" w:firstRow="1" w:lastRow="0" w:firstColumn="1" w:lastColumn="0" w:noHBand="0" w:noVBand="1"/>
      </w:tblPr>
      <w:tblGrid>
        <w:gridCol w:w="7220"/>
        <w:gridCol w:w="3280"/>
      </w:tblGrid>
      <w:tr w:rsidR="00387A55" w:rsidRPr="00387A55" w:rsidTr="00387A55">
        <w:trPr>
          <w:tblCellSpacing w:w="22" w:type="dxa"/>
          <w:jc w:val="center"/>
        </w:trPr>
        <w:tc>
          <w:tcPr>
            <w:tcW w:w="3450" w:type="pct"/>
            <w:vAlign w:val="center"/>
            <w:hideMark/>
          </w:tcPr>
          <w:p w:rsidR="00387A55" w:rsidRPr="00387A55" w:rsidRDefault="00387A55" w:rsidP="00387A55">
            <w:pPr>
              <w:spacing w:before="100" w:beforeAutospacing="1" w:after="100" w:afterAutospacing="1" w:line="240" w:lineRule="auto"/>
              <w:jc w:val="right"/>
              <w:rPr>
                <w:rFonts w:ascii="Arial" w:eastAsia="Times New Roman" w:hAnsi="Arial" w:cs="Arial"/>
                <w:color w:val="264969"/>
                <w:sz w:val="24"/>
                <w:szCs w:val="24"/>
                <w:lang w:eastAsia="uk-UA"/>
              </w:rPr>
            </w:pPr>
            <w:bookmarkStart w:id="273" w:name="277"/>
            <w:bookmarkEnd w:id="273"/>
            <w:r w:rsidRPr="00387A55">
              <w:rPr>
                <w:rFonts w:ascii="Arial" w:eastAsia="Times New Roman" w:hAnsi="Arial" w:cs="Arial"/>
                <w:color w:val="264969"/>
                <w:sz w:val="24"/>
                <w:szCs w:val="24"/>
                <w:lang w:eastAsia="uk-UA"/>
              </w:rPr>
              <w:lastRenderedPageBreak/>
              <w:t> </w:t>
            </w:r>
            <w:r>
              <w:rPr>
                <w:rFonts w:ascii="Arial" w:eastAsia="Times New Roman" w:hAnsi="Arial" w:cs="Arial"/>
                <w:noProof/>
                <w:color w:val="264969"/>
                <w:sz w:val="24"/>
                <w:szCs w:val="24"/>
                <w:lang w:eastAsia="uk-UA"/>
              </w:rPr>
              <w:drawing>
                <wp:inline distT="0" distB="0" distL="0" distR="0">
                  <wp:extent cx="3600450" cy="1657350"/>
                  <wp:effectExtent l="0" t="0" r="0" b="0"/>
                  <wp:docPr id="34" name="Рисунок 34" descr="http://kmr.ligazakon.ua/l_flib1.nsf/LookupFiles/mr170617_img_046.gif/$file/mr170617_img_0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kmr.ligazakon.ua/l_flib1.nsf/LookupFiles/mr170617_img_046.gif/$file/mr170617_img_046.gif"/>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600450" cy="1657350"/>
                          </a:xfrm>
                          <a:prstGeom prst="rect">
                            <a:avLst/>
                          </a:prstGeom>
                          <a:noFill/>
                          <a:ln>
                            <a:noFill/>
                          </a:ln>
                        </pic:spPr>
                      </pic:pic>
                    </a:graphicData>
                  </a:graphic>
                </wp:inline>
              </w:drawing>
            </w:r>
            <w:r w:rsidRPr="00387A55">
              <w:rPr>
                <w:rFonts w:ascii="Arial" w:eastAsia="Times New Roman" w:hAnsi="Arial" w:cs="Arial"/>
                <w:color w:val="264969"/>
                <w:sz w:val="24"/>
                <w:szCs w:val="24"/>
                <w:lang w:eastAsia="uk-UA"/>
              </w:rPr>
              <w:t> </w:t>
            </w:r>
          </w:p>
        </w:tc>
        <w:tc>
          <w:tcPr>
            <w:tcW w:w="1550" w:type="pct"/>
            <w:vAlign w:val="center"/>
            <w:hideMark/>
          </w:tcPr>
          <w:p w:rsidR="00387A55" w:rsidRPr="00387A55" w:rsidRDefault="00387A55" w:rsidP="00387A55">
            <w:pPr>
              <w:spacing w:before="100" w:beforeAutospacing="1" w:after="100" w:afterAutospacing="1" w:line="240" w:lineRule="auto"/>
              <w:rPr>
                <w:rFonts w:ascii="Arial" w:eastAsia="Times New Roman" w:hAnsi="Arial" w:cs="Arial"/>
                <w:color w:val="264969"/>
                <w:sz w:val="24"/>
                <w:szCs w:val="24"/>
                <w:lang w:eastAsia="uk-UA"/>
              </w:rPr>
            </w:pPr>
            <w:bookmarkStart w:id="274" w:name="278"/>
            <w:bookmarkEnd w:id="274"/>
            <w:r w:rsidRPr="00387A55">
              <w:rPr>
                <w:rFonts w:ascii="Arial" w:eastAsia="Times New Roman" w:hAnsi="Arial" w:cs="Arial"/>
                <w:i/>
                <w:iCs/>
                <w:color w:val="264969"/>
                <w:sz w:val="24"/>
                <w:szCs w:val="24"/>
                <w:lang w:eastAsia="uk-UA"/>
              </w:rPr>
              <w:t>Забороняється ігнорувати правила масштабування (п. 2.2)</w:t>
            </w:r>
          </w:p>
        </w:tc>
      </w:tr>
      <w:tr w:rsidR="00387A55" w:rsidRPr="00387A55" w:rsidTr="00387A55">
        <w:trPr>
          <w:tblCellSpacing w:w="22" w:type="dxa"/>
          <w:jc w:val="center"/>
        </w:trPr>
        <w:tc>
          <w:tcPr>
            <w:tcW w:w="3450" w:type="pct"/>
            <w:vAlign w:val="center"/>
            <w:hideMark/>
          </w:tcPr>
          <w:p w:rsidR="00387A55" w:rsidRPr="00387A55" w:rsidRDefault="00387A55" w:rsidP="00387A55">
            <w:pPr>
              <w:spacing w:before="100" w:beforeAutospacing="1" w:after="100" w:afterAutospacing="1" w:line="240" w:lineRule="auto"/>
              <w:jc w:val="right"/>
              <w:rPr>
                <w:rFonts w:ascii="Arial" w:eastAsia="Times New Roman" w:hAnsi="Arial" w:cs="Arial"/>
                <w:color w:val="264969"/>
                <w:sz w:val="24"/>
                <w:szCs w:val="24"/>
                <w:lang w:eastAsia="uk-UA"/>
              </w:rPr>
            </w:pPr>
            <w:bookmarkStart w:id="275" w:name="279"/>
            <w:bookmarkEnd w:id="275"/>
            <w:r w:rsidRPr="00387A55">
              <w:rPr>
                <w:rFonts w:ascii="Arial" w:eastAsia="Times New Roman" w:hAnsi="Arial" w:cs="Arial"/>
                <w:color w:val="264969"/>
                <w:sz w:val="24"/>
                <w:szCs w:val="24"/>
                <w:lang w:eastAsia="uk-UA"/>
              </w:rPr>
              <w:t> </w:t>
            </w:r>
            <w:r>
              <w:rPr>
                <w:rFonts w:ascii="Arial" w:eastAsia="Times New Roman" w:hAnsi="Arial" w:cs="Arial"/>
                <w:noProof/>
                <w:color w:val="264969"/>
                <w:sz w:val="24"/>
                <w:szCs w:val="24"/>
                <w:lang w:eastAsia="uk-UA"/>
              </w:rPr>
              <w:drawing>
                <wp:inline distT="0" distB="0" distL="0" distR="0">
                  <wp:extent cx="3600450" cy="1714500"/>
                  <wp:effectExtent l="0" t="0" r="0" b="0"/>
                  <wp:docPr id="33" name="Рисунок 33" descr="http://kmr.ligazakon.ua/l_flib1.nsf/LookupFiles/mr170617_img_047.gif/$file/mr170617_img_0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kmr.ligazakon.ua/l_flib1.nsf/LookupFiles/mr170617_img_047.gif/$file/mr170617_img_047.gif"/>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600450" cy="1714500"/>
                          </a:xfrm>
                          <a:prstGeom prst="rect">
                            <a:avLst/>
                          </a:prstGeom>
                          <a:noFill/>
                          <a:ln>
                            <a:noFill/>
                          </a:ln>
                        </pic:spPr>
                      </pic:pic>
                    </a:graphicData>
                  </a:graphic>
                </wp:inline>
              </w:drawing>
            </w:r>
            <w:r w:rsidRPr="00387A55">
              <w:rPr>
                <w:rFonts w:ascii="Arial" w:eastAsia="Times New Roman" w:hAnsi="Arial" w:cs="Arial"/>
                <w:color w:val="264969"/>
                <w:sz w:val="24"/>
                <w:szCs w:val="24"/>
                <w:lang w:eastAsia="uk-UA"/>
              </w:rPr>
              <w:t> </w:t>
            </w:r>
          </w:p>
        </w:tc>
        <w:tc>
          <w:tcPr>
            <w:tcW w:w="1550" w:type="pct"/>
            <w:vAlign w:val="center"/>
            <w:hideMark/>
          </w:tcPr>
          <w:p w:rsidR="00387A55" w:rsidRPr="00387A55" w:rsidRDefault="00387A55" w:rsidP="00387A55">
            <w:pPr>
              <w:spacing w:before="100" w:beforeAutospacing="1" w:after="100" w:afterAutospacing="1" w:line="240" w:lineRule="auto"/>
              <w:rPr>
                <w:rFonts w:ascii="Arial" w:eastAsia="Times New Roman" w:hAnsi="Arial" w:cs="Arial"/>
                <w:color w:val="264969"/>
                <w:sz w:val="24"/>
                <w:szCs w:val="24"/>
                <w:lang w:eastAsia="uk-UA"/>
              </w:rPr>
            </w:pPr>
            <w:bookmarkStart w:id="276" w:name="280"/>
            <w:bookmarkEnd w:id="276"/>
            <w:r w:rsidRPr="00387A55">
              <w:rPr>
                <w:rFonts w:ascii="Arial" w:eastAsia="Times New Roman" w:hAnsi="Arial" w:cs="Arial"/>
                <w:i/>
                <w:iCs/>
                <w:color w:val="264969"/>
                <w:sz w:val="24"/>
                <w:szCs w:val="24"/>
                <w:lang w:eastAsia="uk-UA"/>
              </w:rPr>
              <w:t>Спеціальна конструкція не може виходити за межі фасаду. </w:t>
            </w:r>
            <w:r w:rsidRPr="00387A55">
              <w:rPr>
                <w:rFonts w:ascii="Arial" w:eastAsia="Times New Roman" w:hAnsi="Arial" w:cs="Arial"/>
                <w:i/>
                <w:iCs/>
                <w:color w:val="264969"/>
                <w:sz w:val="24"/>
                <w:szCs w:val="24"/>
                <w:lang w:eastAsia="uk-UA"/>
              </w:rPr>
              <w:br/>
              <w:t>Забороняється сусідство спеціальних конструкцій на площині з спеціальними конструкціями окремими літерами</w:t>
            </w:r>
          </w:p>
        </w:tc>
      </w:tr>
      <w:tr w:rsidR="00387A55" w:rsidRPr="00387A55" w:rsidTr="00387A55">
        <w:trPr>
          <w:tblCellSpacing w:w="22" w:type="dxa"/>
          <w:jc w:val="center"/>
        </w:trPr>
        <w:tc>
          <w:tcPr>
            <w:tcW w:w="3450" w:type="pct"/>
            <w:vAlign w:val="center"/>
            <w:hideMark/>
          </w:tcPr>
          <w:p w:rsidR="00387A55" w:rsidRPr="00387A55" w:rsidRDefault="00387A55" w:rsidP="00387A55">
            <w:pPr>
              <w:spacing w:before="100" w:beforeAutospacing="1" w:after="100" w:afterAutospacing="1" w:line="240" w:lineRule="auto"/>
              <w:jc w:val="right"/>
              <w:rPr>
                <w:rFonts w:ascii="Arial" w:eastAsia="Times New Roman" w:hAnsi="Arial" w:cs="Arial"/>
                <w:color w:val="264969"/>
                <w:sz w:val="24"/>
                <w:szCs w:val="24"/>
                <w:lang w:eastAsia="uk-UA"/>
              </w:rPr>
            </w:pPr>
            <w:bookmarkStart w:id="277" w:name="281"/>
            <w:bookmarkEnd w:id="277"/>
            <w:r w:rsidRPr="00387A55">
              <w:rPr>
                <w:rFonts w:ascii="Arial" w:eastAsia="Times New Roman" w:hAnsi="Arial" w:cs="Arial"/>
                <w:color w:val="264969"/>
                <w:sz w:val="24"/>
                <w:szCs w:val="24"/>
                <w:lang w:eastAsia="uk-UA"/>
              </w:rPr>
              <w:t> </w:t>
            </w:r>
            <w:r>
              <w:rPr>
                <w:rFonts w:ascii="Arial" w:eastAsia="Times New Roman" w:hAnsi="Arial" w:cs="Arial"/>
                <w:noProof/>
                <w:color w:val="264969"/>
                <w:sz w:val="24"/>
                <w:szCs w:val="24"/>
                <w:lang w:eastAsia="uk-UA"/>
              </w:rPr>
              <w:drawing>
                <wp:inline distT="0" distB="0" distL="0" distR="0">
                  <wp:extent cx="3600450" cy="1771650"/>
                  <wp:effectExtent l="0" t="0" r="0" b="0"/>
                  <wp:docPr id="32" name="Рисунок 32" descr="http://kmr.ligazakon.ua/l_flib1.nsf/LookupFiles/mr170617_img_048.gif/$file/mr170617_img_0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kmr.ligazakon.ua/l_flib1.nsf/LookupFiles/mr170617_img_048.gif/$file/mr170617_img_048.gif"/>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600450" cy="1771650"/>
                          </a:xfrm>
                          <a:prstGeom prst="rect">
                            <a:avLst/>
                          </a:prstGeom>
                          <a:noFill/>
                          <a:ln>
                            <a:noFill/>
                          </a:ln>
                        </pic:spPr>
                      </pic:pic>
                    </a:graphicData>
                  </a:graphic>
                </wp:inline>
              </w:drawing>
            </w:r>
            <w:r w:rsidRPr="00387A55">
              <w:rPr>
                <w:rFonts w:ascii="Arial" w:eastAsia="Times New Roman" w:hAnsi="Arial" w:cs="Arial"/>
                <w:color w:val="264969"/>
                <w:sz w:val="24"/>
                <w:szCs w:val="24"/>
                <w:lang w:eastAsia="uk-UA"/>
              </w:rPr>
              <w:t> </w:t>
            </w:r>
          </w:p>
        </w:tc>
        <w:tc>
          <w:tcPr>
            <w:tcW w:w="1550" w:type="pct"/>
            <w:vAlign w:val="center"/>
            <w:hideMark/>
          </w:tcPr>
          <w:p w:rsidR="00387A55" w:rsidRPr="00387A55" w:rsidRDefault="00387A55" w:rsidP="00387A55">
            <w:pPr>
              <w:spacing w:before="100" w:beforeAutospacing="1" w:after="100" w:afterAutospacing="1" w:line="240" w:lineRule="auto"/>
              <w:rPr>
                <w:rFonts w:ascii="Arial" w:eastAsia="Times New Roman" w:hAnsi="Arial" w:cs="Arial"/>
                <w:color w:val="264969"/>
                <w:sz w:val="24"/>
                <w:szCs w:val="24"/>
                <w:lang w:eastAsia="uk-UA"/>
              </w:rPr>
            </w:pPr>
            <w:bookmarkStart w:id="278" w:name="282"/>
            <w:bookmarkEnd w:id="278"/>
            <w:r w:rsidRPr="00387A55">
              <w:rPr>
                <w:rFonts w:ascii="Arial" w:eastAsia="Times New Roman" w:hAnsi="Arial" w:cs="Arial"/>
                <w:i/>
                <w:iCs/>
                <w:color w:val="264969"/>
                <w:sz w:val="24"/>
                <w:szCs w:val="24"/>
                <w:lang w:eastAsia="uk-UA"/>
              </w:rPr>
              <w:t>Спеціальна конструкція не може частково або повністю перекривати віконні та дверні отвори</w:t>
            </w:r>
          </w:p>
        </w:tc>
      </w:tr>
      <w:tr w:rsidR="00387A55" w:rsidRPr="00387A55" w:rsidTr="00387A55">
        <w:trPr>
          <w:tblCellSpacing w:w="22" w:type="dxa"/>
          <w:jc w:val="center"/>
        </w:trPr>
        <w:tc>
          <w:tcPr>
            <w:tcW w:w="3450" w:type="pct"/>
            <w:vAlign w:val="center"/>
            <w:hideMark/>
          </w:tcPr>
          <w:p w:rsidR="00387A55" w:rsidRPr="00387A55" w:rsidRDefault="00387A55" w:rsidP="00387A55">
            <w:pPr>
              <w:spacing w:before="100" w:beforeAutospacing="1" w:after="100" w:afterAutospacing="1" w:line="240" w:lineRule="auto"/>
              <w:jc w:val="right"/>
              <w:rPr>
                <w:rFonts w:ascii="Arial" w:eastAsia="Times New Roman" w:hAnsi="Arial" w:cs="Arial"/>
                <w:color w:val="264969"/>
                <w:sz w:val="24"/>
                <w:szCs w:val="24"/>
                <w:lang w:eastAsia="uk-UA"/>
              </w:rPr>
            </w:pPr>
            <w:bookmarkStart w:id="279" w:name="283"/>
            <w:bookmarkEnd w:id="279"/>
            <w:r w:rsidRPr="00387A55">
              <w:rPr>
                <w:rFonts w:ascii="Arial" w:eastAsia="Times New Roman" w:hAnsi="Arial" w:cs="Arial"/>
                <w:color w:val="264969"/>
                <w:sz w:val="24"/>
                <w:szCs w:val="24"/>
                <w:lang w:eastAsia="uk-UA"/>
              </w:rPr>
              <w:t> </w:t>
            </w:r>
            <w:r>
              <w:rPr>
                <w:rFonts w:ascii="Arial" w:eastAsia="Times New Roman" w:hAnsi="Arial" w:cs="Arial"/>
                <w:noProof/>
                <w:color w:val="264969"/>
                <w:sz w:val="24"/>
                <w:szCs w:val="24"/>
                <w:lang w:eastAsia="uk-UA"/>
              </w:rPr>
              <w:drawing>
                <wp:inline distT="0" distB="0" distL="0" distR="0">
                  <wp:extent cx="3143250" cy="1581150"/>
                  <wp:effectExtent l="0" t="0" r="0" b="0"/>
                  <wp:docPr id="31" name="Рисунок 31" descr="http://kmr.ligazakon.ua/l_flib1.nsf/LookupFiles/mr170617_img_049.gif/$file/mr170617_img_0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kmr.ligazakon.ua/l_flib1.nsf/LookupFiles/mr170617_img_049.gif/$file/mr170617_img_049.gif"/>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143250" cy="1581150"/>
                          </a:xfrm>
                          <a:prstGeom prst="rect">
                            <a:avLst/>
                          </a:prstGeom>
                          <a:noFill/>
                          <a:ln>
                            <a:noFill/>
                          </a:ln>
                        </pic:spPr>
                      </pic:pic>
                    </a:graphicData>
                  </a:graphic>
                </wp:inline>
              </w:drawing>
            </w:r>
            <w:r w:rsidRPr="00387A55">
              <w:rPr>
                <w:rFonts w:ascii="Arial" w:eastAsia="Times New Roman" w:hAnsi="Arial" w:cs="Arial"/>
                <w:color w:val="264969"/>
                <w:sz w:val="24"/>
                <w:szCs w:val="24"/>
                <w:lang w:eastAsia="uk-UA"/>
              </w:rPr>
              <w:t> </w:t>
            </w:r>
          </w:p>
        </w:tc>
        <w:tc>
          <w:tcPr>
            <w:tcW w:w="1550" w:type="pct"/>
            <w:vAlign w:val="center"/>
            <w:hideMark/>
          </w:tcPr>
          <w:p w:rsidR="00387A55" w:rsidRPr="00387A55" w:rsidRDefault="00387A55" w:rsidP="00387A55">
            <w:pPr>
              <w:spacing w:before="100" w:beforeAutospacing="1" w:after="100" w:afterAutospacing="1" w:line="240" w:lineRule="auto"/>
              <w:rPr>
                <w:rFonts w:ascii="Arial" w:eastAsia="Times New Roman" w:hAnsi="Arial" w:cs="Arial"/>
                <w:color w:val="264969"/>
                <w:sz w:val="24"/>
                <w:szCs w:val="24"/>
                <w:lang w:eastAsia="uk-UA"/>
              </w:rPr>
            </w:pPr>
            <w:bookmarkStart w:id="280" w:name="284"/>
            <w:bookmarkEnd w:id="280"/>
            <w:r w:rsidRPr="00387A55">
              <w:rPr>
                <w:rFonts w:ascii="Arial" w:eastAsia="Times New Roman" w:hAnsi="Arial" w:cs="Arial"/>
                <w:i/>
                <w:iCs/>
                <w:color w:val="264969"/>
                <w:sz w:val="24"/>
                <w:szCs w:val="24"/>
                <w:lang w:eastAsia="uk-UA"/>
              </w:rPr>
              <w:t>Спеціальна конструкція не може частково або повністю перекривати декоративні елементи фасаду</w:t>
            </w:r>
          </w:p>
        </w:tc>
      </w:tr>
    </w:tbl>
    <w:p w:rsidR="00387A55" w:rsidRPr="00387A55" w:rsidRDefault="00387A55" w:rsidP="00387A55">
      <w:pPr>
        <w:spacing w:after="0" w:line="240" w:lineRule="auto"/>
        <w:rPr>
          <w:rFonts w:ascii="Times New Roman" w:eastAsia="Times New Roman" w:hAnsi="Times New Roman" w:cs="Times New Roman"/>
          <w:sz w:val="24"/>
          <w:szCs w:val="24"/>
          <w:lang w:eastAsia="uk-UA"/>
        </w:rPr>
      </w:pPr>
      <w:r w:rsidRPr="00387A55">
        <w:rPr>
          <w:rFonts w:ascii="Arial" w:eastAsia="Times New Roman" w:hAnsi="Arial" w:cs="Arial"/>
          <w:color w:val="264969"/>
          <w:sz w:val="27"/>
          <w:szCs w:val="27"/>
          <w:lang w:eastAsia="uk-UA"/>
        </w:rPr>
        <w:br w:type="textWrapping" w:clear="all"/>
      </w:r>
    </w:p>
    <w:p w:rsidR="00387A55" w:rsidRPr="00387A55" w:rsidRDefault="00387A55" w:rsidP="00387A55">
      <w:pPr>
        <w:spacing w:before="100" w:beforeAutospacing="1" w:after="100" w:afterAutospacing="1" w:line="240" w:lineRule="auto"/>
        <w:outlineLvl w:val="2"/>
        <w:rPr>
          <w:rFonts w:ascii="Arial" w:eastAsia="Times New Roman" w:hAnsi="Arial" w:cs="Arial"/>
          <w:b/>
          <w:bCs/>
          <w:color w:val="264969"/>
          <w:sz w:val="27"/>
          <w:szCs w:val="27"/>
          <w:lang w:eastAsia="uk-UA"/>
        </w:rPr>
      </w:pPr>
      <w:bookmarkStart w:id="281" w:name="285"/>
      <w:bookmarkEnd w:id="281"/>
      <w:r w:rsidRPr="00387A55">
        <w:rPr>
          <w:rFonts w:ascii="Arial" w:eastAsia="Times New Roman" w:hAnsi="Arial" w:cs="Arial"/>
          <w:b/>
          <w:bCs/>
          <w:color w:val="264969"/>
          <w:sz w:val="27"/>
          <w:szCs w:val="27"/>
          <w:lang w:eastAsia="uk-UA"/>
        </w:rPr>
        <w:t>2.3. Спеціальні конструкції у віконних та дверних отворах</w:t>
      </w:r>
    </w:p>
    <w:p w:rsidR="00387A55" w:rsidRPr="00387A55" w:rsidRDefault="00387A55" w:rsidP="00387A55">
      <w:pPr>
        <w:spacing w:before="100" w:beforeAutospacing="1" w:after="100" w:afterAutospacing="1" w:line="240" w:lineRule="auto"/>
        <w:rPr>
          <w:rFonts w:ascii="Arial" w:eastAsia="Times New Roman" w:hAnsi="Arial" w:cs="Arial"/>
          <w:color w:val="264969"/>
          <w:sz w:val="27"/>
          <w:szCs w:val="27"/>
          <w:lang w:eastAsia="uk-UA"/>
        </w:rPr>
      </w:pPr>
      <w:bookmarkStart w:id="282" w:name="286"/>
      <w:bookmarkEnd w:id="282"/>
      <w:r w:rsidRPr="00387A55">
        <w:rPr>
          <w:rFonts w:ascii="Arial" w:eastAsia="Times New Roman" w:hAnsi="Arial" w:cs="Arial"/>
          <w:color w:val="264969"/>
          <w:sz w:val="27"/>
          <w:szCs w:val="27"/>
          <w:lang w:eastAsia="uk-UA"/>
        </w:rPr>
        <w:t>Спеціальна конструкція у віконному або дверному отворі розміщується лише за умови, якщо оздоблення фасаду або інші фактори заважають її розміщенню безпосередньо на фасаді.</w:t>
      </w:r>
    </w:p>
    <w:p w:rsidR="00387A55" w:rsidRPr="00387A55" w:rsidRDefault="00387A55" w:rsidP="00387A55">
      <w:pPr>
        <w:spacing w:before="100" w:beforeAutospacing="1" w:after="100" w:afterAutospacing="1" w:line="240" w:lineRule="auto"/>
        <w:rPr>
          <w:rFonts w:ascii="Arial" w:eastAsia="Times New Roman" w:hAnsi="Arial" w:cs="Arial"/>
          <w:color w:val="264969"/>
          <w:sz w:val="27"/>
          <w:szCs w:val="27"/>
          <w:lang w:eastAsia="uk-UA"/>
        </w:rPr>
      </w:pPr>
      <w:bookmarkStart w:id="283" w:name="287"/>
      <w:bookmarkEnd w:id="283"/>
      <w:r w:rsidRPr="00387A55">
        <w:rPr>
          <w:rFonts w:ascii="Arial" w:eastAsia="Times New Roman" w:hAnsi="Arial" w:cs="Arial"/>
          <w:color w:val="264969"/>
          <w:sz w:val="27"/>
          <w:szCs w:val="27"/>
          <w:lang w:eastAsia="uk-UA"/>
        </w:rPr>
        <w:lastRenderedPageBreak/>
        <w:t>Встановлення спеціальної конструкції безпосередньо у віконному чи дверному отворі із зовнішнього боку будівлі можливе лише за умови, якщо вона не перекриватиме їх більше ніж на 35 %.</w:t>
      </w:r>
    </w:p>
    <w:p w:rsidR="00387A55" w:rsidRPr="00387A55" w:rsidRDefault="00387A55" w:rsidP="00387A55">
      <w:pPr>
        <w:spacing w:before="100" w:beforeAutospacing="1" w:after="100" w:afterAutospacing="1" w:line="240" w:lineRule="auto"/>
        <w:rPr>
          <w:rFonts w:ascii="Arial" w:eastAsia="Times New Roman" w:hAnsi="Arial" w:cs="Arial"/>
          <w:color w:val="264969"/>
          <w:sz w:val="27"/>
          <w:szCs w:val="27"/>
          <w:lang w:eastAsia="uk-UA"/>
        </w:rPr>
      </w:pPr>
      <w:bookmarkStart w:id="284" w:name="288"/>
      <w:bookmarkEnd w:id="284"/>
      <w:r w:rsidRPr="00387A55">
        <w:rPr>
          <w:rFonts w:ascii="Arial" w:eastAsia="Times New Roman" w:hAnsi="Arial" w:cs="Arial"/>
          <w:color w:val="264969"/>
          <w:sz w:val="27"/>
          <w:szCs w:val="27"/>
          <w:lang w:eastAsia="uk-UA"/>
        </w:rPr>
        <w:t>Така спеціальна конструкція може бути виконана як на основі, так і окремими літерами, та в обох випадках не може перекривати отвір більш ніж на 35 %.</w:t>
      </w:r>
    </w:p>
    <w:p w:rsidR="00387A55" w:rsidRPr="00387A55" w:rsidRDefault="00387A55" w:rsidP="00387A55">
      <w:pPr>
        <w:spacing w:before="100" w:beforeAutospacing="1" w:after="100" w:afterAutospacing="1" w:line="240" w:lineRule="auto"/>
        <w:rPr>
          <w:rFonts w:ascii="Arial" w:eastAsia="Times New Roman" w:hAnsi="Arial" w:cs="Arial"/>
          <w:color w:val="264969"/>
          <w:sz w:val="27"/>
          <w:szCs w:val="27"/>
          <w:lang w:eastAsia="uk-UA"/>
        </w:rPr>
      </w:pPr>
      <w:bookmarkStart w:id="285" w:name="289"/>
      <w:bookmarkEnd w:id="285"/>
      <w:r w:rsidRPr="00387A55">
        <w:rPr>
          <w:rFonts w:ascii="Arial" w:eastAsia="Times New Roman" w:hAnsi="Arial" w:cs="Arial"/>
          <w:color w:val="264969"/>
          <w:sz w:val="27"/>
          <w:szCs w:val="27"/>
          <w:lang w:eastAsia="uk-UA"/>
        </w:rPr>
        <w:t>Спеціальна конструкція не може виступати за межі прорізу у будь-яких напрямках, має наслідувати горизонтальну вісь сусідніх спеціальних конструкцій</w:t>
      </w:r>
    </w:p>
    <w:p w:rsidR="00387A55" w:rsidRPr="00387A55" w:rsidRDefault="00387A55" w:rsidP="00387A55">
      <w:pPr>
        <w:spacing w:before="100" w:beforeAutospacing="1" w:after="100" w:afterAutospacing="1" w:line="240" w:lineRule="auto"/>
        <w:jc w:val="center"/>
        <w:rPr>
          <w:rFonts w:ascii="Arial" w:eastAsia="Times New Roman" w:hAnsi="Arial" w:cs="Arial"/>
          <w:color w:val="264969"/>
          <w:sz w:val="27"/>
          <w:szCs w:val="27"/>
          <w:lang w:eastAsia="uk-UA"/>
        </w:rPr>
      </w:pPr>
      <w:bookmarkStart w:id="286" w:name="290"/>
      <w:bookmarkEnd w:id="286"/>
      <w:r w:rsidRPr="00387A55">
        <w:rPr>
          <w:rFonts w:ascii="Arial" w:eastAsia="Times New Roman" w:hAnsi="Arial" w:cs="Arial"/>
          <w:color w:val="264969"/>
          <w:sz w:val="27"/>
          <w:szCs w:val="27"/>
          <w:lang w:eastAsia="uk-UA"/>
        </w:rPr>
        <w:t> </w:t>
      </w:r>
      <w:r>
        <w:rPr>
          <w:rFonts w:ascii="Arial" w:eastAsia="Times New Roman" w:hAnsi="Arial" w:cs="Arial"/>
          <w:noProof/>
          <w:color w:val="264969"/>
          <w:sz w:val="27"/>
          <w:szCs w:val="27"/>
          <w:lang w:eastAsia="uk-UA"/>
        </w:rPr>
        <w:drawing>
          <wp:inline distT="0" distB="0" distL="0" distR="0">
            <wp:extent cx="4857750" cy="2409825"/>
            <wp:effectExtent l="0" t="0" r="0" b="9525"/>
            <wp:docPr id="30" name="Рисунок 30" descr="http://kmr.ligazakon.ua/l_flib1.nsf/LookupFiles/mr170617_img_050.gif/$file/mr170617_img_0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kmr.ligazakon.ua/l_flib1.nsf/LookupFiles/mr170617_img_050.gif/$file/mr170617_img_050.gif"/>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857750" cy="2409825"/>
                    </a:xfrm>
                    <a:prstGeom prst="rect">
                      <a:avLst/>
                    </a:prstGeom>
                    <a:noFill/>
                    <a:ln>
                      <a:noFill/>
                    </a:ln>
                  </pic:spPr>
                </pic:pic>
              </a:graphicData>
            </a:graphic>
          </wp:inline>
        </w:drawing>
      </w:r>
      <w:r w:rsidRPr="00387A55">
        <w:rPr>
          <w:rFonts w:ascii="Arial" w:eastAsia="Times New Roman" w:hAnsi="Arial" w:cs="Arial"/>
          <w:color w:val="264969"/>
          <w:sz w:val="27"/>
          <w:szCs w:val="27"/>
          <w:lang w:eastAsia="uk-UA"/>
        </w:rPr>
        <w:t> </w:t>
      </w:r>
    </w:p>
    <w:p w:rsidR="00387A55" w:rsidRPr="00387A55" w:rsidRDefault="00387A55" w:rsidP="00387A55">
      <w:pPr>
        <w:spacing w:before="100" w:beforeAutospacing="1" w:after="100" w:afterAutospacing="1" w:line="240" w:lineRule="auto"/>
        <w:jc w:val="center"/>
        <w:rPr>
          <w:rFonts w:ascii="Arial" w:eastAsia="Times New Roman" w:hAnsi="Arial" w:cs="Arial"/>
          <w:color w:val="264969"/>
          <w:sz w:val="27"/>
          <w:szCs w:val="27"/>
          <w:lang w:eastAsia="uk-UA"/>
        </w:rPr>
      </w:pPr>
      <w:bookmarkStart w:id="287" w:name="291"/>
      <w:bookmarkEnd w:id="287"/>
      <w:r w:rsidRPr="00387A55">
        <w:rPr>
          <w:rFonts w:ascii="Arial" w:eastAsia="Times New Roman" w:hAnsi="Arial" w:cs="Arial"/>
          <w:i/>
          <w:iCs/>
          <w:color w:val="264969"/>
          <w:sz w:val="27"/>
          <w:szCs w:val="27"/>
          <w:lang w:eastAsia="uk-UA"/>
        </w:rPr>
        <w:t>Спеціальна конструкція розміщена у прорізі, не виходячи за його межі</w:t>
      </w:r>
    </w:p>
    <w:p w:rsidR="00387A55" w:rsidRPr="00387A55" w:rsidRDefault="00387A55" w:rsidP="00387A55">
      <w:pPr>
        <w:spacing w:before="100" w:beforeAutospacing="1" w:after="100" w:afterAutospacing="1" w:line="240" w:lineRule="auto"/>
        <w:jc w:val="center"/>
        <w:rPr>
          <w:rFonts w:ascii="Arial" w:eastAsia="Times New Roman" w:hAnsi="Arial" w:cs="Arial"/>
          <w:color w:val="264969"/>
          <w:sz w:val="27"/>
          <w:szCs w:val="27"/>
          <w:lang w:eastAsia="uk-UA"/>
        </w:rPr>
      </w:pPr>
      <w:bookmarkStart w:id="288" w:name="292"/>
      <w:bookmarkEnd w:id="288"/>
      <w:r w:rsidRPr="00387A55">
        <w:rPr>
          <w:rFonts w:ascii="Arial" w:eastAsia="Times New Roman" w:hAnsi="Arial" w:cs="Arial"/>
          <w:i/>
          <w:iCs/>
          <w:color w:val="264969"/>
          <w:sz w:val="27"/>
          <w:szCs w:val="27"/>
          <w:lang w:eastAsia="uk-UA"/>
        </w:rPr>
        <w:t> </w:t>
      </w:r>
      <w:r>
        <w:rPr>
          <w:rFonts w:ascii="Arial" w:eastAsia="Times New Roman" w:hAnsi="Arial" w:cs="Arial"/>
          <w:i/>
          <w:iCs/>
          <w:noProof/>
          <w:color w:val="264969"/>
          <w:sz w:val="27"/>
          <w:szCs w:val="27"/>
          <w:lang w:eastAsia="uk-UA"/>
        </w:rPr>
        <w:drawing>
          <wp:inline distT="0" distB="0" distL="0" distR="0">
            <wp:extent cx="4810125" cy="2362200"/>
            <wp:effectExtent l="0" t="0" r="9525" b="0"/>
            <wp:docPr id="29" name="Рисунок 29" descr="http://kmr.ligazakon.ua/l_flib1.nsf/LookupFiles/mr170617_img_051.gif/$file/mr170617_img_0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kmr.ligazakon.ua/l_flib1.nsf/LookupFiles/mr170617_img_051.gif/$file/mr170617_img_051.gif"/>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810125" cy="2362200"/>
                    </a:xfrm>
                    <a:prstGeom prst="rect">
                      <a:avLst/>
                    </a:prstGeom>
                    <a:noFill/>
                    <a:ln>
                      <a:noFill/>
                    </a:ln>
                  </pic:spPr>
                </pic:pic>
              </a:graphicData>
            </a:graphic>
          </wp:inline>
        </w:drawing>
      </w:r>
      <w:r w:rsidRPr="00387A55">
        <w:rPr>
          <w:rFonts w:ascii="Arial" w:eastAsia="Times New Roman" w:hAnsi="Arial" w:cs="Arial"/>
          <w:i/>
          <w:iCs/>
          <w:color w:val="264969"/>
          <w:sz w:val="27"/>
          <w:szCs w:val="27"/>
          <w:lang w:eastAsia="uk-UA"/>
        </w:rPr>
        <w:t> </w:t>
      </w:r>
    </w:p>
    <w:p w:rsidR="00387A55" w:rsidRPr="00387A55" w:rsidRDefault="00387A55" w:rsidP="00387A55">
      <w:pPr>
        <w:spacing w:before="100" w:beforeAutospacing="1" w:after="100" w:afterAutospacing="1" w:line="240" w:lineRule="auto"/>
        <w:jc w:val="center"/>
        <w:rPr>
          <w:rFonts w:ascii="Arial" w:eastAsia="Times New Roman" w:hAnsi="Arial" w:cs="Arial"/>
          <w:color w:val="264969"/>
          <w:sz w:val="27"/>
          <w:szCs w:val="27"/>
          <w:lang w:eastAsia="uk-UA"/>
        </w:rPr>
      </w:pPr>
      <w:bookmarkStart w:id="289" w:name="293"/>
      <w:bookmarkEnd w:id="289"/>
      <w:r w:rsidRPr="00387A55">
        <w:rPr>
          <w:rFonts w:ascii="Arial" w:eastAsia="Times New Roman" w:hAnsi="Arial" w:cs="Arial"/>
          <w:i/>
          <w:iCs/>
          <w:color w:val="264969"/>
          <w:sz w:val="27"/>
          <w:szCs w:val="27"/>
          <w:lang w:eastAsia="uk-UA"/>
        </w:rPr>
        <w:t>Спеціальна конструкція розміщена у прорізі, не виходячи за його межі, наслідує горизонтальну вісь сусідніх спеціальних конструкцій</w:t>
      </w:r>
    </w:p>
    <w:p w:rsidR="00387A55" w:rsidRPr="00387A55" w:rsidRDefault="00387A55" w:rsidP="00387A55">
      <w:pPr>
        <w:spacing w:before="100" w:beforeAutospacing="1" w:after="100" w:afterAutospacing="1" w:line="240" w:lineRule="auto"/>
        <w:rPr>
          <w:rFonts w:ascii="Arial" w:eastAsia="Times New Roman" w:hAnsi="Arial" w:cs="Arial"/>
          <w:color w:val="264969"/>
          <w:sz w:val="27"/>
          <w:szCs w:val="27"/>
          <w:lang w:eastAsia="uk-UA"/>
        </w:rPr>
      </w:pPr>
      <w:bookmarkStart w:id="290" w:name="294"/>
      <w:bookmarkEnd w:id="290"/>
      <w:r w:rsidRPr="00387A55">
        <w:rPr>
          <w:rFonts w:ascii="Arial" w:eastAsia="Times New Roman" w:hAnsi="Arial" w:cs="Arial"/>
          <w:color w:val="264969"/>
          <w:sz w:val="27"/>
          <w:szCs w:val="27"/>
          <w:lang w:eastAsia="uk-UA"/>
        </w:rPr>
        <w:t>2.3.1. Типові помилки при розміщенні спеціальних конструкцій у отворах</w:t>
      </w:r>
    </w:p>
    <w:p w:rsidR="00387A55" w:rsidRPr="00387A55" w:rsidRDefault="00387A55" w:rsidP="00387A55">
      <w:pPr>
        <w:spacing w:before="100" w:beforeAutospacing="1" w:after="100" w:afterAutospacing="1" w:line="240" w:lineRule="auto"/>
        <w:jc w:val="center"/>
        <w:rPr>
          <w:rFonts w:ascii="Arial" w:eastAsia="Times New Roman" w:hAnsi="Arial" w:cs="Arial"/>
          <w:color w:val="264969"/>
          <w:sz w:val="27"/>
          <w:szCs w:val="27"/>
          <w:lang w:eastAsia="uk-UA"/>
        </w:rPr>
      </w:pPr>
      <w:bookmarkStart w:id="291" w:name="295"/>
      <w:bookmarkEnd w:id="291"/>
      <w:r w:rsidRPr="00387A55">
        <w:rPr>
          <w:rFonts w:ascii="Arial" w:eastAsia="Times New Roman" w:hAnsi="Arial" w:cs="Arial"/>
          <w:color w:val="264969"/>
          <w:sz w:val="27"/>
          <w:szCs w:val="27"/>
          <w:lang w:eastAsia="uk-UA"/>
        </w:rPr>
        <w:lastRenderedPageBreak/>
        <w:t> </w:t>
      </w:r>
      <w:r>
        <w:rPr>
          <w:rFonts w:ascii="Arial" w:eastAsia="Times New Roman" w:hAnsi="Arial" w:cs="Arial"/>
          <w:noProof/>
          <w:color w:val="264969"/>
          <w:sz w:val="27"/>
          <w:szCs w:val="27"/>
          <w:lang w:eastAsia="uk-UA"/>
        </w:rPr>
        <w:drawing>
          <wp:inline distT="0" distB="0" distL="0" distR="0">
            <wp:extent cx="5181600" cy="2581275"/>
            <wp:effectExtent l="0" t="0" r="0" b="9525"/>
            <wp:docPr id="28" name="Рисунок 28" descr="http://kmr.ligazakon.ua/l_flib1.nsf/LookupFiles/mr170617_img_052.gif/$file/mr170617_img_0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kmr.ligazakon.ua/l_flib1.nsf/LookupFiles/mr170617_img_052.gif/$file/mr170617_img_052.gif"/>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181600" cy="2581275"/>
                    </a:xfrm>
                    <a:prstGeom prst="rect">
                      <a:avLst/>
                    </a:prstGeom>
                    <a:noFill/>
                    <a:ln>
                      <a:noFill/>
                    </a:ln>
                  </pic:spPr>
                </pic:pic>
              </a:graphicData>
            </a:graphic>
          </wp:inline>
        </w:drawing>
      </w:r>
      <w:r w:rsidRPr="00387A55">
        <w:rPr>
          <w:rFonts w:ascii="Arial" w:eastAsia="Times New Roman" w:hAnsi="Arial" w:cs="Arial"/>
          <w:color w:val="264969"/>
          <w:sz w:val="27"/>
          <w:szCs w:val="27"/>
          <w:lang w:eastAsia="uk-UA"/>
        </w:rPr>
        <w:t> </w:t>
      </w:r>
    </w:p>
    <w:p w:rsidR="00387A55" w:rsidRPr="00387A55" w:rsidRDefault="00387A55" w:rsidP="00387A55">
      <w:pPr>
        <w:spacing w:before="100" w:beforeAutospacing="1" w:after="100" w:afterAutospacing="1" w:line="240" w:lineRule="auto"/>
        <w:jc w:val="center"/>
        <w:rPr>
          <w:rFonts w:ascii="Arial" w:eastAsia="Times New Roman" w:hAnsi="Arial" w:cs="Arial"/>
          <w:color w:val="264969"/>
          <w:sz w:val="27"/>
          <w:szCs w:val="27"/>
          <w:lang w:eastAsia="uk-UA"/>
        </w:rPr>
      </w:pPr>
      <w:bookmarkStart w:id="292" w:name="296"/>
      <w:bookmarkEnd w:id="292"/>
      <w:r w:rsidRPr="00387A55">
        <w:rPr>
          <w:rFonts w:ascii="Arial" w:eastAsia="Times New Roman" w:hAnsi="Arial" w:cs="Arial"/>
          <w:i/>
          <w:iCs/>
          <w:color w:val="264969"/>
          <w:sz w:val="27"/>
          <w:szCs w:val="27"/>
          <w:lang w:eastAsia="uk-UA"/>
        </w:rPr>
        <w:t>Спеціальна конструкція виходить за межі отвору. Спеціальна конструкція перекриває отвір більш ніж на 35 %</w:t>
      </w:r>
    </w:p>
    <w:p w:rsidR="00387A55" w:rsidRPr="00387A55" w:rsidRDefault="00387A55" w:rsidP="00387A55">
      <w:pPr>
        <w:spacing w:before="100" w:beforeAutospacing="1" w:after="100" w:afterAutospacing="1" w:line="240" w:lineRule="auto"/>
        <w:jc w:val="center"/>
        <w:rPr>
          <w:rFonts w:ascii="Arial" w:eastAsia="Times New Roman" w:hAnsi="Arial" w:cs="Arial"/>
          <w:color w:val="264969"/>
          <w:sz w:val="27"/>
          <w:szCs w:val="27"/>
          <w:lang w:eastAsia="uk-UA"/>
        </w:rPr>
      </w:pPr>
      <w:bookmarkStart w:id="293" w:name="297"/>
      <w:bookmarkEnd w:id="293"/>
      <w:r w:rsidRPr="00387A55">
        <w:rPr>
          <w:rFonts w:ascii="Arial" w:eastAsia="Times New Roman" w:hAnsi="Arial" w:cs="Arial"/>
          <w:i/>
          <w:iCs/>
          <w:color w:val="264969"/>
          <w:sz w:val="27"/>
          <w:szCs w:val="27"/>
          <w:lang w:eastAsia="uk-UA"/>
        </w:rPr>
        <w:t> </w:t>
      </w:r>
      <w:r>
        <w:rPr>
          <w:rFonts w:ascii="Arial" w:eastAsia="Times New Roman" w:hAnsi="Arial" w:cs="Arial"/>
          <w:i/>
          <w:iCs/>
          <w:noProof/>
          <w:color w:val="264969"/>
          <w:sz w:val="27"/>
          <w:szCs w:val="27"/>
          <w:lang w:eastAsia="uk-UA"/>
        </w:rPr>
        <w:drawing>
          <wp:inline distT="0" distB="0" distL="0" distR="0">
            <wp:extent cx="5067300" cy="2495550"/>
            <wp:effectExtent l="0" t="0" r="0" b="0"/>
            <wp:docPr id="27" name="Рисунок 27" descr="http://kmr.ligazakon.ua/l_flib1.nsf/LookupFiles/mr170617_img_053.gif/$file/mr170617_img_0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kmr.ligazakon.ua/l_flib1.nsf/LookupFiles/mr170617_img_053.gif/$file/mr170617_img_053.gif"/>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067300" cy="2495550"/>
                    </a:xfrm>
                    <a:prstGeom prst="rect">
                      <a:avLst/>
                    </a:prstGeom>
                    <a:noFill/>
                    <a:ln>
                      <a:noFill/>
                    </a:ln>
                  </pic:spPr>
                </pic:pic>
              </a:graphicData>
            </a:graphic>
          </wp:inline>
        </w:drawing>
      </w:r>
      <w:r w:rsidRPr="00387A55">
        <w:rPr>
          <w:rFonts w:ascii="Arial" w:eastAsia="Times New Roman" w:hAnsi="Arial" w:cs="Arial"/>
          <w:i/>
          <w:iCs/>
          <w:color w:val="264969"/>
          <w:sz w:val="27"/>
          <w:szCs w:val="27"/>
          <w:lang w:eastAsia="uk-UA"/>
        </w:rPr>
        <w:t> </w:t>
      </w:r>
    </w:p>
    <w:p w:rsidR="00387A55" w:rsidRPr="00387A55" w:rsidRDefault="00387A55" w:rsidP="00387A55">
      <w:pPr>
        <w:spacing w:before="100" w:beforeAutospacing="1" w:after="100" w:afterAutospacing="1" w:line="240" w:lineRule="auto"/>
        <w:jc w:val="center"/>
        <w:rPr>
          <w:rFonts w:ascii="Arial" w:eastAsia="Times New Roman" w:hAnsi="Arial" w:cs="Arial"/>
          <w:color w:val="264969"/>
          <w:sz w:val="27"/>
          <w:szCs w:val="27"/>
          <w:lang w:eastAsia="uk-UA"/>
        </w:rPr>
      </w:pPr>
      <w:bookmarkStart w:id="294" w:name="298"/>
      <w:bookmarkEnd w:id="294"/>
      <w:r w:rsidRPr="00387A55">
        <w:rPr>
          <w:rFonts w:ascii="Arial" w:eastAsia="Times New Roman" w:hAnsi="Arial" w:cs="Arial"/>
          <w:i/>
          <w:iCs/>
          <w:color w:val="264969"/>
          <w:sz w:val="27"/>
          <w:szCs w:val="27"/>
          <w:lang w:eastAsia="uk-UA"/>
        </w:rPr>
        <w:t>Спеціальна конструкція не узгоджена з типом та формою існуючих спеціальних конструкцій, не наслідує горизонтальну вісь</w:t>
      </w:r>
    </w:p>
    <w:p w:rsidR="00387A55" w:rsidRPr="00387A55" w:rsidRDefault="00387A55" w:rsidP="00387A55">
      <w:pPr>
        <w:spacing w:before="100" w:beforeAutospacing="1" w:after="100" w:afterAutospacing="1" w:line="240" w:lineRule="auto"/>
        <w:outlineLvl w:val="2"/>
        <w:rPr>
          <w:rFonts w:ascii="Arial" w:eastAsia="Times New Roman" w:hAnsi="Arial" w:cs="Arial"/>
          <w:b/>
          <w:bCs/>
          <w:color w:val="264969"/>
          <w:sz w:val="27"/>
          <w:szCs w:val="27"/>
          <w:lang w:eastAsia="uk-UA"/>
        </w:rPr>
      </w:pPr>
      <w:bookmarkStart w:id="295" w:name="299"/>
      <w:bookmarkEnd w:id="295"/>
      <w:r w:rsidRPr="00387A55">
        <w:rPr>
          <w:rFonts w:ascii="Arial" w:eastAsia="Times New Roman" w:hAnsi="Arial" w:cs="Arial"/>
          <w:b/>
          <w:bCs/>
          <w:color w:val="264969"/>
          <w:sz w:val="27"/>
          <w:szCs w:val="27"/>
          <w:lang w:eastAsia="uk-UA"/>
        </w:rPr>
        <w:t>2.4. Розміщення спеціальних конструкцій над аркою</w:t>
      </w:r>
    </w:p>
    <w:p w:rsidR="00387A55" w:rsidRPr="00387A55" w:rsidRDefault="00387A55" w:rsidP="00387A55">
      <w:pPr>
        <w:spacing w:before="100" w:beforeAutospacing="1" w:after="100" w:afterAutospacing="1" w:line="240" w:lineRule="auto"/>
        <w:rPr>
          <w:rFonts w:ascii="Arial" w:eastAsia="Times New Roman" w:hAnsi="Arial" w:cs="Arial"/>
          <w:color w:val="264969"/>
          <w:sz w:val="27"/>
          <w:szCs w:val="27"/>
          <w:lang w:eastAsia="uk-UA"/>
        </w:rPr>
      </w:pPr>
      <w:bookmarkStart w:id="296" w:name="300"/>
      <w:bookmarkEnd w:id="296"/>
      <w:r w:rsidRPr="00387A55">
        <w:rPr>
          <w:rFonts w:ascii="Arial" w:eastAsia="Times New Roman" w:hAnsi="Arial" w:cs="Arial"/>
          <w:color w:val="264969"/>
          <w:sz w:val="27"/>
          <w:szCs w:val="27"/>
          <w:lang w:eastAsia="uk-UA"/>
        </w:rPr>
        <w:t>Дозволяється встановлювати спеціальну конструкцію над аркою за умови, якщо вона не перекриває декоративні елементи фасаду.</w:t>
      </w:r>
    </w:p>
    <w:p w:rsidR="00387A55" w:rsidRPr="00387A55" w:rsidRDefault="00387A55" w:rsidP="00387A55">
      <w:pPr>
        <w:spacing w:before="100" w:beforeAutospacing="1" w:after="100" w:afterAutospacing="1" w:line="240" w:lineRule="auto"/>
        <w:rPr>
          <w:rFonts w:ascii="Arial" w:eastAsia="Times New Roman" w:hAnsi="Arial" w:cs="Arial"/>
          <w:color w:val="264969"/>
          <w:sz w:val="27"/>
          <w:szCs w:val="27"/>
          <w:lang w:eastAsia="uk-UA"/>
        </w:rPr>
      </w:pPr>
      <w:bookmarkStart w:id="297" w:name="301"/>
      <w:bookmarkEnd w:id="297"/>
      <w:r w:rsidRPr="00387A55">
        <w:rPr>
          <w:rFonts w:ascii="Arial" w:eastAsia="Times New Roman" w:hAnsi="Arial" w:cs="Arial"/>
          <w:color w:val="264969"/>
          <w:sz w:val="27"/>
          <w:szCs w:val="27"/>
          <w:lang w:eastAsia="uk-UA"/>
        </w:rPr>
        <w:t>Якщо за аркою знаходяться два та більше закладів, поруч із аркою встановлюються набірні покажчики.</w:t>
      </w:r>
    </w:p>
    <w:p w:rsidR="00387A55" w:rsidRPr="00387A55" w:rsidRDefault="00387A55" w:rsidP="00387A55">
      <w:pPr>
        <w:spacing w:before="100" w:beforeAutospacing="1" w:after="100" w:afterAutospacing="1" w:line="240" w:lineRule="auto"/>
        <w:jc w:val="center"/>
        <w:rPr>
          <w:rFonts w:ascii="Arial" w:eastAsia="Times New Roman" w:hAnsi="Arial" w:cs="Arial"/>
          <w:color w:val="264969"/>
          <w:sz w:val="27"/>
          <w:szCs w:val="27"/>
          <w:lang w:eastAsia="uk-UA"/>
        </w:rPr>
      </w:pPr>
      <w:bookmarkStart w:id="298" w:name="302"/>
      <w:bookmarkEnd w:id="298"/>
      <w:r w:rsidRPr="00387A55">
        <w:rPr>
          <w:rFonts w:ascii="Arial" w:eastAsia="Times New Roman" w:hAnsi="Arial" w:cs="Arial"/>
          <w:color w:val="264969"/>
          <w:sz w:val="27"/>
          <w:szCs w:val="27"/>
          <w:lang w:eastAsia="uk-UA"/>
        </w:rPr>
        <w:lastRenderedPageBreak/>
        <w:t> </w:t>
      </w:r>
      <w:r>
        <w:rPr>
          <w:rFonts w:ascii="Arial" w:eastAsia="Times New Roman" w:hAnsi="Arial" w:cs="Arial"/>
          <w:noProof/>
          <w:color w:val="264969"/>
          <w:sz w:val="27"/>
          <w:szCs w:val="27"/>
          <w:lang w:eastAsia="uk-UA"/>
        </w:rPr>
        <w:drawing>
          <wp:inline distT="0" distB="0" distL="0" distR="0">
            <wp:extent cx="4924425" cy="2419350"/>
            <wp:effectExtent l="0" t="0" r="9525" b="0"/>
            <wp:docPr id="26" name="Рисунок 26" descr="http://kmr.ligazakon.ua/l_flib1.nsf/LookupFiles/mr170617_img_054.gif/$file/mr170617_img_0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kmr.ligazakon.ua/l_flib1.nsf/LookupFiles/mr170617_img_054.gif/$file/mr170617_img_054.gif"/>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924425" cy="2419350"/>
                    </a:xfrm>
                    <a:prstGeom prst="rect">
                      <a:avLst/>
                    </a:prstGeom>
                    <a:noFill/>
                    <a:ln>
                      <a:noFill/>
                    </a:ln>
                  </pic:spPr>
                </pic:pic>
              </a:graphicData>
            </a:graphic>
          </wp:inline>
        </w:drawing>
      </w:r>
      <w:r w:rsidRPr="00387A55">
        <w:rPr>
          <w:rFonts w:ascii="Arial" w:eastAsia="Times New Roman" w:hAnsi="Arial" w:cs="Arial"/>
          <w:color w:val="264969"/>
          <w:sz w:val="27"/>
          <w:szCs w:val="27"/>
          <w:lang w:eastAsia="uk-UA"/>
        </w:rPr>
        <w:t> </w:t>
      </w:r>
    </w:p>
    <w:p w:rsidR="00387A55" w:rsidRPr="00387A55" w:rsidRDefault="00387A55" w:rsidP="00387A55">
      <w:pPr>
        <w:spacing w:before="100" w:beforeAutospacing="1" w:after="100" w:afterAutospacing="1" w:line="240" w:lineRule="auto"/>
        <w:jc w:val="center"/>
        <w:rPr>
          <w:rFonts w:ascii="Arial" w:eastAsia="Times New Roman" w:hAnsi="Arial" w:cs="Arial"/>
          <w:color w:val="264969"/>
          <w:sz w:val="27"/>
          <w:szCs w:val="27"/>
          <w:lang w:eastAsia="uk-UA"/>
        </w:rPr>
      </w:pPr>
      <w:bookmarkStart w:id="299" w:name="303"/>
      <w:bookmarkEnd w:id="299"/>
      <w:r w:rsidRPr="00387A55">
        <w:rPr>
          <w:rFonts w:ascii="Arial" w:eastAsia="Times New Roman" w:hAnsi="Arial" w:cs="Arial"/>
          <w:i/>
          <w:iCs/>
          <w:color w:val="264969"/>
          <w:sz w:val="27"/>
          <w:szCs w:val="27"/>
          <w:lang w:eastAsia="uk-UA"/>
        </w:rPr>
        <w:t>Дозволяється лише одна спеціальна конструкція над аркою</w:t>
      </w:r>
    </w:p>
    <w:p w:rsidR="00387A55" w:rsidRPr="00387A55" w:rsidRDefault="00387A55" w:rsidP="00387A55">
      <w:pPr>
        <w:spacing w:before="100" w:beforeAutospacing="1" w:after="100" w:afterAutospacing="1" w:line="240" w:lineRule="auto"/>
        <w:jc w:val="center"/>
        <w:rPr>
          <w:rFonts w:ascii="Arial" w:eastAsia="Times New Roman" w:hAnsi="Arial" w:cs="Arial"/>
          <w:color w:val="264969"/>
          <w:sz w:val="27"/>
          <w:szCs w:val="27"/>
          <w:lang w:eastAsia="uk-UA"/>
        </w:rPr>
      </w:pPr>
      <w:bookmarkStart w:id="300" w:name="304"/>
      <w:bookmarkEnd w:id="300"/>
      <w:r w:rsidRPr="00387A55">
        <w:rPr>
          <w:rFonts w:ascii="Arial" w:eastAsia="Times New Roman" w:hAnsi="Arial" w:cs="Arial"/>
          <w:i/>
          <w:iCs/>
          <w:color w:val="264969"/>
          <w:sz w:val="27"/>
          <w:szCs w:val="27"/>
          <w:lang w:eastAsia="uk-UA"/>
        </w:rPr>
        <w:t> </w:t>
      </w:r>
      <w:r>
        <w:rPr>
          <w:rFonts w:ascii="Arial" w:eastAsia="Times New Roman" w:hAnsi="Arial" w:cs="Arial"/>
          <w:i/>
          <w:iCs/>
          <w:noProof/>
          <w:color w:val="264969"/>
          <w:sz w:val="27"/>
          <w:szCs w:val="27"/>
          <w:lang w:eastAsia="uk-UA"/>
        </w:rPr>
        <w:drawing>
          <wp:inline distT="0" distB="0" distL="0" distR="0">
            <wp:extent cx="4886325" cy="2390775"/>
            <wp:effectExtent l="0" t="0" r="9525" b="9525"/>
            <wp:docPr id="25" name="Рисунок 25" descr="http://kmr.ligazakon.ua/l_flib1.nsf/LookupFiles/mr170617_img_055.gif/$file/mr170617_img_0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kmr.ligazakon.ua/l_flib1.nsf/LookupFiles/mr170617_img_055.gif/$file/mr170617_img_055.gif"/>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886325" cy="2390775"/>
                    </a:xfrm>
                    <a:prstGeom prst="rect">
                      <a:avLst/>
                    </a:prstGeom>
                    <a:noFill/>
                    <a:ln>
                      <a:noFill/>
                    </a:ln>
                  </pic:spPr>
                </pic:pic>
              </a:graphicData>
            </a:graphic>
          </wp:inline>
        </w:drawing>
      </w:r>
      <w:r w:rsidRPr="00387A55">
        <w:rPr>
          <w:rFonts w:ascii="Arial" w:eastAsia="Times New Roman" w:hAnsi="Arial" w:cs="Arial"/>
          <w:i/>
          <w:iCs/>
          <w:color w:val="264969"/>
          <w:sz w:val="27"/>
          <w:szCs w:val="27"/>
          <w:lang w:eastAsia="uk-UA"/>
        </w:rPr>
        <w:t> </w:t>
      </w:r>
    </w:p>
    <w:p w:rsidR="00387A55" w:rsidRPr="00387A55" w:rsidRDefault="00387A55" w:rsidP="00387A55">
      <w:pPr>
        <w:spacing w:before="100" w:beforeAutospacing="1" w:after="100" w:afterAutospacing="1" w:line="240" w:lineRule="auto"/>
        <w:jc w:val="center"/>
        <w:rPr>
          <w:rFonts w:ascii="Arial" w:eastAsia="Times New Roman" w:hAnsi="Arial" w:cs="Arial"/>
          <w:color w:val="264969"/>
          <w:sz w:val="27"/>
          <w:szCs w:val="27"/>
          <w:lang w:eastAsia="uk-UA"/>
        </w:rPr>
      </w:pPr>
      <w:bookmarkStart w:id="301" w:name="305"/>
      <w:bookmarkEnd w:id="301"/>
      <w:r w:rsidRPr="00387A55">
        <w:rPr>
          <w:rFonts w:ascii="Arial" w:eastAsia="Times New Roman" w:hAnsi="Arial" w:cs="Arial"/>
          <w:i/>
          <w:iCs/>
          <w:color w:val="264969"/>
          <w:sz w:val="27"/>
          <w:szCs w:val="27"/>
          <w:lang w:eastAsia="uk-UA"/>
        </w:rPr>
        <w:t>Якщо за аркою знаходяться два та більше закладів, поруч із аркою встановлюються набірні покажчики</w:t>
      </w:r>
    </w:p>
    <w:p w:rsidR="00387A55" w:rsidRPr="00387A55" w:rsidRDefault="00387A55" w:rsidP="00387A55">
      <w:pPr>
        <w:spacing w:before="100" w:beforeAutospacing="1" w:after="100" w:afterAutospacing="1" w:line="240" w:lineRule="auto"/>
        <w:rPr>
          <w:rFonts w:ascii="Arial" w:eastAsia="Times New Roman" w:hAnsi="Arial" w:cs="Arial"/>
          <w:color w:val="264969"/>
          <w:sz w:val="27"/>
          <w:szCs w:val="27"/>
          <w:lang w:eastAsia="uk-UA"/>
        </w:rPr>
      </w:pPr>
      <w:bookmarkStart w:id="302" w:name="307"/>
      <w:bookmarkEnd w:id="302"/>
      <w:r w:rsidRPr="00387A55">
        <w:rPr>
          <w:rFonts w:ascii="Arial" w:eastAsia="Times New Roman" w:hAnsi="Arial" w:cs="Arial"/>
          <w:color w:val="264969"/>
          <w:sz w:val="27"/>
          <w:szCs w:val="27"/>
          <w:lang w:eastAsia="uk-UA"/>
        </w:rPr>
        <w:t>2.4.1. Типові помилки при розміщенні над арками</w:t>
      </w:r>
    </w:p>
    <w:p w:rsidR="00387A55" w:rsidRPr="00387A55" w:rsidRDefault="00387A55" w:rsidP="00387A55">
      <w:pPr>
        <w:spacing w:before="100" w:beforeAutospacing="1" w:after="100" w:afterAutospacing="1" w:line="240" w:lineRule="auto"/>
        <w:jc w:val="center"/>
        <w:rPr>
          <w:rFonts w:ascii="Arial" w:eastAsia="Times New Roman" w:hAnsi="Arial" w:cs="Arial"/>
          <w:color w:val="264969"/>
          <w:sz w:val="27"/>
          <w:szCs w:val="27"/>
          <w:lang w:eastAsia="uk-UA"/>
        </w:rPr>
      </w:pPr>
      <w:bookmarkStart w:id="303" w:name="308"/>
      <w:bookmarkEnd w:id="303"/>
      <w:r w:rsidRPr="00387A55">
        <w:rPr>
          <w:rFonts w:ascii="Arial" w:eastAsia="Times New Roman" w:hAnsi="Arial" w:cs="Arial"/>
          <w:color w:val="264969"/>
          <w:sz w:val="27"/>
          <w:szCs w:val="27"/>
          <w:lang w:eastAsia="uk-UA"/>
        </w:rPr>
        <w:t> </w:t>
      </w:r>
      <w:r>
        <w:rPr>
          <w:rFonts w:ascii="Arial" w:eastAsia="Times New Roman" w:hAnsi="Arial" w:cs="Arial"/>
          <w:noProof/>
          <w:color w:val="264969"/>
          <w:sz w:val="27"/>
          <w:szCs w:val="27"/>
          <w:lang w:eastAsia="uk-UA"/>
        </w:rPr>
        <w:drawing>
          <wp:inline distT="0" distB="0" distL="0" distR="0">
            <wp:extent cx="4772025" cy="2343150"/>
            <wp:effectExtent l="0" t="0" r="9525" b="0"/>
            <wp:docPr id="24" name="Рисунок 24" descr="http://kmr.ligazakon.ua/l_flib1.nsf/LookupFiles/mr170617_img_056.gif/$file/mr170617_img_0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kmr.ligazakon.ua/l_flib1.nsf/LookupFiles/mr170617_img_056.gif/$file/mr170617_img_056.gif"/>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772025" cy="2343150"/>
                    </a:xfrm>
                    <a:prstGeom prst="rect">
                      <a:avLst/>
                    </a:prstGeom>
                    <a:noFill/>
                    <a:ln>
                      <a:noFill/>
                    </a:ln>
                  </pic:spPr>
                </pic:pic>
              </a:graphicData>
            </a:graphic>
          </wp:inline>
        </w:drawing>
      </w:r>
      <w:r w:rsidRPr="00387A55">
        <w:rPr>
          <w:rFonts w:ascii="Arial" w:eastAsia="Times New Roman" w:hAnsi="Arial" w:cs="Arial"/>
          <w:color w:val="264969"/>
          <w:sz w:val="27"/>
          <w:szCs w:val="27"/>
          <w:lang w:eastAsia="uk-UA"/>
        </w:rPr>
        <w:t> </w:t>
      </w:r>
    </w:p>
    <w:p w:rsidR="00387A55" w:rsidRPr="00387A55" w:rsidRDefault="00387A55" w:rsidP="00387A55">
      <w:pPr>
        <w:spacing w:before="100" w:beforeAutospacing="1" w:after="100" w:afterAutospacing="1" w:line="240" w:lineRule="auto"/>
        <w:jc w:val="center"/>
        <w:rPr>
          <w:rFonts w:ascii="Arial" w:eastAsia="Times New Roman" w:hAnsi="Arial" w:cs="Arial"/>
          <w:color w:val="264969"/>
          <w:sz w:val="27"/>
          <w:szCs w:val="27"/>
          <w:lang w:eastAsia="uk-UA"/>
        </w:rPr>
      </w:pPr>
      <w:bookmarkStart w:id="304" w:name="309"/>
      <w:bookmarkEnd w:id="304"/>
      <w:r w:rsidRPr="00387A55">
        <w:rPr>
          <w:rFonts w:ascii="Arial" w:eastAsia="Times New Roman" w:hAnsi="Arial" w:cs="Arial"/>
          <w:i/>
          <w:iCs/>
          <w:color w:val="264969"/>
          <w:sz w:val="27"/>
          <w:szCs w:val="27"/>
          <w:lang w:eastAsia="uk-UA"/>
        </w:rPr>
        <w:lastRenderedPageBreak/>
        <w:t>Забороняється встановлювати більше однієї спеціальної конструкції.</w:t>
      </w:r>
    </w:p>
    <w:p w:rsidR="00387A55" w:rsidRPr="00387A55" w:rsidRDefault="00387A55" w:rsidP="00387A55">
      <w:pPr>
        <w:spacing w:before="100" w:beforeAutospacing="1" w:after="100" w:afterAutospacing="1" w:line="240" w:lineRule="auto"/>
        <w:jc w:val="center"/>
        <w:rPr>
          <w:rFonts w:ascii="Arial" w:eastAsia="Times New Roman" w:hAnsi="Arial" w:cs="Arial"/>
          <w:color w:val="264969"/>
          <w:sz w:val="27"/>
          <w:szCs w:val="27"/>
          <w:lang w:eastAsia="uk-UA"/>
        </w:rPr>
      </w:pPr>
      <w:bookmarkStart w:id="305" w:name="310"/>
      <w:bookmarkEnd w:id="305"/>
      <w:r w:rsidRPr="00387A55">
        <w:rPr>
          <w:rFonts w:ascii="Arial" w:eastAsia="Times New Roman" w:hAnsi="Arial" w:cs="Arial"/>
          <w:i/>
          <w:iCs/>
          <w:color w:val="264969"/>
          <w:sz w:val="27"/>
          <w:szCs w:val="27"/>
          <w:lang w:eastAsia="uk-UA"/>
        </w:rPr>
        <w:t>Не можна встановлювати спеціальну конструкцію всередині арки (в проїзді)</w:t>
      </w:r>
    </w:p>
    <w:p w:rsidR="00387A55" w:rsidRPr="00387A55" w:rsidRDefault="00387A55" w:rsidP="00387A55">
      <w:pPr>
        <w:spacing w:before="100" w:beforeAutospacing="1" w:after="100" w:afterAutospacing="1" w:line="240" w:lineRule="auto"/>
        <w:jc w:val="center"/>
        <w:rPr>
          <w:rFonts w:ascii="Arial" w:eastAsia="Times New Roman" w:hAnsi="Arial" w:cs="Arial"/>
          <w:color w:val="264969"/>
          <w:sz w:val="27"/>
          <w:szCs w:val="27"/>
          <w:lang w:eastAsia="uk-UA"/>
        </w:rPr>
      </w:pPr>
      <w:bookmarkStart w:id="306" w:name="311"/>
      <w:bookmarkEnd w:id="306"/>
      <w:r w:rsidRPr="00387A55">
        <w:rPr>
          <w:rFonts w:ascii="Arial" w:eastAsia="Times New Roman" w:hAnsi="Arial" w:cs="Arial"/>
          <w:i/>
          <w:iCs/>
          <w:color w:val="264969"/>
          <w:sz w:val="27"/>
          <w:szCs w:val="27"/>
          <w:lang w:eastAsia="uk-UA"/>
        </w:rPr>
        <w:t> </w:t>
      </w:r>
      <w:r>
        <w:rPr>
          <w:rFonts w:ascii="Arial" w:eastAsia="Times New Roman" w:hAnsi="Arial" w:cs="Arial"/>
          <w:i/>
          <w:iCs/>
          <w:noProof/>
          <w:color w:val="264969"/>
          <w:sz w:val="27"/>
          <w:szCs w:val="27"/>
          <w:lang w:eastAsia="uk-UA"/>
        </w:rPr>
        <w:drawing>
          <wp:inline distT="0" distB="0" distL="0" distR="0">
            <wp:extent cx="4676775" cy="2305050"/>
            <wp:effectExtent l="0" t="0" r="9525" b="0"/>
            <wp:docPr id="23" name="Рисунок 23" descr="http://kmr.ligazakon.ua/l_flib1.nsf/LookupFiles/mr170617_img_057.gif/$file/mr170617_img_0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kmr.ligazakon.ua/l_flib1.nsf/LookupFiles/mr170617_img_057.gif/$file/mr170617_img_057.gif"/>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676775" cy="2305050"/>
                    </a:xfrm>
                    <a:prstGeom prst="rect">
                      <a:avLst/>
                    </a:prstGeom>
                    <a:noFill/>
                    <a:ln>
                      <a:noFill/>
                    </a:ln>
                  </pic:spPr>
                </pic:pic>
              </a:graphicData>
            </a:graphic>
          </wp:inline>
        </w:drawing>
      </w:r>
      <w:r w:rsidRPr="00387A55">
        <w:rPr>
          <w:rFonts w:ascii="Arial" w:eastAsia="Times New Roman" w:hAnsi="Arial" w:cs="Arial"/>
          <w:i/>
          <w:iCs/>
          <w:color w:val="264969"/>
          <w:sz w:val="27"/>
          <w:szCs w:val="27"/>
          <w:lang w:eastAsia="uk-UA"/>
        </w:rPr>
        <w:t> </w:t>
      </w:r>
    </w:p>
    <w:p w:rsidR="00387A55" w:rsidRPr="00387A55" w:rsidRDefault="00387A55" w:rsidP="00387A55">
      <w:pPr>
        <w:spacing w:before="100" w:beforeAutospacing="1" w:after="100" w:afterAutospacing="1" w:line="240" w:lineRule="auto"/>
        <w:jc w:val="center"/>
        <w:rPr>
          <w:rFonts w:ascii="Arial" w:eastAsia="Times New Roman" w:hAnsi="Arial" w:cs="Arial"/>
          <w:color w:val="264969"/>
          <w:sz w:val="27"/>
          <w:szCs w:val="27"/>
          <w:lang w:eastAsia="uk-UA"/>
        </w:rPr>
      </w:pPr>
      <w:bookmarkStart w:id="307" w:name="312"/>
      <w:bookmarkEnd w:id="307"/>
      <w:r w:rsidRPr="00387A55">
        <w:rPr>
          <w:rFonts w:ascii="Arial" w:eastAsia="Times New Roman" w:hAnsi="Arial" w:cs="Arial"/>
          <w:i/>
          <w:iCs/>
          <w:color w:val="264969"/>
          <w:sz w:val="27"/>
          <w:szCs w:val="27"/>
          <w:lang w:eastAsia="uk-UA"/>
        </w:rPr>
        <w:t>Забороняється перекривати декоративні елементи.</w:t>
      </w:r>
    </w:p>
    <w:p w:rsidR="00387A55" w:rsidRPr="00387A55" w:rsidRDefault="00387A55" w:rsidP="00387A55">
      <w:pPr>
        <w:spacing w:before="100" w:beforeAutospacing="1" w:after="100" w:afterAutospacing="1" w:line="240" w:lineRule="auto"/>
        <w:jc w:val="center"/>
        <w:rPr>
          <w:rFonts w:ascii="Arial" w:eastAsia="Times New Roman" w:hAnsi="Arial" w:cs="Arial"/>
          <w:color w:val="264969"/>
          <w:sz w:val="27"/>
          <w:szCs w:val="27"/>
          <w:lang w:eastAsia="uk-UA"/>
        </w:rPr>
      </w:pPr>
      <w:bookmarkStart w:id="308" w:name="313"/>
      <w:bookmarkEnd w:id="308"/>
      <w:r w:rsidRPr="00387A55">
        <w:rPr>
          <w:rFonts w:ascii="Arial" w:eastAsia="Times New Roman" w:hAnsi="Arial" w:cs="Arial"/>
          <w:i/>
          <w:iCs/>
          <w:color w:val="264969"/>
          <w:sz w:val="27"/>
          <w:szCs w:val="27"/>
          <w:lang w:eastAsia="uk-UA"/>
        </w:rPr>
        <w:t>Забороняється використання табличок не узгодженого між собою формату</w:t>
      </w:r>
    </w:p>
    <w:p w:rsidR="00387A55" w:rsidRPr="00387A55" w:rsidRDefault="00387A55" w:rsidP="00387A55">
      <w:pPr>
        <w:spacing w:before="100" w:beforeAutospacing="1" w:after="100" w:afterAutospacing="1" w:line="240" w:lineRule="auto"/>
        <w:outlineLvl w:val="2"/>
        <w:rPr>
          <w:rFonts w:ascii="Arial" w:eastAsia="Times New Roman" w:hAnsi="Arial" w:cs="Arial"/>
          <w:b/>
          <w:bCs/>
          <w:color w:val="264969"/>
          <w:sz w:val="27"/>
          <w:szCs w:val="27"/>
          <w:lang w:eastAsia="uk-UA"/>
        </w:rPr>
      </w:pPr>
      <w:bookmarkStart w:id="309" w:name="314"/>
      <w:bookmarkEnd w:id="309"/>
      <w:r w:rsidRPr="00387A55">
        <w:rPr>
          <w:rFonts w:ascii="Arial" w:eastAsia="Times New Roman" w:hAnsi="Arial" w:cs="Arial"/>
          <w:b/>
          <w:bCs/>
          <w:color w:val="264969"/>
          <w:sz w:val="27"/>
          <w:szCs w:val="27"/>
          <w:lang w:eastAsia="uk-UA"/>
        </w:rPr>
        <w:t>2.5. Ситуативні приклади розміщення спеціальних конструкцій</w:t>
      </w:r>
    </w:p>
    <w:p w:rsidR="00387A55" w:rsidRPr="00387A55" w:rsidRDefault="00387A55" w:rsidP="00387A55">
      <w:pPr>
        <w:spacing w:before="100" w:beforeAutospacing="1" w:after="100" w:afterAutospacing="1" w:line="240" w:lineRule="auto"/>
        <w:jc w:val="center"/>
        <w:rPr>
          <w:rFonts w:ascii="Arial" w:eastAsia="Times New Roman" w:hAnsi="Arial" w:cs="Arial"/>
          <w:color w:val="264969"/>
          <w:sz w:val="27"/>
          <w:szCs w:val="27"/>
          <w:lang w:eastAsia="uk-UA"/>
        </w:rPr>
      </w:pPr>
      <w:bookmarkStart w:id="310" w:name="315"/>
      <w:bookmarkEnd w:id="310"/>
      <w:r w:rsidRPr="00387A55">
        <w:rPr>
          <w:rFonts w:ascii="Arial" w:eastAsia="Times New Roman" w:hAnsi="Arial" w:cs="Arial"/>
          <w:i/>
          <w:iCs/>
          <w:color w:val="264969"/>
          <w:sz w:val="27"/>
          <w:szCs w:val="27"/>
          <w:lang w:eastAsia="uk-UA"/>
        </w:rPr>
        <w:t>Приклад взаємоузгодження спеціальної конструкції та декоративних елементів фасаду</w:t>
      </w:r>
    </w:p>
    <w:p w:rsidR="00387A55" w:rsidRPr="00387A55" w:rsidRDefault="00387A55" w:rsidP="00387A55">
      <w:pPr>
        <w:spacing w:before="100" w:beforeAutospacing="1" w:after="100" w:afterAutospacing="1" w:line="240" w:lineRule="auto"/>
        <w:jc w:val="center"/>
        <w:rPr>
          <w:rFonts w:ascii="Arial" w:eastAsia="Times New Roman" w:hAnsi="Arial" w:cs="Arial"/>
          <w:color w:val="264969"/>
          <w:sz w:val="27"/>
          <w:szCs w:val="27"/>
          <w:lang w:eastAsia="uk-UA"/>
        </w:rPr>
      </w:pPr>
      <w:bookmarkStart w:id="311" w:name="316"/>
      <w:bookmarkEnd w:id="311"/>
      <w:r w:rsidRPr="00387A55">
        <w:rPr>
          <w:rFonts w:ascii="Arial" w:eastAsia="Times New Roman" w:hAnsi="Arial" w:cs="Arial"/>
          <w:i/>
          <w:iCs/>
          <w:color w:val="264969"/>
          <w:sz w:val="27"/>
          <w:szCs w:val="27"/>
          <w:lang w:eastAsia="uk-UA"/>
        </w:rPr>
        <w:t> </w:t>
      </w:r>
      <w:r>
        <w:rPr>
          <w:rFonts w:ascii="Arial" w:eastAsia="Times New Roman" w:hAnsi="Arial" w:cs="Arial"/>
          <w:i/>
          <w:iCs/>
          <w:noProof/>
          <w:color w:val="264969"/>
          <w:sz w:val="27"/>
          <w:szCs w:val="27"/>
          <w:lang w:eastAsia="uk-UA"/>
        </w:rPr>
        <w:drawing>
          <wp:inline distT="0" distB="0" distL="0" distR="0">
            <wp:extent cx="5029200" cy="2228850"/>
            <wp:effectExtent l="0" t="0" r="0" b="0"/>
            <wp:docPr id="22" name="Рисунок 22" descr="http://kmr.ligazakon.ua/l_flib1.nsf/LookupFiles/mr170617_img_058.gif/$file/mr170617_img_0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kmr.ligazakon.ua/l_flib1.nsf/LookupFiles/mr170617_img_058.gif/$file/mr170617_img_058.gif"/>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029200" cy="2228850"/>
                    </a:xfrm>
                    <a:prstGeom prst="rect">
                      <a:avLst/>
                    </a:prstGeom>
                    <a:noFill/>
                    <a:ln>
                      <a:noFill/>
                    </a:ln>
                  </pic:spPr>
                </pic:pic>
              </a:graphicData>
            </a:graphic>
          </wp:inline>
        </w:drawing>
      </w:r>
      <w:r w:rsidRPr="00387A55">
        <w:rPr>
          <w:rFonts w:ascii="Arial" w:eastAsia="Times New Roman" w:hAnsi="Arial" w:cs="Arial"/>
          <w:i/>
          <w:iCs/>
          <w:color w:val="264969"/>
          <w:sz w:val="27"/>
          <w:szCs w:val="27"/>
          <w:lang w:eastAsia="uk-UA"/>
        </w:rPr>
        <w:t> </w:t>
      </w:r>
    </w:p>
    <w:p w:rsidR="00387A55" w:rsidRPr="00387A55" w:rsidRDefault="00387A55" w:rsidP="00387A55">
      <w:pPr>
        <w:spacing w:before="100" w:beforeAutospacing="1" w:after="100" w:afterAutospacing="1" w:line="240" w:lineRule="auto"/>
        <w:jc w:val="center"/>
        <w:rPr>
          <w:rFonts w:ascii="Arial" w:eastAsia="Times New Roman" w:hAnsi="Arial" w:cs="Arial"/>
          <w:color w:val="264969"/>
          <w:sz w:val="27"/>
          <w:szCs w:val="27"/>
          <w:lang w:eastAsia="uk-UA"/>
        </w:rPr>
      </w:pPr>
      <w:bookmarkStart w:id="312" w:name="317"/>
      <w:bookmarkEnd w:id="312"/>
      <w:r w:rsidRPr="00387A55">
        <w:rPr>
          <w:rFonts w:ascii="Arial" w:eastAsia="Times New Roman" w:hAnsi="Arial" w:cs="Arial"/>
          <w:i/>
          <w:iCs/>
          <w:color w:val="264969"/>
          <w:sz w:val="27"/>
          <w:szCs w:val="27"/>
          <w:lang w:eastAsia="uk-UA"/>
        </w:rPr>
        <w:t>Приклад розміщення спеціальної конструкції на цокольному поверсі</w:t>
      </w:r>
    </w:p>
    <w:p w:rsidR="00387A55" w:rsidRPr="00387A55" w:rsidRDefault="00387A55" w:rsidP="00387A55">
      <w:pPr>
        <w:spacing w:before="100" w:beforeAutospacing="1" w:after="100" w:afterAutospacing="1" w:line="240" w:lineRule="auto"/>
        <w:jc w:val="center"/>
        <w:rPr>
          <w:rFonts w:ascii="Arial" w:eastAsia="Times New Roman" w:hAnsi="Arial" w:cs="Arial"/>
          <w:color w:val="264969"/>
          <w:sz w:val="27"/>
          <w:szCs w:val="27"/>
          <w:lang w:eastAsia="uk-UA"/>
        </w:rPr>
      </w:pPr>
      <w:bookmarkStart w:id="313" w:name="318"/>
      <w:bookmarkEnd w:id="313"/>
      <w:r w:rsidRPr="00387A55">
        <w:rPr>
          <w:rFonts w:ascii="Arial" w:eastAsia="Times New Roman" w:hAnsi="Arial" w:cs="Arial"/>
          <w:i/>
          <w:iCs/>
          <w:color w:val="264969"/>
          <w:sz w:val="27"/>
          <w:szCs w:val="27"/>
          <w:lang w:eastAsia="uk-UA"/>
        </w:rPr>
        <w:t>Приклад розміщення спеціальної конструкції на типовій забудові</w:t>
      </w:r>
    </w:p>
    <w:p w:rsidR="00387A55" w:rsidRPr="00387A55" w:rsidRDefault="00387A55" w:rsidP="00387A55">
      <w:pPr>
        <w:spacing w:before="100" w:beforeAutospacing="1" w:after="100" w:afterAutospacing="1" w:line="240" w:lineRule="auto"/>
        <w:jc w:val="center"/>
        <w:rPr>
          <w:rFonts w:ascii="Arial" w:eastAsia="Times New Roman" w:hAnsi="Arial" w:cs="Arial"/>
          <w:color w:val="264969"/>
          <w:sz w:val="27"/>
          <w:szCs w:val="27"/>
          <w:lang w:eastAsia="uk-UA"/>
        </w:rPr>
      </w:pPr>
      <w:bookmarkStart w:id="314" w:name="319"/>
      <w:bookmarkEnd w:id="314"/>
      <w:r w:rsidRPr="00387A55">
        <w:rPr>
          <w:rFonts w:ascii="Arial" w:eastAsia="Times New Roman" w:hAnsi="Arial" w:cs="Arial"/>
          <w:i/>
          <w:iCs/>
          <w:color w:val="264969"/>
          <w:sz w:val="27"/>
          <w:szCs w:val="27"/>
          <w:lang w:eastAsia="uk-UA"/>
        </w:rPr>
        <w:lastRenderedPageBreak/>
        <w:t> </w:t>
      </w:r>
      <w:r>
        <w:rPr>
          <w:rFonts w:ascii="Arial" w:eastAsia="Times New Roman" w:hAnsi="Arial" w:cs="Arial"/>
          <w:i/>
          <w:iCs/>
          <w:noProof/>
          <w:color w:val="264969"/>
          <w:sz w:val="27"/>
          <w:szCs w:val="27"/>
          <w:lang w:eastAsia="uk-UA"/>
        </w:rPr>
        <w:drawing>
          <wp:inline distT="0" distB="0" distL="0" distR="0">
            <wp:extent cx="4953000" cy="2428875"/>
            <wp:effectExtent l="0" t="0" r="0" b="9525"/>
            <wp:docPr id="21" name="Рисунок 21" descr="http://kmr.ligazakon.ua/l_flib1.nsf/LookupFiles/mr170617_img_059.gif/$file/mr170617_img_0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kmr.ligazakon.ua/l_flib1.nsf/LookupFiles/mr170617_img_059.gif/$file/mr170617_img_059.gif"/>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953000" cy="2428875"/>
                    </a:xfrm>
                    <a:prstGeom prst="rect">
                      <a:avLst/>
                    </a:prstGeom>
                    <a:noFill/>
                    <a:ln>
                      <a:noFill/>
                    </a:ln>
                  </pic:spPr>
                </pic:pic>
              </a:graphicData>
            </a:graphic>
          </wp:inline>
        </w:drawing>
      </w:r>
      <w:r w:rsidRPr="00387A55">
        <w:rPr>
          <w:rFonts w:ascii="Arial" w:eastAsia="Times New Roman" w:hAnsi="Arial" w:cs="Arial"/>
          <w:i/>
          <w:iCs/>
          <w:color w:val="264969"/>
          <w:sz w:val="27"/>
          <w:szCs w:val="27"/>
          <w:lang w:eastAsia="uk-UA"/>
        </w:rPr>
        <w:t> </w:t>
      </w:r>
    </w:p>
    <w:p w:rsidR="00387A55" w:rsidRPr="00387A55" w:rsidRDefault="00387A55" w:rsidP="00387A55">
      <w:pPr>
        <w:spacing w:before="100" w:beforeAutospacing="1" w:after="100" w:afterAutospacing="1" w:line="240" w:lineRule="auto"/>
        <w:jc w:val="center"/>
        <w:rPr>
          <w:rFonts w:ascii="Arial" w:eastAsia="Times New Roman" w:hAnsi="Arial" w:cs="Arial"/>
          <w:color w:val="264969"/>
          <w:sz w:val="27"/>
          <w:szCs w:val="27"/>
          <w:lang w:eastAsia="uk-UA"/>
        </w:rPr>
      </w:pPr>
      <w:bookmarkStart w:id="315" w:name="320"/>
      <w:bookmarkEnd w:id="315"/>
      <w:r w:rsidRPr="00387A55">
        <w:rPr>
          <w:rFonts w:ascii="Arial" w:eastAsia="Times New Roman" w:hAnsi="Arial" w:cs="Arial"/>
          <w:i/>
          <w:iCs/>
          <w:color w:val="264969"/>
          <w:sz w:val="27"/>
          <w:szCs w:val="27"/>
          <w:lang w:eastAsia="uk-UA"/>
        </w:rPr>
        <w:t>У випадках коли неможливо встановити спеціальну конструкцію над віконними та дверними прорізами або безпосередньо у прорізах, слід обирати розміщення з боків від них</w:t>
      </w:r>
    </w:p>
    <w:p w:rsidR="00387A55" w:rsidRPr="00387A55" w:rsidRDefault="00387A55" w:rsidP="00387A55">
      <w:pPr>
        <w:spacing w:before="100" w:beforeAutospacing="1" w:after="100" w:afterAutospacing="1" w:line="240" w:lineRule="auto"/>
        <w:rPr>
          <w:rFonts w:ascii="Arial" w:eastAsia="Times New Roman" w:hAnsi="Arial" w:cs="Arial"/>
          <w:color w:val="264969"/>
          <w:sz w:val="27"/>
          <w:szCs w:val="27"/>
          <w:lang w:eastAsia="uk-UA"/>
        </w:rPr>
      </w:pPr>
      <w:bookmarkStart w:id="316" w:name="321"/>
      <w:bookmarkEnd w:id="316"/>
      <w:r w:rsidRPr="00387A55">
        <w:rPr>
          <w:rFonts w:ascii="Arial" w:eastAsia="Times New Roman" w:hAnsi="Arial" w:cs="Arial"/>
          <w:color w:val="264969"/>
          <w:sz w:val="27"/>
          <w:szCs w:val="27"/>
          <w:lang w:eastAsia="uk-UA"/>
        </w:rPr>
        <w:t>2.5.1. Ситуативні приклади, помилки при розміщенні спеціальних конструкцій</w:t>
      </w:r>
    </w:p>
    <w:p w:rsidR="00387A55" w:rsidRPr="00387A55" w:rsidRDefault="00387A55" w:rsidP="00387A55">
      <w:pPr>
        <w:spacing w:before="100" w:beforeAutospacing="1" w:after="100" w:afterAutospacing="1" w:line="240" w:lineRule="auto"/>
        <w:jc w:val="center"/>
        <w:rPr>
          <w:rFonts w:ascii="Arial" w:eastAsia="Times New Roman" w:hAnsi="Arial" w:cs="Arial"/>
          <w:color w:val="264969"/>
          <w:sz w:val="27"/>
          <w:szCs w:val="27"/>
          <w:lang w:eastAsia="uk-UA"/>
        </w:rPr>
      </w:pPr>
      <w:bookmarkStart w:id="317" w:name="322"/>
      <w:bookmarkEnd w:id="317"/>
      <w:r w:rsidRPr="00387A55">
        <w:rPr>
          <w:rFonts w:ascii="Arial" w:eastAsia="Times New Roman" w:hAnsi="Arial" w:cs="Arial"/>
          <w:i/>
          <w:iCs/>
          <w:color w:val="264969"/>
          <w:sz w:val="27"/>
          <w:szCs w:val="27"/>
          <w:lang w:eastAsia="uk-UA"/>
        </w:rPr>
        <w:t>Відсутнє взаємоузгодження спеціальної конструкції та декору фасаду</w:t>
      </w:r>
    </w:p>
    <w:p w:rsidR="00387A55" w:rsidRPr="00387A55" w:rsidRDefault="00387A55" w:rsidP="00387A55">
      <w:pPr>
        <w:spacing w:before="100" w:beforeAutospacing="1" w:after="100" w:afterAutospacing="1" w:line="240" w:lineRule="auto"/>
        <w:jc w:val="center"/>
        <w:rPr>
          <w:rFonts w:ascii="Arial" w:eastAsia="Times New Roman" w:hAnsi="Arial" w:cs="Arial"/>
          <w:color w:val="264969"/>
          <w:sz w:val="27"/>
          <w:szCs w:val="27"/>
          <w:lang w:eastAsia="uk-UA"/>
        </w:rPr>
      </w:pPr>
      <w:bookmarkStart w:id="318" w:name="323"/>
      <w:bookmarkEnd w:id="318"/>
      <w:r w:rsidRPr="00387A55">
        <w:rPr>
          <w:rFonts w:ascii="Arial" w:eastAsia="Times New Roman" w:hAnsi="Arial" w:cs="Arial"/>
          <w:i/>
          <w:iCs/>
          <w:color w:val="264969"/>
          <w:sz w:val="27"/>
          <w:szCs w:val="27"/>
          <w:lang w:eastAsia="uk-UA"/>
        </w:rPr>
        <w:t> </w:t>
      </w:r>
      <w:r>
        <w:rPr>
          <w:rFonts w:ascii="Arial" w:eastAsia="Times New Roman" w:hAnsi="Arial" w:cs="Arial"/>
          <w:i/>
          <w:iCs/>
          <w:noProof/>
          <w:color w:val="264969"/>
          <w:sz w:val="27"/>
          <w:szCs w:val="27"/>
          <w:lang w:eastAsia="uk-UA"/>
        </w:rPr>
        <w:drawing>
          <wp:inline distT="0" distB="0" distL="0" distR="0">
            <wp:extent cx="3143250" cy="1552575"/>
            <wp:effectExtent l="0" t="0" r="0" b="9525"/>
            <wp:docPr id="20" name="Рисунок 20" descr="http://kmr.ligazakon.ua/l_flib1.nsf/LookupFiles/mr170617_img_060.gif/$file/mr170617_img_06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kmr.ligazakon.ua/l_flib1.nsf/LookupFiles/mr170617_img_060.gif/$file/mr170617_img_060.gif"/>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143250" cy="1552575"/>
                    </a:xfrm>
                    <a:prstGeom prst="rect">
                      <a:avLst/>
                    </a:prstGeom>
                    <a:noFill/>
                    <a:ln>
                      <a:noFill/>
                    </a:ln>
                  </pic:spPr>
                </pic:pic>
              </a:graphicData>
            </a:graphic>
          </wp:inline>
        </w:drawing>
      </w:r>
      <w:r w:rsidRPr="00387A55">
        <w:rPr>
          <w:rFonts w:ascii="Arial" w:eastAsia="Times New Roman" w:hAnsi="Arial" w:cs="Arial"/>
          <w:i/>
          <w:iCs/>
          <w:color w:val="264969"/>
          <w:sz w:val="27"/>
          <w:szCs w:val="27"/>
          <w:lang w:eastAsia="uk-UA"/>
        </w:rPr>
        <w:t> </w:t>
      </w:r>
    </w:p>
    <w:p w:rsidR="00387A55" w:rsidRPr="00387A55" w:rsidRDefault="00387A55" w:rsidP="00387A55">
      <w:pPr>
        <w:spacing w:before="100" w:beforeAutospacing="1" w:after="100" w:afterAutospacing="1" w:line="240" w:lineRule="auto"/>
        <w:jc w:val="center"/>
        <w:rPr>
          <w:rFonts w:ascii="Arial" w:eastAsia="Times New Roman" w:hAnsi="Arial" w:cs="Arial"/>
          <w:color w:val="264969"/>
          <w:sz w:val="27"/>
          <w:szCs w:val="27"/>
          <w:lang w:eastAsia="uk-UA"/>
        </w:rPr>
      </w:pPr>
      <w:bookmarkStart w:id="319" w:name="324"/>
      <w:bookmarkEnd w:id="319"/>
      <w:r w:rsidRPr="00387A55">
        <w:rPr>
          <w:rFonts w:ascii="Arial" w:eastAsia="Times New Roman" w:hAnsi="Arial" w:cs="Arial"/>
          <w:i/>
          <w:iCs/>
          <w:color w:val="264969"/>
          <w:sz w:val="27"/>
          <w:szCs w:val="27"/>
          <w:lang w:eastAsia="uk-UA"/>
        </w:rPr>
        <w:t>Спеціальна конструкція на цокольному поверсі має буди встановлена до межі перекриття з першим поверхом</w:t>
      </w:r>
    </w:p>
    <w:p w:rsidR="00387A55" w:rsidRPr="00387A55" w:rsidRDefault="00387A55" w:rsidP="00387A55">
      <w:pPr>
        <w:spacing w:before="100" w:beforeAutospacing="1" w:after="100" w:afterAutospacing="1" w:line="240" w:lineRule="auto"/>
        <w:jc w:val="center"/>
        <w:rPr>
          <w:rFonts w:ascii="Arial" w:eastAsia="Times New Roman" w:hAnsi="Arial" w:cs="Arial"/>
          <w:color w:val="264969"/>
          <w:sz w:val="27"/>
          <w:szCs w:val="27"/>
          <w:lang w:eastAsia="uk-UA"/>
        </w:rPr>
      </w:pPr>
      <w:bookmarkStart w:id="320" w:name="325"/>
      <w:bookmarkEnd w:id="320"/>
      <w:r w:rsidRPr="00387A55">
        <w:rPr>
          <w:rFonts w:ascii="Arial" w:eastAsia="Times New Roman" w:hAnsi="Arial" w:cs="Arial"/>
          <w:color w:val="264969"/>
          <w:sz w:val="27"/>
          <w:szCs w:val="27"/>
          <w:lang w:eastAsia="uk-UA"/>
        </w:rPr>
        <w:t>Приклад розміщення спеціальної конструкції на типовій забудові</w:t>
      </w:r>
    </w:p>
    <w:p w:rsidR="00387A55" w:rsidRPr="00387A55" w:rsidRDefault="00387A55" w:rsidP="00387A55">
      <w:pPr>
        <w:spacing w:before="100" w:beforeAutospacing="1" w:after="100" w:afterAutospacing="1" w:line="240" w:lineRule="auto"/>
        <w:jc w:val="center"/>
        <w:rPr>
          <w:rFonts w:ascii="Arial" w:eastAsia="Times New Roman" w:hAnsi="Arial" w:cs="Arial"/>
          <w:color w:val="264969"/>
          <w:sz w:val="27"/>
          <w:szCs w:val="27"/>
          <w:lang w:eastAsia="uk-UA"/>
        </w:rPr>
      </w:pPr>
      <w:bookmarkStart w:id="321" w:name="326"/>
      <w:bookmarkEnd w:id="321"/>
      <w:r w:rsidRPr="00387A55">
        <w:rPr>
          <w:rFonts w:ascii="Arial" w:eastAsia="Times New Roman" w:hAnsi="Arial" w:cs="Arial"/>
          <w:color w:val="264969"/>
          <w:sz w:val="27"/>
          <w:szCs w:val="27"/>
          <w:lang w:eastAsia="uk-UA"/>
        </w:rPr>
        <w:t> </w:t>
      </w:r>
      <w:r>
        <w:rPr>
          <w:rFonts w:ascii="Arial" w:eastAsia="Times New Roman" w:hAnsi="Arial" w:cs="Arial"/>
          <w:noProof/>
          <w:color w:val="264969"/>
          <w:sz w:val="27"/>
          <w:szCs w:val="27"/>
          <w:lang w:eastAsia="uk-UA"/>
        </w:rPr>
        <w:drawing>
          <wp:inline distT="0" distB="0" distL="0" distR="0">
            <wp:extent cx="3352800" cy="1657350"/>
            <wp:effectExtent l="0" t="0" r="0" b="0"/>
            <wp:docPr id="19" name="Рисунок 19" descr="http://kmr.ligazakon.ua/l_flib1.nsf/LookupFiles/mr170617_img_061.gif/$file/mr170617_img_0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kmr.ligazakon.ua/l_flib1.nsf/LookupFiles/mr170617_img_061.gif/$file/mr170617_img_061.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352800" cy="1657350"/>
                    </a:xfrm>
                    <a:prstGeom prst="rect">
                      <a:avLst/>
                    </a:prstGeom>
                    <a:noFill/>
                    <a:ln>
                      <a:noFill/>
                    </a:ln>
                  </pic:spPr>
                </pic:pic>
              </a:graphicData>
            </a:graphic>
          </wp:inline>
        </w:drawing>
      </w:r>
      <w:r w:rsidRPr="00387A55">
        <w:rPr>
          <w:rFonts w:ascii="Arial" w:eastAsia="Times New Roman" w:hAnsi="Arial" w:cs="Arial"/>
          <w:color w:val="264969"/>
          <w:sz w:val="27"/>
          <w:szCs w:val="27"/>
          <w:lang w:eastAsia="uk-UA"/>
        </w:rPr>
        <w:t> </w:t>
      </w:r>
    </w:p>
    <w:p w:rsidR="00387A55" w:rsidRPr="00387A55" w:rsidRDefault="00387A55" w:rsidP="00387A55">
      <w:pPr>
        <w:spacing w:before="100" w:beforeAutospacing="1" w:after="100" w:afterAutospacing="1" w:line="240" w:lineRule="auto"/>
        <w:jc w:val="center"/>
        <w:rPr>
          <w:rFonts w:ascii="Arial" w:eastAsia="Times New Roman" w:hAnsi="Arial" w:cs="Arial"/>
          <w:color w:val="264969"/>
          <w:sz w:val="27"/>
          <w:szCs w:val="27"/>
          <w:lang w:eastAsia="uk-UA"/>
        </w:rPr>
      </w:pPr>
      <w:bookmarkStart w:id="322" w:name="327"/>
      <w:bookmarkEnd w:id="322"/>
      <w:r w:rsidRPr="00387A55">
        <w:rPr>
          <w:rFonts w:ascii="Arial" w:eastAsia="Times New Roman" w:hAnsi="Arial" w:cs="Arial"/>
          <w:i/>
          <w:iCs/>
          <w:color w:val="264969"/>
          <w:sz w:val="27"/>
          <w:szCs w:val="27"/>
          <w:lang w:eastAsia="uk-UA"/>
        </w:rPr>
        <w:t>Спеціальні конструкції не можна розміщувати на балконах</w:t>
      </w:r>
    </w:p>
    <w:p w:rsidR="00387A55" w:rsidRPr="00387A55" w:rsidRDefault="00387A55" w:rsidP="00387A55">
      <w:pPr>
        <w:spacing w:before="100" w:beforeAutospacing="1" w:after="100" w:afterAutospacing="1" w:line="240" w:lineRule="auto"/>
        <w:outlineLvl w:val="2"/>
        <w:rPr>
          <w:rFonts w:ascii="Arial" w:eastAsia="Times New Roman" w:hAnsi="Arial" w:cs="Arial"/>
          <w:b/>
          <w:bCs/>
          <w:color w:val="264969"/>
          <w:sz w:val="27"/>
          <w:szCs w:val="27"/>
          <w:lang w:eastAsia="uk-UA"/>
        </w:rPr>
      </w:pPr>
      <w:bookmarkStart w:id="323" w:name="328"/>
      <w:bookmarkEnd w:id="323"/>
      <w:r w:rsidRPr="00387A55">
        <w:rPr>
          <w:rFonts w:ascii="Arial" w:eastAsia="Times New Roman" w:hAnsi="Arial" w:cs="Arial"/>
          <w:b/>
          <w:bCs/>
          <w:color w:val="264969"/>
          <w:sz w:val="27"/>
          <w:szCs w:val="27"/>
          <w:lang w:eastAsia="uk-UA"/>
        </w:rPr>
        <w:lastRenderedPageBreak/>
        <w:t>2.6. Спеціальні конструкції вище першого поверху</w:t>
      </w:r>
    </w:p>
    <w:p w:rsidR="00387A55" w:rsidRPr="00387A55" w:rsidRDefault="00387A55" w:rsidP="00387A55">
      <w:pPr>
        <w:spacing w:before="100" w:beforeAutospacing="1" w:after="100" w:afterAutospacing="1" w:line="240" w:lineRule="auto"/>
        <w:rPr>
          <w:rFonts w:ascii="Arial" w:eastAsia="Times New Roman" w:hAnsi="Arial" w:cs="Arial"/>
          <w:color w:val="264969"/>
          <w:sz w:val="27"/>
          <w:szCs w:val="27"/>
          <w:lang w:eastAsia="uk-UA"/>
        </w:rPr>
      </w:pPr>
      <w:bookmarkStart w:id="324" w:name="329"/>
      <w:bookmarkEnd w:id="324"/>
      <w:r w:rsidRPr="00387A55">
        <w:rPr>
          <w:rFonts w:ascii="Arial" w:eastAsia="Times New Roman" w:hAnsi="Arial" w:cs="Arial"/>
          <w:color w:val="264969"/>
          <w:sz w:val="27"/>
          <w:szCs w:val="27"/>
          <w:lang w:eastAsia="uk-UA"/>
        </w:rPr>
        <w:t>Спеціальні конструкції вище першого поверху дозволяються:</w:t>
      </w:r>
    </w:p>
    <w:p w:rsidR="00387A55" w:rsidRPr="00387A55" w:rsidRDefault="00387A55" w:rsidP="00387A55">
      <w:pPr>
        <w:spacing w:before="100" w:beforeAutospacing="1" w:after="100" w:afterAutospacing="1" w:line="240" w:lineRule="auto"/>
        <w:rPr>
          <w:rFonts w:ascii="Arial" w:eastAsia="Times New Roman" w:hAnsi="Arial" w:cs="Arial"/>
          <w:color w:val="264969"/>
          <w:sz w:val="27"/>
          <w:szCs w:val="27"/>
          <w:lang w:eastAsia="uk-UA"/>
        </w:rPr>
      </w:pPr>
      <w:bookmarkStart w:id="325" w:name="330"/>
      <w:bookmarkEnd w:id="325"/>
      <w:r w:rsidRPr="00387A55">
        <w:rPr>
          <w:rFonts w:ascii="Arial" w:eastAsia="Times New Roman" w:hAnsi="Arial" w:cs="Arial"/>
          <w:color w:val="264969"/>
          <w:sz w:val="27"/>
          <w:szCs w:val="27"/>
          <w:lang w:eastAsia="uk-UA"/>
        </w:rPr>
        <w:t>- торгово-розважальним центрам;</w:t>
      </w:r>
    </w:p>
    <w:p w:rsidR="00387A55" w:rsidRPr="00387A55" w:rsidRDefault="00387A55" w:rsidP="00387A55">
      <w:pPr>
        <w:spacing w:before="100" w:beforeAutospacing="1" w:after="100" w:afterAutospacing="1" w:line="240" w:lineRule="auto"/>
        <w:rPr>
          <w:rFonts w:ascii="Arial" w:eastAsia="Times New Roman" w:hAnsi="Arial" w:cs="Arial"/>
          <w:color w:val="264969"/>
          <w:sz w:val="27"/>
          <w:szCs w:val="27"/>
          <w:lang w:eastAsia="uk-UA"/>
        </w:rPr>
      </w:pPr>
      <w:bookmarkStart w:id="326" w:name="331"/>
      <w:bookmarkEnd w:id="326"/>
      <w:r w:rsidRPr="00387A55">
        <w:rPr>
          <w:rFonts w:ascii="Arial" w:eastAsia="Times New Roman" w:hAnsi="Arial" w:cs="Arial"/>
          <w:color w:val="264969"/>
          <w:sz w:val="27"/>
          <w:szCs w:val="27"/>
          <w:lang w:eastAsia="uk-UA"/>
        </w:rPr>
        <w:t>- у випадках, коли торгові площі в житловому будинку займають два та більше поверхів;</w:t>
      </w:r>
    </w:p>
    <w:p w:rsidR="00387A55" w:rsidRPr="00387A55" w:rsidRDefault="00387A55" w:rsidP="00387A55">
      <w:pPr>
        <w:spacing w:before="100" w:beforeAutospacing="1" w:after="100" w:afterAutospacing="1" w:line="240" w:lineRule="auto"/>
        <w:rPr>
          <w:rFonts w:ascii="Arial" w:eastAsia="Times New Roman" w:hAnsi="Arial" w:cs="Arial"/>
          <w:color w:val="264969"/>
          <w:sz w:val="27"/>
          <w:szCs w:val="27"/>
          <w:lang w:eastAsia="uk-UA"/>
        </w:rPr>
      </w:pPr>
      <w:bookmarkStart w:id="327" w:name="332"/>
      <w:bookmarkEnd w:id="327"/>
      <w:r w:rsidRPr="00387A55">
        <w:rPr>
          <w:rFonts w:ascii="Arial" w:eastAsia="Times New Roman" w:hAnsi="Arial" w:cs="Arial"/>
          <w:color w:val="264969"/>
          <w:sz w:val="27"/>
          <w:szCs w:val="27"/>
          <w:lang w:eastAsia="uk-UA"/>
        </w:rPr>
        <w:t>- у випадках, коли суб'єкту на правах оренди чи власності належить вся будівля.</w:t>
      </w:r>
    </w:p>
    <w:p w:rsidR="00387A55" w:rsidRPr="00387A55" w:rsidRDefault="00387A55" w:rsidP="00387A55">
      <w:pPr>
        <w:spacing w:before="100" w:beforeAutospacing="1" w:after="100" w:afterAutospacing="1" w:line="240" w:lineRule="auto"/>
        <w:rPr>
          <w:rFonts w:ascii="Arial" w:eastAsia="Times New Roman" w:hAnsi="Arial" w:cs="Arial"/>
          <w:color w:val="264969"/>
          <w:sz w:val="27"/>
          <w:szCs w:val="27"/>
          <w:lang w:eastAsia="uk-UA"/>
        </w:rPr>
      </w:pPr>
      <w:bookmarkStart w:id="328" w:name="333"/>
      <w:bookmarkEnd w:id="328"/>
      <w:r w:rsidRPr="00387A55">
        <w:rPr>
          <w:rFonts w:ascii="Arial" w:eastAsia="Times New Roman" w:hAnsi="Arial" w:cs="Arial"/>
          <w:color w:val="264969"/>
          <w:sz w:val="27"/>
          <w:szCs w:val="27"/>
          <w:lang w:eastAsia="uk-UA"/>
        </w:rPr>
        <w:t>Спеціальні конструкції повинні відповідати загальним вимогам або бути встановлені в місцях, передбачених паспортом фасаду.</w:t>
      </w:r>
    </w:p>
    <w:p w:rsidR="00387A55" w:rsidRPr="00387A55" w:rsidRDefault="00387A55" w:rsidP="00387A55">
      <w:pPr>
        <w:spacing w:before="100" w:beforeAutospacing="1" w:after="100" w:afterAutospacing="1" w:line="240" w:lineRule="auto"/>
        <w:rPr>
          <w:rFonts w:ascii="Arial" w:eastAsia="Times New Roman" w:hAnsi="Arial" w:cs="Arial"/>
          <w:color w:val="264969"/>
          <w:sz w:val="27"/>
          <w:szCs w:val="27"/>
          <w:lang w:eastAsia="uk-UA"/>
        </w:rPr>
      </w:pPr>
      <w:bookmarkStart w:id="329" w:name="334"/>
      <w:bookmarkEnd w:id="329"/>
      <w:r w:rsidRPr="00387A55">
        <w:rPr>
          <w:rFonts w:ascii="Arial" w:eastAsia="Times New Roman" w:hAnsi="Arial" w:cs="Arial"/>
          <w:color w:val="264969"/>
          <w:sz w:val="27"/>
          <w:szCs w:val="27"/>
          <w:lang w:eastAsia="uk-UA"/>
        </w:rPr>
        <w:t>У випадках зосередження великої кількості торгових точок у будинку, першочергове право розміщення спеціальної конструкції на фасаді отримують суб'єкти підприємництва, що займають фасадну частину. Інші орендарі узгоджують розміщення з адміністрацією.</w:t>
      </w:r>
    </w:p>
    <w:p w:rsidR="00387A55" w:rsidRPr="00387A55" w:rsidRDefault="00387A55" w:rsidP="00387A55">
      <w:pPr>
        <w:spacing w:before="100" w:beforeAutospacing="1" w:after="100" w:afterAutospacing="1" w:line="240" w:lineRule="auto"/>
        <w:rPr>
          <w:rFonts w:ascii="Arial" w:eastAsia="Times New Roman" w:hAnsi="Arial" w:cs="Arial"/>
          <w:color w:val="264969"/>
          <w:sz w:val="27"/>
          <w:szCs w:val="27"/>
          <w:lang w:eastAsia="uk-UA"/>
        </w:rPr>
      </w:pPr>
      <w:bookmarkStart w:id="330" w:name="335"/>
      <w:bookmarkEnd w:id="330"/>
      <w:r w:rsidRPr="00387A55">
        <w:rPr>
          <w:rFonts w:ascii="Arial" w:eastAsia="Times New Roman" w:hAnsi="Arial" w:cs="Arial"/>
          <w:color w:val="264969"/>
          <w:sz w:val="27"/>
          <w:szCs w:val="27"/>
          <w:lang w:eastAsia="uk-UA"/>
        </w:rPr>
        <w:t>Спеціальні конструкції мають бути взаємоузгоджені між собою, мати однакову висоту та зберігати горизонтальну вісь із сусідніми спеціальними конструкціями.</w:t>
      </w:r>
    </w:p>
    <w:p w:rsidR="00387A55" w:rsidRPr="00387A55" w:rsidRDefault="00387A55" w:rsidP="00387A55">
      <w:pPr>
        <w:spacing w:before="100" w:beforeAutospacing="1" w:after="100" w:afterAutospacing="1" w:line="240" w:lineRule="auto"/>
        <w:rPr>
          <w:rFonts w:ascii="Arial" w:eastAsia="Times New Roman" w:hAnsi="Arial" w:cs="Arial"/>
          <w:color w:val="264969"/>
          <w:sz w:val="27"/>
          <w:szCs w:val="27"/>
          <w:lang w:eastAsia="uk-UA"/>
        </w:rPr>
      </w:pPr>
      <w:bookmarkStart w:id="331" w:name="336"/>
      <w:bookmarkEnd w:id="331"/>
      <w:r w:rsidRPr="00387A55">
        <w:rPr>
          <w:rFonts w:ascii="Arial" w:eastAsia="Times New Roman" w:hAnsi="Arial" w:cs="Arial"/>
          <w:color w:val="264969"/>
          <w:sz w:val="27"/>
          <w:szCs w:val="27"/>
          <w:lang w:eastAsia="uk-UA"/>
        </w:rPr>
        <w:t>На глухій частині фасаду або виконаній у форматі кронштейну може розміщуватися набірний покажчик.</w:t>
      </w:r>
    </w:p>
    <w:p w:rsidR="00387A55" w:rsidRPr="00387A55" w:rsidRDefault="00387A55" w:rsidP="00387A55">
      <w:pPr>
        <w:spacing w:before="100" w:beforeAutospacing="1" w:after="100" w:afterAutospacing="1" w:line="240" w:lineRule="auto"/>
        <w:jc w:val="center"/>
        <w:rPr>
          <w:rFonts w:ascii="Arial" w:eastAsia="Times New Roman" w:hAnsi="Arial" w:cs="Arial"/>
          <w:color w:val="264969"/>
          <w:sz w:val="27"/>
          <w:szCs w:val="27"/>
          <w:lang w:eastAsia="uk-UA"/>
        </w:rPr>
      </w:pPr>
      <w:bookmarkStart w:id="332" w:name="337"/>
      <w:bookmarkEnd w:id="332"/>
      <w:r w:rsidRPr="00387A55">
        <w:rPr>
          <w:rFonts w:ascii="Arial" w:eastAsia="Times New Roman" w:hAnsi="Arial" w:cs="Arial"/>
          <w:i/>
          <w:iCs/>
          <w:color w:val="264969"/>
          <w:sz w:val="27"/>
          <w:szCs w:val="27"/>
          <w:lang w:eastAsia="uk-UA"/>
        </w:rPr>
        <w:t>Торгові площі в житловому будинку займають 2 та більше поверхів</w:t>
      </w:r>
    </w:p>
    <w:tbl>
      <w:tblPr>
        <w:tblW w:w="10500" w:type="dxa"/>
        <w:jc w:val="center"/>
        <w:tblCellSpacing w:w="22" w:type="dxa"/>
        <w:tblCellMar>
          <w:top w:w="60" w:type="dxa"/>
          <w:left w:w="60" w:type="dxa"/>
          <w:bottom w:w="60" w:type="dxa"/>
          <w:right w:w="60" w:type="dxa"/>
        </w:tblCellMar>
        <w:tblLook w:val="04A0" w:firstRow="1" w:lastRow="0" w:firstColumn="1" w:lastColumn="0" w:noHBand="0" w:noVBand="1"/>
      </w:tblPr>
      <w:tblGrid>
        <w:gridCol w:w="6890"/>
        <w:gridCol w:w="3610"/>
      </w:tblGrid>
      <w:tr w:rsidR="00387A55" w:rsidRPr="00387A55" w:rsidTr="00387A55">
        <w:trPr>
          <w:tblCellSpacing w:w="22" w:type="dxa"/>
          <w:jc w:val="center"/>
        </w:trPr>
        <w:tc>
          <w:tcPr>
            <w:tcW w:w="2850" w:type="pct"/>
            <w:vAlign w:val="center"/>
            <w:hideMark/>
          </w:tcPr>
          <w:p w:rsidR="00387A55" w:rsidRPr="00387A55" w:rsidRDefault="00387A55" w:rsidP="00387A55">
            <w:pPr>
              <w:spacing w:before="100" w:beforeAutospacing="1" w:after="100" w:afterAutospacing="1" w:line="240" w:lineRule="auto"/>
              <w:jc w:val="right"/>
              <w:rPr>
                <w:rFonts w:ascii="Arial" w:eastAsia="Times New Roman" w:hAnsi="Arial" w:cs="Arial"/>
                <w:color w:val="264969"/>
                <w:sz w:val="24"/>
                <w:szCs w:val="24"/>
                <w:lang w:eastAsia="uk-UA"/>
              </w:rPr>
            </w:pPr>
            <w:bookmarkStart w:id="333" w:name="338"/>
            <w:bookmarkEnd w:id="333"/>
            <w:r w:rsidRPr="00387A55">
              <w:rPr>
                <w:rFonts w:ascii="Arial" w:eastAsia="Times New Roman" w:hAnsi="Arial" w:cs="Arial"/>
                <w:color w:val="264969"/>
                <w:sz w:val="24"/>
                <w:szCs w:val="24"/>
                <w:lang w:eastAsia="uk-UA"/>
              </w:rPr>
              <w:t> </w:t>
            </w:r>
            <w:r>
              <w:rPr>
                <w:rFonts w:ascii="Arial" w:eastAsia="Times New Roman" w:hAnsi="Arial" w:cs="Arial"/>
                <w:noProof/>
                <w:color w:val="264969"/>
                <w:sz w:val="24"/>
                <w:szCs w:val="24"/>
                <w:lang w:eastAsia="uk-UA"/>
              </w:rPr>
              <w:drawing>
                <wp:inline distT="0" distB="0" distL="0" distR="0">
                  <wp:extent cx="3762375" cy="1838325"/>
                  <wp:effectExtent l="0" t="0" r="9525" b="9525"/>
                  <wp:docPr id="18" name="Рисунок 18" descr="http://kmr.ligazakon.ua/l_flib1.nsf/LookupFiles/mr170617_img_062.gif/$file/mr170617_img_0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kmr.ligazakon.ua/l_flib1.nsf/LookupFiles/mr170617_img_062.gif/$file/mr170617_img_062.gif"/>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762375" cy="1838325"/>
                          </a:xfrm>
                          <a:prstGeom prst="rect">
                            <a:avLst/>
                          </a:prstGeom>
                          <a:noFill/>
                          <a:ln>
                            <a:noFill/>
                          </a:ln>
                        </pic:spPr>
                      </pic:pic>
                    </a:graphicData>
                  </a:graphic>
                </wp:inline>
              </w:drawing>
            </w:r>
            <w:r w:rsidRPr="00387A55">
              <w:rPr>
                <w:rFonts w:ascii="Arial" w:eastAsia="Times New Roman" w:hAnsi="Arial" w:cs="Arial"/>
                <w:color w:val="264969"/>
                <w:sz w:val="24"/>
                <w:szCs w:val="24"/>
                <w:lang w:eastAsia="uk-UA"/>
              </w:rPr>
              <w:t> </w:t>
            </w:r>
          </w:p>
        </w:tc>
        <w:tc>
          <w:tcPr>
            <w:tcW w:w="2150" w:type="pct"/>
            <w:vAlign w:val="center"/>
            <w:hideMark/>
          </w:tcPr>
          <w:p w:rsidR="00387A55" w:rsidRPr="00387A55" w:rsidRDefault="00387A55" w:rsidP="00387A55">
            <w:pPr>
              <w:spacing w:before="100" w:beforeAutospacing="1" w:after="100" w:afterAutospacing="1" w:line="240" w:lineRule="auto"/>
              <w:rPr>
                <w:rFonts w:ascii="Arial" w:eastAsia="Times New Roman" w:hAnsi="Arial" w:cs="Arial"/>
                <w:color w:val="264969"/>
                <w:sz w:val="24"/>
                <w:szCs w:val="24"/>
                <w:lang w:eastAsia="uk-UA"/>
              </w:rPr>
            </w:pPr>
            <w:bookmarkStart w:id="334" w:name="339"/>
            <w:bookmarkEnd w:id="334"/>
            <w:r w:rsidRPr="00387A55">
              <w:rPr>
                <w:rFonts w:ascii="Arial" w:eastAsia="Times New Roman" w:hAnsi="Arial" w:cs="Arial"/>
                <w:i/>
                <w:iCs/>
                <w:color w:val="264969"/>
                <w:sz w:val="24"/>
                <w:szCs w:val="24"/>
                <w:lang w:eastAsia="uk-UA"/>
              </w:rPr>
              <w:t>спеціальна конструкція не може перекривати проріз більш ніж на 35 %, не повинна виступати за межі прорізу у будь-яких напрямках, має наслідувати горизонтальну вісь сусідніх спеціальних конструкцій</w:t>
            </w:r>
          </w:p>
        </w:tc>
      </w:tr>
      <w:tr w:rsidR="00387A55" w:rsidRPr="00387A55" w:rsidTr="00387A55">
        <w:trPr>
          <w:tblCellSpacing w:w="22" w:type="dxa"/>
          <w:jc w:val="center"/>
        </w:trPr>
        <w:tc>
          <w:tcPr>
            <w:tcW w:w="2850" w:type="pct"/>
            <w:vAlign w:val="center"/>
            <w:hideMark/>
          </w:tcPr>
          <w:p w:rsidR="00387A55" w:rsidRPr="00387A55" w:rsidRDefault="00387A55" w:rsidP="00387A55">
            <w:pPr>
              <w:spacing w:before="100" w:beforeAutospacing="1" w:after="100" w:afterAutospacing="1" w:line="240" w:lineRule="auto"/>
              <w:jc w:val="right"/>
              <w:rPr>
                <w:rFonts w:ascii="Arial" w:eastAsia="Times New Roman" w:hAnsi="Arial" w:cs="Arial"/>
                <w:color w:val="264969"/>
                <w:sz w:val="24"/>
                <w:szCs w:val="24"/>
                <w:lang w:eastAsia="uk-UA"/>
              </w:rPr>
            </w:pPr>
            <w:bookmarkStart w:id="335" w:name="340"/>
            <w:bookmarkEnd w:id="335"/>
            <w:r w:rsidRPr="00387A55">
              <w:rPr>
                <w:rFonts w:ascii="Arial" w:eastAsia="Times New Roman" w:hAnsi="Arial" w:cs="Arial"/>
                <w:color w:val="264969"/>
                <w:sz w:val="24"/>
                <w:szCs w:val="24"/>
                <w:lang w:eastAsia="uk-UA"/>
              </w:rPr>
              <w:lastRenderedPageBreak/>
              <w:t> </w:t>
            </w:r>
            <w:r>
              <w:rPr>
                <w:rFonts w:ascii="Arial" w:eastAsia="Times New Roman" w:hAnsi="Arial" w:cs="Arial"/>
                <w:noProof/>
                <w:color w:val="264969"/>
                <w:sz w:val="24"/>
                <w:szCs w:val="24"/>
                <w:lang w:eastAsia="uk-UA"/>
              </w:rPr>
              <w:drawing>
                <wp:inline distT="0" distB="0" distL="0" distR="0">
                  <wp:extent cx="4171950" cy="2009775"/>
                  <wp:effectExtent l="0" t="0" r="0" b="9525"/>
                  <wp:docPr id="17" name="Рисунок 17" descr="http://kmr.ligazakon.ua/l_flib1.nsf/LookupFiles/mr170617_img_063.gif/$file/mr170617_img_0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kmr.ligazakon.ua/l_flib1.nsf/LookupFiles/mr170617_img_063.gif/$file/mr170617_img_063.gif"/>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171950" cy="2009775"/>
                          </a:xfrm>
                          <a:prstGeom prst="rect">
                            <a:avLst/>
                          </a:prstGeom>
                          <a:noFill/>
                          <a:ln>
                            <a:noFill/>
                          </a:ln>
                        </pic:spPr>
                      </pic:pic>
                    </a:graphicData>
                  </a:graphic>
                </wp:inline>
              </w:drawing>
            </w:r>
            <w:r w:rsidRPr="00387A55">
              <w:rPr>
                <w:rFonts w:ascii="Arial" w:eastAsia="Times New Roman" w:hAnsi="Arial" w:cs="Arial"/>
                <w:color w:val="264969"/>
                <w:sz w:val="24"/>
                <w:szCs w:val="24"/>
                <w:lang w:eastAsia="uk-UA"/>
              </w:rPr>
              <w:t> </w:t>
            </w:r>
          </w:p>
        </w:tc>
        <w:tc>
          <w:tcPr>
            <w:tcW w:w="2150" w:type="pct"/>
            <w:vAlign w:val="center"/>
            <w:hideMark/>
          </w:tcPr>
          <w:p w:rsidR="00387A55" w:rsidRPr="00387A55" w:rsidRDefault="00387A55" w:rsidP="00387A55">
            <w:pPr>
              <w:spacing w:before="100" w:beforeAutospacing="1" w:after="100" w:afterAutospacing="1" w:line="240" w:lineRule="auto"/>
              <w:rPr>
                <w:rFonts w:ascii="Arial" w:eastAsia="Times New Roman" w:hAnsi="Arial" w:cs="Arial"/>
                <w:color w:val="264969"/>
                <w:sz w:val="24"/>
                <w:szCs w:val="24"/>
                <w:lang w:eastAsia="uk-UA"/>
              </w:rPr>
            </w:pPr>
            <w:bookmarkStart w:id="336" w:name="341"/>
            <w:bookmarkEnd w:id="336"/>
            <w:r w:rsidRPr="00387A55">
              <w:rPr>
                <w:rFonts w:ascii="Arial" w:eastAsia="Times New Roman" w:hAnsi="Arial" w:cs="Arial"/>
                <w:i/>
                <w:iCs/>
                <w:color w:val="264969"/>
                <w:sz w:val="24"/>
                <w:szCs w:val="24"/>
                <w:lang w:eastAsia="uk-UA"/>
              </w:rPr>
              <w:t>спеціальні конструкції мають бути взаємоузгоджені між собою, мати однакову висоту та зберігати горизонтальну вісь із сусідніми</w:t>
            </w:r>
          </w:p>
        </w:tc>
      </w:tr>
      <w:tr w:rsidR="00387A55" w:rsidRPr="00387A55" w:rsidTr="00387A55">
        <w:trPr>
          <w:tblCellSpacing w:w="22" w:type="dxa"/>
          <w:jc w:val="center"/>
        </w:trPr>
        <w:tc>
          <w:tcPr>
            <w:tcW w:w="2850" w:type="pct"/>
            <w:vAlign w:val="center"/>
            <w:hideMark/>
          </w:tcPr>
          <w:p w:rsidR="00387A55" w:rsidRPr="00387A55" w:rsidRDefault="00387A55" w:rsidP="00387A55">
            <w:pPr>
              <w:spacing w:before="100" w:beforeAutospacing="1" w:after="100" w:afterAutospacing="1" w:line="240" w:lineRule="auto"/>
              <w:jc w:val="right"/>
              <w:rPr>
                <w:rFonts w:ascii="Arial" w:eastAsia="Times New Roman" w:hAnsi="Arial" w:cs="Arial"/>
                <w:color w:val="264969"/>
                <w:sz w:val="24"/>
                <w:szCs w:val="24"/>
                <w:lang w:eastAsia="uk-UA"/>
              </w:rPr>
            </w:pPr>
            <w:bookmarkStart w:id="337" w:name="342"/>
            <w:bookmarkEnd w:id="337"/>
            <w:r w:rsidRPr="00387A55">
              <w:rPr>
                <w:rFonts w:ascii="Arial" w:eastAsia="Times New Roman" w:hAnsi="Arial" w:cs="Arial"/>
                <w:color w:val="264969"/>
                <w:sz w:val="24"/>
                <w:szCs w:val="24"/>
                <w:lang w:eastAsia="uk-UA"/>
              </w:rPr>
              <w:t> </w:t>
            </w:r>
            <w:r>
              <w:rPr>
                <w:rFonts w:ascii="Arial" w:eastAsia="Times New Roman" w:hAnsi="Arial" w:cs="Arial"/>
                <w:noProof/>
                <w:color w:val="264969"/>
                <w:sz w:val="24"/>
                <w:szCs w:val="24"/>
                <w:lang w:eastAsia="uk-UA"/>
              </w:rPr>
              <w:drawing>
                <wp:inline distT="0" distB="0" distL="0" distR="0">
                  <wp:extent cx="1143000" cy="1581150"/>
                  <wp:effectExtent l="0" t="0" r="0" b="0"/>
                  <wp:docPr id="16" name="Рисунок 16" descr="http://kmr.ligazakon.ua/l_flib1.nsf/LookupFiles/mr170617_img_064.gif/$file/mr170617_img_0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kmr.ligazakon.ua/l_flib1.nsf/LookupFiles/mr170617_img_064.gif/$file/mr170617_img_064.gif"/>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143000" cy="1581150"/>
                          </a:xfrm>
                          <a:prstGeom prst="rect">
                            <a:avLst/>
                          </a:prstGeom>
                          <a:noFill/>
                          <a:ln>
                            <a:noFill/>
                          </a:ln>
                        </pic:spPr>
                      </pic:pic>
                    </a:graphicData>
                  </a:graphic>
                </wp:inline>
              </w:drawing>
            </w:r>
            <w:r w:rsidRPr="00387A55">
              <w:rPr>
                <w:rFonts w:ascii="Arial" w:eastAsia="Times New Roman" w:hAnsi="Arial" w:cs="Arial"/>
                <w:color w:val="264969"/>
                <w:sz w:val="24"/>
                <w:szCs w:val="24"/>
                <w:lang w:eastAsia="uk-UA"/>
              </w:rPr>
              <w:t> </w:t>
            </w:r>
          </w:p>
        </w:tc>
        <w:tc>
          <w:tcPr>
            <w:tcW w:w="2150" w:type="pct"/>
            <w:vAlign w:val="center"/>
            <w:hideMark/>
          </w:tcPr>
          <w:p w:rsidR="00387A55" w:rsidRPr="00387A55" w:rsidRDefault="00387A55" w:rsidP="00387A55">
            <w:pPr>
              <w:spacing w:before="100" w:beforeAutospacing="1" w:after="100" w:afterAutospacing="1" w:line="240" w:lineRule="auto"/>
              <w:rPr>
                <w:rFonts w:ascii="Arial" w:eastAsia="Times New Roman" w:hAnsi="Arial" w:cs="Arial"/>
                <w:color w:val="264969"/>
                <w:sz w:val="24"/>
                <w:szCs w:val="24"/>
                <w:lang w:eastAsia="uk-UA"/>
              </w:rPr>
            </w:pPr>
            <w:bookmarkStart w:id="338" w:name="343"/>
            <w:bookmarkEnd w:id="338"/>
            <w:r w:rsidRPr="00387A55">
              <w:rPr>
                <w:rFonts w:ascii="Arial" w:eastAsia="Times New Roman" w:hAnsi="Arial" w:cs="Arial"/>
                <w:i/>
                <w:iCs/>
                <w:color w:val="264969"/>
                <w:sz w:val="24"/>
                <w:szCs w:val="24"/>
                <w:lang w:eastAsia="uk-UA"/>
              </w:rPr>
              <w:t>покажчик з спеціальними конструкціями у форматі кронштейну</w:t>
            </w:r>
          </w:p>
        </w:tc>
      </w:tr>
    </w:tbl>
    <w:p w:rsidR="00387A55" w:rsidRPr="00387A55" w:rsidRDefault="00387A55" w:rsidP="00387A55">
      <w:pPr>
        <w:spacing w:after="0" w:line="240" w:lineRule="auto"/>
        <w:rPr>
          <w:rFonts w:ascii="Times New Roman" w:eastAsia="Times New Roman" w:hAnsi="Times New Roman" w:cs="Times New Roman"/>
          <w:sz w:val="24"/>
          <w:szCs w:val="24"/>
          <w:lang w:eastAsia="uk-UA"/>
        </w:rPr>
      </w:pPr>
      <w:r w:rsidRPr="00387A55">
        <w:rPr>
          <w:rFonts w:ascii="Arial" w:eastAsia="Times New Roman" w:hAnsi="Arial" w:cs="Arial"/>
          <w:color w:val="264969"/>
          <w:sz w:val="27"/>
          <w:szCs w:val="27"/>
          <w:lang w:eastAsia="uk-UA"/>
        </w:rPr>
        <w:br w:type="textWrapping" w:clear="all"/>
      </w:r>
    </w:p>
    <w:p w:rsidR="00387A55" w:rsidRPr="00387A55" w:rsidRDefault="00387A55" w:rsidP="00387A55">
      <w:pPr>
        <w:spacing w:before="100" w:beforeAutospacing="1" w:after="100" w:afterAutospacing="1" w:line="240" w:lineRule="auto"/>
        <w:rPr>
          <w:rFonts w:ascii="Arial" w:eastAsia="Times New Roman" w:hAnsi="Arial" w:cs="Arial"/>
          <w:color w:val="264969"/>
          <w:sz w:val="27"/>
          <w:szCs w:val="27"/>
          <w:lang w:eastAsia="uk-UA"/>
        </w:rPr>
      </w:pPr>
      <w:bookmarkStart w:id="339" w:name="344"/>
      <w:bookmarkEnd w:id="339"/>
      <w:r w:rsidRPr="00387A55">
        <w:rPr>
          <w:rFonts w:ascii="Arial" w:eastAsia="Times New Roman" w:hAnsi="Arial" w:cs="Arial"/>
          <w:color w:val="264969"/>
          <w:sz w:val="27"/>
          <w:szCs w:val="27"/>
          <w:lang w:eastAsia="uk-UA"/>
        </w:rPr>
        <w:t>2.6.1. Спеціальні конструкції вище першого поверху, типові помилки</w:t>
      </w:r>
    </w:p>
    <w:p w:rsidR="00387A55" w:rsidRPr="00387A55" w:rsidRDefault="00387A55" w:rsidP="00387A55">
      <w:pPr>
        <w:spacing w:before="100" w:beforeAutospacing="1" w:after="100" w:afterAutospacing="1" w:line="240" w:lineRule="auto"/>
        <w:jc w:val="center"/>
        <w:rPr>
          <w:rFonts w:ascii="Arial" w:eastAsia="Times New Roman" w:hAnsi="Arial" w:cs="Arial"/>
          <w:color w:val="264969"/>
          <w:sz w:val="27"/>
          <w:szCs w:val="27"/>
          <w:lang w:eastAsia="uk-UA"/>
        </w:rPr>
      </w:pPr>
      <w:bookmarkStart w:id="340" w:name="345"/>
      <w:bookmarkEnd w:id="340"/>
      <w:r w:rsidRPr="00387A55">
        <w:rPr>
          <w:rFonts w:ascii="Arial" w:eastAsia="Times New Roman" w:hAnsi="Arial" w:cs="Arial"/>
          <w:i/>
          <w:iCs/>
          <w:color w:val="264969"/>
          <w:sz w:val="27"/>
          <w:szCs w:val="27"/>
          <w:lang w:eastAsia="uk-UA"/>
        </w:rPr>
        <w:t>Торгові площі в житловому будинку займають 2 та більше поверхів</w:t>
      </w:r>
    </w:p>
    <w:p w:rsidR="00387A55" w:rsidRPr="00387A55" w:rsidRDefault="00387A55" w:rsidP="00387A55">
      <w:pPr>
        <w:spacing w:before="100" w:beforeAutospacing="1" w:after="100" w:afterAutospacing="1" w:line="240" w:lineRule="auto"/>
        <w:jc w:val="center"/>
        <w:rPr>
          <w:rFonts w:ascii="Arial" w:eastAsia="Times New Roman" w:hAnsi="Arial" w:cs="Arial"/>
          <w:color w:val="264969"/>
          <w:sz w:val="27"/>
          <w:szCs w:val="27"/>
          <w:lang w:eastAsia="uk-UA"/>
        </w:rPr>
      </w:pPr>
      <w:bookmarkStart w:id="341" w:name="346"/>
      <w:bookmarkEnd w:id="341"/>
      <w:r w:rsidRPr="00387A55">
        <w:rPr>
          <w:rFonts w:ascii="Arial" w:eastAsia="Times New Roman" w:hAnsi="Arial" w:cs="Arial"/>
          <w:i/>
          <w:iCs/>
          <w:color w:val="264969"/>
          <w:sz w:val="27"/>
          <w:szCs w:val="27"/>
          <w:lang w:eastAsia="uk-UA"/>
        </w:rPr>
        <w:t> </w:t>
      </w:r>
      <w:r>
        <w:rPr>
          <w:rFonts w:ascii="Arial" w:eastAsia="Times New Roman" w:hAnsi="Arial" w:cs="Arial"/>
          <w:i/>
          <w:iCs/>
          <w:noProof/>
          <w:color w:val="264969"/>
          <w:sz w:val="27"/>
          <w:szCs w:val="27"/>
          <w:lang w:eastAsia="uk-UA"/>
        </w:rPr>
        <w:drawing>
          <wp:inline distT="0" distB="0" distL="0" distR="0">
            <wp:extent cx="3848100" cy="1447800"/>
            <wp:effectExtent l="0" t="0" r="0" b="0"/>
            <wp:docPr id="15" name="Рисунок 15" descr="http://kmr.ligazakon.ua/l_flib1.nsf/LookupFiles/mr170617_img_065.gif/$file/mr170617_img_0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kmr.ligazakon.ua/l_flib1.nsf/LookupFiles/mr170617_img_065.gif/$file/mr170617_img_065.gif"/>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848100" cy="1447800"/>
                    </a:xfrm>
                    <a:prstGeom prst="rect">
                      <a:avLst/>
                    </a:prstGeom>
                    <a:noFill/>
                    <a:ln>
                      <a:noFill/>
                    </a:ln>
                  </pic:spPr>
                </pic:pic>
              </a:graphicData>
            </a:graphic>
          </wp:inline>
        </w:drawing>
      </w:r>
      <w:r w:rsidRPr="00387A55">
        <w:rPr>
          <w:rFonts w:ascii="Arial" w:eastAsia="Times New Roman" w:hAnsi="Arial" w:cs="Arial"/>
          <w:i/>
          <w:iCs/>
          <w:color w:val="264969"/>
          <w:sz w:val="27"/>
          <w:szCs w:val="27"/>
          <w:lang w:eastAsia="uk-UA"/>
        </w:rPr>
        <w:t> </w:t>
      </w:r>
    </w:p>
    <w:p w:rsidR="00387A55" w:rsidRPr="00387A55" w:rsidRDefault="00387A55" w:rsidP="00387A55">
      <w:pPr>
        <w:spacing w:before="100" w:beforeAutospacing="1" w:after="100" w:afterAutospacing="1" w:line="240" w:lineRule="auto"/>
        <w:jc w:val="center"/>
        <w:rPr>
          <w:rFonts w:ascii="Arial" w:eastAsia="Times New Roman" w:hAnsi="Arial" w:cs="Arial"/>
          <w:color w:val="264969"/>
          <w:sz w:val="27"/>
          <w:szCs w:val="27"/>
          <w:lang w:eastAsia="uk-UA"/>
        </w:rPr>
      </w:pPr>
      <w:bookmarkStart w:id="342" w:name="347"/>
      <w:bookmarkEnd w:id="342"/>
      <w:r w:rsidRPr="00387A55">
        <w:rPr>
          <w:rFonts w:ascii="Arial" w:eastAsia="Times New Roman" w:hAnsi="Arial" w:cs="Arial"/>
          <w:i/>
          <w:iCs/>
          <w:color w:val="264969"/>
          <w:sz w:val="27"/>
          <w:szCs w:val="27"/>
          <w:lang w:eastAsia="uk-UA"/>
        </w:rPr>
        <w:t>Спеціальна конструкція не може перекривати проріз більш ніж на 35 %, не повинна виступати за межі прорізу у будь-яких напрямках, має наслідувати горизонтальну вісь сусідніх спеціальних конструкцій</w:t>
      </w:r>
    </w:p>
    <w:p w:rsidR="00387A55" w:rsidRPr="00387A55" w:rsidRDefault="00387A55" w:rsidP="00387A55">
      <w:pPr>
        <w:spacing w:before="100" w:beforeAutospacing="1" w:after="100" w:afterAutospacing="1" w:line="240" w:lineRule="auto"/>
        <w:jc w:val="center"/>
        <w:rPr>
          <w:rFonts w:ascii="Arial" w:eastAsia="Times New Roman" w:hAnsi="Arial" w:cs="Arial"/>
          <w:color w:val="264969"/>
          <w:sz w:val="27"/>
          <w:szCs w:val="27"/>
          <w:lang w:eastAsia="uk-UA"/>
        </w:rPr>
      </w:pPr>
      <w:bookmarkStart w:id="343" w:name="348"/>
      <w:bookmarkEnd w:id="343"/>
      <w:r w:rsidRPr="00387A55">
        <w:rPr>
          <w:rFonts w:ascii="Arial" w:eastAsia="Times New Roman" w:hAnsi="Arial" w:cs="Arial"/>
          <w:i/>
          <w:iCs/>
          <w:color w:val="264969"/>
          <w:sz w:val="27"/>
          <w:szCs w:val="27"/>
          <w:lang w:eastAsia="uk-UA"/>
        </w:rPr>
        <w:t>Приклад зосередження великої кількості торгових точок</w:t>
      </w:r>
    </w:p>
    <w:p w:rsidR="00387A55" w:rsidRPr="00387A55" w:rsidRDefault="00387A55" w:rsidP="00387A55">
      <w:pPr>
        <w:spacing w:before="100" w:beforeAutospacing="1" w:after="100" w:afterAutospacing="1" w:line="240" w:lineRule="auto"/>
        <w:jc w:val="center"/>
        <w:rPr>
          <w:rFonts w:ascii="Arial" w:eastAsia="Times New Roman" w:hAnsi="Arial" w:cs="Arial"/>
          <w:color w:val="264969"/>
          <w:sz w:val="27"/>
          <w:szCs w:val="27"/>
          <w:lang w:eastAsia="uk-UA"/>
        </w:rPr>
      </w:pPr>
      <w:bookmarkStart w:id="344" w:name="349"/>
      <w:bookmarkEnd w:id="344"/>
      <w:r w:rsidRPr="00387A55">
        <w:rPr>
          <w:rFonts w:ascii="Arial" w:eastAsia="Times New Roman" w:hAnsi="Arial" w:cs="Arial"/>
          <w:i/>
          <w:iCs/>
          <w:color w:val="264969"/>
          <w:sz w:val="27"/>
          <w:szCs w:val="27"/>
          <w:lang w:eastAsia="uk-UA"/>
        </w:rPr>
        <w:lastRenderedPageBreak/>
        <w:t> </w:t>
      </w:r>
      <w:r>
        <w:rPr>
          <w:rFonts w:ascii="Arial" w:eastAsia="Times New Roman" w:hAnsi="Arial" w:cs="Arial"/>
          <w:i/>
          <w:iCs/>
          <w:noProof/>
          <w:color w:val="264969"/>
          <w:sz w:val="27"/>
          <w:szCs w:val="27"/>
          <w:lang w:eastAsia="uk-UA"/>
        </w:rPr>
        <w:drawing>
          <wp:inline distT="0" distB="0" distL="0" distR="0">
            <wp:extent cx="3381375" cy="1657350"/>
            <wp:effectExtent l="0" t="0" r="9525" b="0"/>
            <wp:docPr id="14" name="Рисунок 14" descr="http://kmr.ligazakon.ua/l_flib1.nsf/LookupFiles/mr170617_img_066.gif/$file/mr170617_img_0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kmr.ligazakon.ua/l_flib1.nsf/LookupFiles/mr170617_img_066.gif/$file/mr170617_img_066.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381375" cy="1657350"/>
                    </a:xfrm>
                    <a:prstGeom prst="rect">
                      <a:avLst/>
                    </a:prstGeom>
                    <a:noFill/>
                    <a:ln>
                      <a:noFill/>
                    </a:ln>
                  </pic:spPr>
                </pic:pic>
              </a:graphicData>
            </a:graphic>
          </wp:inline>
        </w:drawing>
      </w:r>
      <w:r w:rsidRPr="00387A55">
        <w:rPr>
          <w:rFonts w:ascii="Arial" w:eastAsia="Times New Roman" w:hAnsi="Arial" w:cs="Arial"/>
          <w:i/>
          <w:iCs/>
          <w:color w:val="264969"/>
          <w:sz w:val="27"/>
          <w:szCs w:val="27"/>
          <w:lang w:eastAsia="uk-UA"/>
        </w:rPr>
        <w:t> </w:t>
      </w:r>
    </w:p>
    <w:p w:rsidR="00387A55" w:rsidRPr="00387A55" w:rsidRDefault="00387A55" w:rsidP="00387A55">
      <w:pPr>
        <w:spacing w:before="100" w:beforeAutospacing="1" w:after="100" w:afterAutospacing="1" w:line="240" w:lineRule="auto"/>
        <w:jc w:val="center"/>
        <w:rPr>
          <w:rFonts w:ascii="Arial" w:eastAsia="Times New Roman" w:hAnsi="Arial" w:cs="Arial"/>
          <w:color w:val="264969"/>
          <w:sz w:val="27"/>
          <w:szCs w:val="27"/>
          <w:lang w:eastAsia="uk-UA"/>
        </w:rPr>
      </w:pPr>
      <w:bookmarkStart w:id="345" w:name="350"/>
      <w:bookmarkEnd w:id="345"/>
      <w:r w:rsidRPr="00387A55">
        <w:rPr>
          <w:rFonts w:ascii="Arial" w:eastAsia="Times New Roman" w:hAnsi="Arial" w:cs="Arial"/>
          <w:i/>
          <w:iCs/>
          <w:color w:val="264969"/>
          <w:sz w:val="27"/>
          <w:szCs w:val="27"/>
          <w:lang w:eastAsia="uk-UA"/>
        </w:rPr>
        <w:t>Спеціальні конструкції мають бути взаємоузгоджені між собою, мати однакову висоту та зберігати горизонтальну вісь з сусідніми</w:t>
      </w:r>
    </w:p>
    <w:p w:rsidR="00387A55" w:rsidRPr="00387A55" w:rsidRDefault="00387A55" w:rsidP="00387A55">
      <w:pPr>
        <w:spacing w:before="100" w:beforeAutospacing="1" w:after="100" w:afterAutospacing="1" w:line="240" w:lineRule="auto"/>
        <w:outlineLvl w:val="2"/>
        <w:rPr>
          <w:rFonts w:ascii="Arial" w:eastAsia="Times New Roman" w:hAnsi="Arial" w:cs="Arial"/>
          <w:b/>
          <w:bCs/>
          <w:color w:val="264969"/>
          <w:sz w:val="27"/>
          <w:szCs w:val="27"/>
          <w:lang w:eastAsia="uk-UA"/>
        </w:rPr>
      </w:pPr>
      <w:bookmarkStart w:id="346" w:name="351"/>
      <w:bookmarkEnd w:id="346"/>
      <w:r w:rsidRPr="00387A55">
        <w:rPr>
          <w:rFonts w:ascii="Arial" w:eastAsia="Times New Roman" w:hAnsi="Arial" w:cs="Arial"/>
          <w:b/>
          <w:bCs/>
          <w:color w:val="264969"/>
          <w:sz w:val="27"/>
          <w:szCs w:val="27"/>
          <w:lang w:eastAsia="uk-UA"/>
        </w:rPr>
        <w:t>2.7. Спеціальні конструкції на фризі</w:t>
      </w:r>
    </w:p>
    <w:p w:rsidR="00387A55" w:rsidRPr="00387A55" w:rsidRDefault="00387A55" w:rsidP="00387A55">
      <w:pPr>
        <w:spacing w:before="100" w:beforeAutospacing="1" w:after="100" w:afterAutospacing="1" w:line="240" w:lineRule="auto"/>
        <w:rPr>
          <w:rFonts w:ascii="Arial" w:eastAsia="Times New Roman" w:hAnsi="Arial" w:cs="Arial"/>
          <w:color w:val="264969"/>
          <w:sz w:val="27"/>
          <w:szCs w:val="27"/>
          <w:lang w:eastAsia="uk-UA"/>
        </w:rPr>
      </w:pPr>
      <w:bookmarkStart w:id="347" w:name="352"/>
      <w:bookmarkEnd w:id="347"/>
      <w:r w:rsidRPr="00387A55">
        <w:rPr>
          <w:rFonts w:ascii="Arial" w:eastAsia="Times New Roman" w:hAnsi="Arial" w:cs="Arial"/>
          <w:color w:val="264969"/>
          <w:sz w:val="27"/>
          <w:szCs w:val="27"/>
          <w:lang w:eastAsia="uk-UA"/>
        </w:rPr>
        <w:t>Спеціальні конструкції, що розташовуються на існуючому фризі, мають наслідувати тип, висоту та горизонтальну вісь сусідніх спеціальних конструкцій.</w:t>
      </w:r>
    </w:p>
    <w:p w:rsidR="00387A55" w:rsidRPr="00387A55" w:rsidRDefault="00387A55" w:rsidP="00387A55">
      <w:pPr>
        <w:spacing w:before="100" w:beforeAutospacing="1" w:after="100" w:afterAutospacing="1" w:line="240" w:lineRule="auto"/>
        <w:rPr>
          <w:rFonts w:ascii="Arial" w:eastAsia="Times New Roman" w:hAnsi="Arial" w:cs="Arial"/>
          <w:color w:val="264969"/>
          <w:sz w:val="27"/>
          <w:szCs w:val="27"/>
          <w:lang w:eastAsia="uk-UA"/>
        </w:rPr>
      </w:pPr>
      <w:bookmarkStart w:id="348" w:name="353"/>
      <w:bookmarkEnd w:id="348"/>
      <w:r w:rsidRPr="00387A55">
        <w:rPr>
          <w:rFonts w:ascii="Arial" w:eastAsia="Times New Roman" w:hAnsi="Arial" w:cs="Arial"/>
          <w:color w:val="264969"/>
          <w:sz w:val="27"/>
          <w:szCs w:val="27"/>
          <w:lang w:eastAsia="uk-UA"/>
        </w:rPr>
        <w:t xml:space="preserve">При розміщенні на загальному фризі </w:t>
      </w:r>
      <w:proofErr w:type="spellStart"/>
      <w:r w:rsidRPr="00387A55">
        <w:rPr>
          <w:rFonts w:ascii="Arial" w:eastAsia="Times New Roman" w:hAnsi="Arial" w:cs="Arial"/>
          <w:color w:val="264969"/>
          <w:sz w:val="27"/>
          <w:szCs w:val="27"/>
          <w:lang w:eastAsia="uk-UA"/>
        </w:rPr>
        <w:t>лайтбокс</w:t>
      </w:r>
      <w:proofErr w:type="spellEnd"/>
      <w:r w:rsidRPr="00387A55">
        <w:rPr>
          <w:rFonts w:ascii="Arial" w:eastAsia="Times New Roman" w:hAnsi="Arial" w:cs="Arial"/>
          <w:color w:val="264969"/>
          <w:sz w:val="27"/>
          <w:szCs w:val="27"/>
          <w:lang w:eastAsia="uk-UA"/>
        </w:rPr>
        <w:t xml:space="preserve"> чи основа спеціальної конструкції має дорівнювати висоті фриза, а довжина - межам фриза, або до початку сусідньої спеціальної конструкції.</w:t>
      </w:r>
    </w:p>
    <w:p w:rsidR="00387A55" w:rsidRPr="00387A55" w:rsidRDefault="00387A55" w:rsidP="00387A55">
      <w:pPr>
        <w:spacing w:before="100" w:beforeAutospacing="1" w:after="100" w:afterAutospacing="1" w:line="240" w:lineRule="auto"/>
        <w:rPr>
          <w:rFonts w:ascii="Arial" w:eastAsia="Times New Roman" w:hAnsi="Arial" w:cs="Arial"/>
          <w:color w:val="264969"/>
          <w:sz w:val="27"/>
          <w:szCs w:val="27"/>
          <w:lang w:eastAsia="uk-UA"/>
        </w:rPr>
      </w:pPr>
      <w:bookmarkStart w:id="349" w:name="354"/>
      <w:bookmarkEnd w:id="349"/>
      <w:r w:rsidRPr="00387A55">
        <w:rPr>
          <w:rFonts w:ascii="Arial" w:eastAsia="Times New Roman" w:hAnsi="Arial" w:cs="Arial"/>
          <w:color w:val="264969"/>
          <w:sz w:val="27"/>
          <w:szCs w:val="27"/>
          <w:lang w:eastAsia="uk-UA"/>
        </w:rPr>
        <w:t>На загальному фризі забороняється сусідство спеціальних конструкцій на основі з спеціальними конструкціями з окремими літерами без основи.</w:t>
      </w:r>
    </w:p>
    <w:p w:rsidR="00387A55" w:rsidRPr="00387A55" w:rsidRDefault="00387A55" w:rsidP="00387A55">
      <w:pPr>
        <w:spacing w:before="100" w:beforeAutospacing="1" w:after="100" w:afterAutospacing="1" w:line="240" w:lineRule="auto"/>
        <w:rPr>
          <w:rFonts w:ascii="Arial" w:eastAsia="Times New Roman" w:hAnsi="Arial" w:cs="Arial"/>
          <w:color w:val="264969"/>
          <w:sz w:val="27"/>
          <w:szCs w:val="27"/>
          <w:lang w:eastAsia="uk-UA"/>
        </w:rPr>
      </w:pPr>
      <w:bookmarkStart w:id="350" w:name="355"/>
      <w:bookmarkEnd w:id="350"/>
      <w:r w:rsidRPr="00387A55">
        <w:rPr>
          <w:rFonts w:ascii="Arial" w:eastAsia="Times New Roman" w:hAnsi="Arial" w:cs="Arial"/>
          <w:color w:val="264969"/>
          <w:sz w:val="27"/>
          <w:szCs w:val="27"/>
          <w:lang w:eastAsia="uk-UA"/>
        </w:rPr>
        <w:t>Забороняється ігнорувати горизонтальну вісь.</w:t>
      </w:r>
    </w:p>
    <w:p w:rsidR="00387A55" w:rsidRPr="00387A55" w:rsidRDefault="00387A55" w:rsidP="00387A55">
      <w:pPr>
        <w:spacing w:before="100" w:beforeAutospacing="1" w:after="100" w:afterAutospacing="1" w:line="240" w:lineRule="auto"/>
        <w:rPr>
          <w:rFonts w:ascii="Arial" w:eastAsia="Times New Roman" w:hAnsi="Arial" w:cs="Arial"/>
          <w:color w:val="264969"/>
          <w:sz w:val="27"/>
          <w:szCs w:val="27"/>
          <w:lang w:eastAsia="uk-UA"/>
        </w:rPr>
      </w:pPr>
      <w:bookmarkStart w:id="351" w:name="356"/>
      <w:bookmarkEnd w:id="351"/>
      <w:r w:rsidRPr="00387A55">
        <w:rPr>
          <w:rFonts w:ascii="Arial" w:eastAsia="Times New Roman" w:hAnsi="Arial" w:cs="Arial"/>
          <w:color w:val="264969"/>
          <w:sz w:val="27"/>
          <w:szCs w:val="27"/>
          <w:lang w:eastAsia="uk-UA"/>
        </w:rPr>
        <w:t>Заборонено розміщення спеціальних конструкцій, якщо їх розмір є більшим або меншим за висоту фриза.</w:t>
      </w:r>
    </w:p>
    <w:p w:rsidR="00387A55" w:rsidRPr="00387A55" w:rsidRDefault="00387A55" w:rsidP="00387A55">
      <w:pPr>
        <w:spacing w:before="100" w:beforeAutospacing="1" w:after="100" w:afterAutospacing="1" w:line="240" w:lineRule="auto"/>
        <w:rPr>
          <w:rFonts w:ascii="Arial" w:eastAsia="Times New Roman" w:hAnsi="Arial" w:cs="Arial"/>
          <w:color w:val="264969"/>
          <w:sz w:val="27"/>
          <w:szCs w:val="27"/>
          <w:lang w:eastAsia="uk-UA"/>
        </w:rPr>
      </w:pPr>
      <w:bookmarkStart w:id="352" w:name="357"/>
      <w:bookmarkEnd w:id="352"/>
      <w:r w:rsidRPr="00387A55">
        <w:rPr>
          <w:rFonts w:ascii="Arial" w:eastAsia="Times New Roman" w:hAnsi="Arial" w:cs="Arial"/>
          <w:color w:val="264969"/>
          <w:sz w:val="27"/>
          <w:szCs w:val="27"/>
          <w:lang w:eastAsia="uk-UA"/>
        </w:rPr>
        <w:t>Забороняється розміщення спеціальних конструкцій одна над одною.</w:t>
      </w:r>
    </w:p>
    <w:p w:rsidR="00387A55" w:rsidRPr="00387A55" w:rsidRDefault="00387A55" w:rsidP="00387A55">
      <w:pPr>
        <w:spacing w:before="100" w:beforeAutospacing="1" w:after="100" w:afterAutospacing="1" w:line="240" w:lineRule="auto"/>
        <w:rPr>
          <w:rFonts w:ascii="Arial" w:eastAsia="Times New Roman" w:hAnsi="Arial" w:cs="Arial"/>
          <w:color w:val="264969"/>
          <w:sz w:val="27"/>
          <w:szCs w:val="27"/>
          <w:lang w:eastAsia="uk-UA"/>
        </w:rPr>
      </w:pPr>
      <w:bookmarkStart w:id="353" w:name="358"/>
      <w:bookmarkEnd w:id="353"/>
      <w:r w:rsidRPr="00387A55">
        <w:rPr>
          <w:rFonts w:ascii="Arial" w:eastAsia="Times New Roman" w:hAnsi="Arial" w:cs="Arial"/>
          <w:color w:val="264969"/>
          <w:sz w:val="27"/>
          <w:szCs w:val="27"/>
          <w:lang w:eastAsia="uk-UA"/>
        </w:rPr>
        <w:t>Забороняється перекриття спеціальними конструкціями частин фасаду, вітрин, парканів.</w:t>
      </w:r>
    </w:p>
    <w:p w:rsidR="00387A55" w:rsidRPr="00387A55" w:rsidRDefault="00387A55" w:rsidP="00387A55">
      <w:pPr>
        <w:spacing w:before="100" w:beforeAutospacing="1" w:after="100" w:afterAutospacing="1" w:line="240" w:lineRule="auto"/>
        <w:jc w:val="center"/>
        <w:rPr>
          <w:rFonts w:ascii="Arial" w:eastAsia="Times New Roman" w:hAnsi="Arial" w:cs="Arial"/>
          <w:color w:val="264969"/>
          <w:sz w:val="27"/>
          <w:szCs w:val="27"/>
          <w:lang w:eastAsia="uk-UA"/>
        </w:rPr>
      </w:pPr>
      <w:bookmarkStart w:id="354" w:name="359"/>
      <w:bookmarkEnd w:id="354"/>
      <w:r w:rsidRPr="00387A55">
        <w:rPr>
          <w:rFonts w:ascii="Arial" w:eastAsia="Times New Roman" w:hAnsi="Arial" w:cs="Arial"/>
          <w:color w:val="264969"/>
          <w:sz w:val="27"/>
          <w:szCs w:val="27"/>
          <w:lang w:eastAsia="uk-UA"/>
        </w:rPr>
        <w:lastRenderedPageBreak/>
        <w:t> </w:t>
      </w:r>
      <w:r>
        <w:rPr>
          <w:rFonts w:ascii="Arial" w:eastAsia="Times New Roman" w:hAnsi="Arial" w:cs="Arial"/>
          <w:noProof/>
          <w:color w:val="264969"/>
          <w:sz w:val="27"/>
          <w:szCs w:val="27"/>
          <w:lang w:eastAsia="uk-UA"/>
        </w:rPr>
        <w:drawing>
          <wp:inline distT="0" distB="0" distL="0" distR="0">
            <wp:extent cx="5038725" cy="2438400"/>
            <wp:effectExtent l="0" t="0" r="9525" b="0"/>
            <wp:docPr id="13" name="Рисунок 13" descr="http://kmr.ligazakon.ua/l_flib1.nsf/LookupFiles/mr170617_img_067.gif/$file/mr170617_img_06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kmr.ligazakon.ua/l_flib1.nsf/LookupFiles/mr170617_img_067.gif/$file/mr170617_img_067.gif"/>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038725" cy="2438400"/>
                    </a:xfrm>
                    <a:prstGeom prst="rect">
                      <a:avLst/>
                    </a:prstGeom>
                    <a:noFill/>
                    <a:ln>
                      <a:noFill/>
                    </a:ln>
                  </pic:spPr>
                </pic:pic>
              </a:graphicData>
            </a:graphic>
          </wp:inline>
        </w:drawing>
      </w:r>
      <w:r w:rsidRPr="00387A55">
        <w:rPr>
          <w:rFonts w:ascii="Arial" w:eastAsia="Times New Roman" w:hAnsi="Arial" w:cs="Arial"/>
          <w:color w:val="264969"/>
          <w:sz w:val="27"/>
          <w:szCs w:val="27"/>
          <w:lang w:eastAsia="uk-UA"/>
        </w:rPr>
        <w:t> </w:t>
      </w:r>
    </w:p>
    <w:p w:rsidR="00387A55" w:rsidRPr="00387A55" w:rsidRDefault="00387A55" w:rsidP="00387A55">
      <w:pPr>
        <w:spacing w:before="100" w:beforeAutospacing="1" w:after="100" w:afterAutospacing="1" w:line="240" w:lineRule="auto"/>
        <w:jc w:val="center"/>
        <w:rPr>
          <w:rFonts w:ascii="Arial" w:eastAsia="Times New Roman" w:hAnsi="Arial" w:cs="Arial"/>
          <w:color w:val="264969"/>
          <w:sz w:val="27"/>
          <w:szCs w:val="27"/>
          <w:lang w:eastAsia="uk-UA"/>
        </w:rPr>
      </w:pPr>
      <w:bookmarkStart w:id="355" w:name="360"/>
      <w:bookmarkEnd w:id="355"/>
      <w:r w:rsidRPr="00387A55">
        <w:rPr>
          <w:rFonts w:ascii="Arial" w:eastAsia="Times New Roman" w:hAnsi="Arial" w:cs="Arial"/>
          <w:i/>
          <w:iCs/>
          <w:color w:val="264969"/>
          <w:sz w:val="27"/>
          <w:szCs w:val="27"/>
          <w:lang w:eastAsia="uk-UA"/>
        </w:rPr>
        <w:t>Спеціальні конструкції на фризі мають бути взаємоузгоджені між собою, мати однакову висоту та зберігати горизонтальну вісь із сусідніми</w:t>
      </w:r>
    </w:p>
    <w:p w:rsidR="00387A55" w:rsidRPr="00387A55" w:rsidRDefault="00387A55" w:rsidP="00387A55">
      <w:pPr>
        <w:spacing w:before="100" w:beforeAutospacing="1" w:after="100" w:afterAutospacing="1" w:line="240" w:lineRule="auto"/>
        <w:jc w:val="center"/>
        <w:rPr>
          <w:rFonts w:ascii="Arial" w:eastAsia="Times New Roman" w:hAnsi="Arial" w:cs="Arial"/>
          <w:color w:val="264969"/>
          <w:sz w:val="27"/>
          <w:szCs w:val="27"/>
          <w:lang w:eastAsia="uk-UA"/>
        </w:rPr>
      </w:pPr>
      <w:bookmarkStart w:id="356" w:name="361"/>
      <w:bookmarkEnd w:id="356"/>
      <w:r w:rsidRPr="00387A55">
        <w:rPr>
          <w:rFonts w:ascii="Arial" w:eastAsia="Times New Roman" w:hAnsi="Arial" w:cs="Arial"/>
          <w:i/>
          <w:iCs/>
          <w:color w:val="264969"/>
          <w:sz w:val="27"/>
          <w:szCs w:val="27"/>
          <w:lang w:eastAsia="uk-UA"/>
        </w:rPr>
        <w:t> </w:t>
      </w:r>
      <w:r>
        <w:rPr>
          <w:rFonts w:ascii="Arial" w:eastAsia="Times New Roman" w:hAnsi="Arial" w:cs="Arial"/>
          <w:i/>
          <w:iCs/>
          <w:noProof/>
          <w:color w:val="264969"/>
          <w:sz w:val="27"/>
          <w:szCs w:val="27"/>
          <w:lang w:eastAsia="uk-UA"/>
        </w:rPr>
        <w:drawing>
          <wp:inline distT="0" distB="0" distL="0" distR="0">
            <wp:extent cx="5038725" cy="2457450"/>
            <wp:effectExtent l="0" t="0" r="9525" b="0"/>
            <wp:docPr id="12" name="Рисунок 12" descr="http://kmr.ligazakon.ua/l_flib1.nsf/LookupFiles/mr170617_img_068.gif/$file/mr170617_img_0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kmr.ligazakon.ua/l_flib1.nsf/LookupFiles/mr170617_img_068.gif/$file/mr170617_img_068.gif"/>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038725" cy="2457450"/>
                    </a:xfrm>
                    <a:prstGeom prst="rect">
                      <a:avLst/>
                    </a:prstGeom>
                    <a:noFill/>
                    <a:ln>
                      <a:noFill/>
                    </a:ln>
                  </pic:spPr>
                </pic:pic>
              </a:graphicData>
            </a:graphic>
          </wp:inline>
        </w:drawing>
      </w:r>
      <w:r w:rsidRPr="00387A55">
        <w:rPr>
          <w:rFonts w:ascii="Arial" w:eastAsia="Times New Roman" w:hAnsi="Arial" w:cs="Arial"/>
          <w:i/>
          <w:iCs/>
          <w:color w:val="264969"/>
          <w:sz w:val="27"/>
          <w:szCs w:val="27"/>
          <w:lang w:eastAsia="uk-UA"/>
        </w:rPr>
        <w:t> </w:t>
      </w:r>
    </w:p>
    <w:p w:rsidR="00387A55" w:rsidRPr="00387A55" w:rsidRDefault="00387A55" w:rsidP="00387A55">
      <w:pPr>
        <w:spacing w:before="100" w:beforeAutospacing="1" w:after="100" w:afterAutospacing="1" w:line="240" w:lineRule="auto"/>
        <w:jc w:val="center"/>
        <w:rPr>
          <w:rFonts w:ascii="Arial" w:eastAsia="Times New Roman" w:hAnsi="Arial" w:cs="Arial"/>
          <w:color w:val="264969"/>
          <w:sz w:val="27"/>
          <w:szCs w:val="27"/>
          <w:lang w:eastAsia="uk-UA"/>
        </w:rPr>
      </w:pPr>
      <w:bookmarkStart w:id="357" w:name="362"/>
      <w:bookmarkEnd w:id="357"/>
      <w:r w:rsidRPr="00387A55">
        <w:rPr>
          <w:rFonts w:ascii="Arial" w:eastAsia="Times New Roman" w:hAnsi="Arial" w:cs="Arial"/>
          <w:i/>
          <w:iCs/>
          <w:color w:val="264969"/>
          <w:sz w:val="27"/>
          <w:szCs w:val="27"/>
          <w:lang w:eastAsia="uk-UA"/>
        </w:rPr>
        <w:t>На загальному фризі забороняється сусідство спеціальних конструкцій на основі з спеціальними конструкціями з окремими літерами без основи.</w:t>
      </w:r>
    </w:p>
    <w:p w:rsidR="00387A55" w:rsidRPr="00387A55" w:rsidRDefault="00387A55" w:rsidP="00387A55">
      <w:pPr>
        <w:spacing w:before="100" w:beforeAutospacing="1" w:after="100" w:afterAutospacing="1" w:line="240" w:lineRule="auto"/>
        <w:jc w:val="center"/>
        <w:rPr>
          <w:rFonts w:ascii="Arial" w:eastAsia="Times New Roman" w:hAnsi="Arial" w:cs="Arial"/>
          <w:color w:val="264969"/>
          <w:sz w:val="27"/>
          <w:szCs w:val="27"/>
          <w:lang w:eastAsia="uk-UA"/>
        </w:rPr>
      </w:pPr>
      <w:bookmarkStart w:id="358" w:name="363"/>
      <w:bookmarkEnd w:id="358"/>
      <w:r w:rsidRPr="00387A55">
        <w:rPr>
          <w:rFonts w:ascii="Arial" w:eastAsia="Times New Roman" w:hAnsi="Arial" w:cs="Arial"/>
          <w:i/>
          <w:iCs/>
          <w:color w:val="264969"/>
          <w:sz w:val="27"/>
          <w:szCs w:val="27"/>
          <w:lang w:eastAsia="uk-UA"/>
        </w:rPr>
        <w:t>Забороняється розміщувати спеціальну конструкцію з розміром основи більше чи менше висоти фриза. Забороняється розміщення спеціальних конструкцій одна над одною</w:t>
      </w:r>
    </w:p>
    <w:p w:rsidR="00387A55" w:rsidRPr="00387A55" w:rsidRDefault="00387A55" w:rsidP="00387A55">
      <w:pPr>
        <w:spacing w:before="100" w:beforeAutospacing="1" w:after="100" w:afterAutospacing="1" w:line="240" w:lineRule="auto"/>
        <w:outlineLvl w:val="2"/>
        <w:rPr>
          <w:rFonts w:ascii="Arial" w:eastAsia="Times New Roman" w:hAnsi="Arial" w:cs="Arial"/>
          <w:b/>
          <w:bCs/>
          <w:color w:val="264969"/>
          <w:sz w:val="27"/>
          <w:szCs w:val="27"/>
          <w:lang w:eastAsia="uk-UA"/>
        </w:rPr>
      </w:pPr>
      <w:bookmarkStart w:id="359" w:name="364"/>
      <w:bookmarkEnd w:id="359"/>
      <w:r w:rsidRPr="00387A55">
        <w:rPr>
          <w:rFonts w:ascii="Arial" w:eastAsia="Times New Roman" w:hAnsi="Arial" w:cs="Arial"/>
          <w:b/>
          <w:bCs/>
          <w:color w:val="264969"/>
          <w:sz w:val="27"/>
          <w:szCs w:val="27"/>
          <w:lang w:eastAsia="uk-UA"/>
        </w:rPr>
        <w:t>3. Вітрини</w:t>
      </w:r>
    </w:p>
    <w:p w:rsidR="00387A55" w:rsidRPr="00387A55" w:rsidRDefault="00387A55" w:rsidP="00387A55">
      <w:pPr>
        <w:spacing w:before="100" w:beforeAutospacing="1" w:after="100" w:afterAutospacing="1" w:line="240" w:lineRule="auto"/>
        <w:rPr>
          <w:rFonts w:ascii="Arial" w:eastAsia="Times New Roman" w:hAnsi="Arial" w:cs="Arial"/>
          <w:color w:val="264969"/>
          <w:sz w:val="27"/>
          <w:szCs w:val="27"/>
          <w:lang w:eastAsia="uk-UA"/>
        </w:rPr>
      </w:pPr>
      <w:bookmarkStart w:id="360" w:name="365"/>
      <w:bookmarkEnd w:id="360"/>
      <w:r w:rsidRPr="00387A55">
        <w:rPr>
          <w:rFonts w:ascii="Arial" w:eastAsia="Times New Roman" w:hAnsi="Arial" w:cs="Arial"/>
          <w:color w:val="264969"/>
          <w:sz w:val="27"/>
          <w:szCs w:val="27"/>
          <w:lang w:eastAsia="uk-UA"/>
        </w:rPr>
        <w:t xml:space="preserve">У вітринах можна розміщувати додаткові рекламні матеріали: </w:t>
      </w:r>
      <w:proofErr w:type="spellStart"/>
      <w:r w:rsidRPr="00387A55">
        <w:rPr>
          <w:rFonts w:ascii="Arial" w:eastAsia="Times New Roman" w:hAnsi="Arial" w:cs="Arial"/>
          <w:color w:val="264969"/>
          <w:sz w:val="27"/>
          <w:szCs w:val="27"/>
          <w:lang w:eastAsia="uk-UA"/>
        </w:rPr>
        <w:t>лайтпостери</w:t>
      </w:r>
      <w:proofErr w:type="spellEnd"/>
      <w:r w:rsidRPr="00387A55">
        <w:rPr>
          <w:rFonts w:ascii="Arial" w:eastAsia="Times New Roman" w:hAnsi="Arial" w:cs="Arial"/>
          <w:color w:val="264969"/>
          <w:sz w:val="27"/>
          <w:szCs w:val="27"/>
          <w:lang w:eastAsia="uk-UA"/>
        </w:rPr>
        <w:t xml:space="preserve">, аплікації, </w:t>
      </w:r>
      <w:proofErr w:type="spellStart"/>
      <w:r w:rsidRPr="00387A55">
        <w:rPr>
          <w:rFonts w:ascii="Arial" w:eastAsia="Times New Roman" w:hAnsi="Arial" w:cs="Arial"/>
          <w:color w:val="264969"/>
          <w:sz w:val="27"/>
          <w:szCs w:val="27"/>
          <w:lang w:eastAsia="uk-UA"/>
        </w:rPr>
        <w:t>принти</w:t>
      </w:r>
      <w:proofErr w:type="spellEnd"/>
      <w:r w:rsidRPr="00387A55">
        <w:rPr>
          <w:rFonts w:ascii="Arial" w:eastAsia="Times New Roman" w:hAnsi="Arial" w:cs="Arial"/>
          <w:color w:val="264969"/>
          <w:sz w:val="27"/>
          <w:szCs w:val="27"/>
          <w:lang w:eastAsia="uk-UA"/>
        </w:rPr>
        <w:t>, інсталяції.</w:t>
      </w:r>
    </w:p>
    <w:p w:rsidR="00387A55" w:rsidRPr="00387A55" w:rsidRDefault="00387A55" w:rsidP="00387A55">
      <w:pPr>
        <w:spacing w:before="100" w:beforeAutospacing="1" w:after="100" w:afterAutospacing="1" w:line="240" w:lineRule="auto"/>
        <w:rPr>
          <w:rFonts w:ascii="Arial" w:eastAsia="Times New Roman" w:hAnsi="Arial" w:cs="Arial"/>
          <w:color w:val="264969"/>
          <w:sz w:val="27"/>
          <w:szCs w:val="27"/>
          <w:lang w:eastAsia="uk-UA"/>
        </w:rPr>
      </w:pPr>
      <w:bookmarkStart w:id="361" w:name="366"/>
      <w:bookmarkEnd w:id="361"/>
      <w:r w:rsidRPr="00387A55">
        <w:rPr>
          <w:rFonts w:ascii="Arial" w:eastAsia="Times New Roman" w:hAnsi="Arial" w:cs="Arial"/>
          <w:color w:val="264969"/>
          <w:sz w:val="27"/>
          <w:szCs w:val="27"/>
          <w:lang w:eastAsia="uk-UA"/>
        </w:rPr>
        <w:t xml:space="preserve">Аплікації можна наносити як із вуличної сторони, так і зсередини; </w:t>
      </w:r>
      <w:proofErr w:type="spellStart"/>
      <w:r w:rsidRPr="00387A55">
        <w:rPr>
          <w:rFonts w:ascii="Arial" w:eastAsia="Times New Roman" w:hAnsi="Arial" w:cs="Arial"/>
          <w:color w:val="264969"/>
          <w:sz w:val="27"/>
          <w:szCs w:val="27"/>
          <w:lang w:eastAsia="uk-UA"/>
        </w:rPr>
        <w:t>лайтпостери</w:t>
      </w:r>
      <w:proofErr w:type="spellEnd"/>
      <w:r w:rsidRPr="00387A55">
        <w:rPr>
          <w:rFonts w:ascii="Arial" w:eastAsia="Times New Roman" w:hAnsi="Arial" w:cs="Arial"/>
          <w:color w:val="264969"/>
          <w:sz w:val="27"/>
          <w:szCs w:val="27"/>
          <w:lang w:eastAsia="uk-UA"/>
        </w:rPr>
        <w:t xml:space="preserve"> і </w:t>
      </w:r>
      <w:proofErr w:type="spellStart"/>
      <w:r w:rsidRPr="00387A55">
        <w:rPr>
          <w:rFonts w:ascii="Arial" w:eastAsia="Times New Roman" w:hAnsi="Arial" w:cs="Arial"/>
          <w:color w:val="264969"/>
          <w:sz w:val="27"/>
          <w:szCs w:val="27"/>
          <w:lang w:eastAsia="uk-UA"/>
        </w:rPr>
        <w:t>принти</w:t>
      </w:r>
      <w:proofErr w:type="spellEnd"/>
      <w:r w:rsidRPr="00387A55">
        <w:rPr>
          <w:rFonts w:ascii="Arial" w:eastAsia="Times New Roman" w:hAnsi="Arial" w:cs="Arial"/>
          <w:color w:val="264969"/>
          <w:sz w:val="27"/>
          <w:szCs w:val="27"/>
          <w:lang w:eastAsia="uk-UA"/>
        </w:rPr>
        <w:t xml:space="preserve"> - тільки з внутрішньої.</w:t>
      </w:r>
    </w:p>
    <w:p w:rsidR="00387A55" w:rsidRPr="00387A55" w:rsidRDefault="00387A55" w:rsidP="00387A55">
      <w:pPr>
        <w:spacing w:before="100" w:beforeAutospacing="1" w:after="100" w:afterAutospacing="1" w:line="240" w:lineRule="auto"/>
        <w:rPr>
          <w:rFonts w:ascii="Arial" w:eastAsia="Times New Roman" w:hAnsi="Arial" w:cs="Arial"/>
          <w:color w:val="264969"/>
          <w:sz w:val="27"/>
          <w:szCs w:val="27"/>
          <w:lang w:eastAsia="uk-UA"/>
        </w:rPr>
      </w:pPr>
      <w:bookmarkStart w:id="362" w:name="367"/>
      <w:bookmarkEnd w:id="362"/>
      <w:r w:rsidRPr="00387A55">
        <w:rPr>
          <w:rFonts w:ascii="Arial" w:eastAsia="Times New Roman" w:hAnsi="Arial" w:cs="Arial"/>
          <w:color w:val="264969"/>
          <w:sz w:val="27"/>
          <w:szCs w:val="27"/>
          <w:lang w:eastAsia="uk-UA"/>
        </w:rPr>
        <w:lastRenderedPageBreak/>
        <w:t xml:space="preserve">Допустима норма перекриття скла для </w:t>
      </w:r>
      <w:proofErr w:type="spellStart"/>
      <w:r w:rsidRPr="00387A55">
        <w:rPr>
          <w:rFonts w:ascii="Arial" w:eastAsia="Times New Roman" w:hAnsi="Arial" w:cs="Arial"/>
          <w:color w:val="264969"/>
          <w:sz w:val="27"/>
          <w:szCs w:val="27"/>
          <w:lang w:eastAsia="uk-UA"/>
        </w:rPr>
        <w:t>лайтпостера</w:t>
      </w:r>
      <w:proofErr w:type="spellEnd"/>
      <w:r w:rsidRPr="00387A55">
        <w:rPr>
          <w:rFonts w:ascii="Arial" w:eastAsia="Times New Roman" w:hAnsi="Arial" w:cs="Arial"/>
          <w:color w:val="264969"/>
          <w:sz w:val="27"/>
          <w:szCs w:val="27"/>
          <w:lang w:eastAsia="uk-UA"/>
        </w:rPr>
        <w:t xml:space="preserve">, аплікації, </w:t>
      </w:r>
      <w:proofErr w:type="spellStart"/>
      <w:r w:rsidRPr="00387A55">
        <w:rPr>
          <w:rFonts w:ascii="Arial" w:eastAsia="Times New Roman" w:hAnsi="Arial" w:cs="Arial"/>
          <w:color w:val="264969"/>
          <w:sz w:val="27"/>
          <w:szCs w:val="27"/>
          <w:lang w:eastAsia="uk-UA"/>
        </w:rPr>
        <w:t>принта</w:t>
      </w:r>
      <w:proofErr w:type="spellEnd"/>
      <w:r w:rsidRPr="00387A55">
        <w:rPr>
          <w:rFonts w:ascii="Arial" w:eastAsia="Times New Roman" w:hAnsi="Arial" w:cs="Arial"/>
          <w:color w:val="264969"/>
          <w:sz w:val="27"/>
          <w:szCs w:val="27"/>
          <w:lang w:eastAsia="uk-UA"/>
        </w:rPr>
        <w:t xml:space="preserve"> дорівнює 40 %, для інсталяції - 100 %.</w:t>
      </w:r>
    </w:p>
    <w:p w:rsidR="00387A55" w:rsidRPr="00387A55" w:rsidRDefault="00387A55" w:rsidP="00387A55">
      <w:pPr>
        <w:spacing w:before="100" w:beforeAutospacing="1" w:after="100" w:afterAutospacing="1" w:line="240" w:lineRule="auto"/>
        <w:jc w:val="center"/>
        <w:rPr>
          <w:rFonts w:ascii="Arial" w:eastAsia="Times New Roman" w:hAnsi="Arial" w:cs="Arial"/>
          <w:color w:val="264969"/>
          <w:sz w:val="27"/>
          <w:szCs w:val="27"/>
          <w:lang w:eastAsia="uk-UA"/>
        </w:rPr>
      </w:pPr>
      <w:bookmarkStart w:id="363" w:name="368"/>
      <w:bookmarkEnd w:id="363"/>
      <w:r w:rsidRPr="00387A55">
        <w:rPr>
          <w:rFonts w:ascii="Arial" w:eastAsia="Times New Roman" w:hAnsi="Arial" w:cs="Arial"/>
          <w:color w:val="264969"/>
          <w:sz w:val="27"/>
          <w:szCs w:val="27"/>
          <w:lang w:eastAsia="uk-UA"/>
        </w:rPr>
        <w:t> </w:t>
      </w:r>
      <w:r>
        <w:rPr>
          <w:rFonts w:ascii="Arial" w:eastAsia="Times New Roman" w:hAnsi="Arial" w:cs="Arial"/>
          <w:noProof/>
          <w:color w:val="264969"/>
          <w:sz w:val="27"/>
          <w:szCs w:val="27"/>
          <w:lang w:eastAsia="uk-UA"/>
        </w:rPr>
        <w:drawing>
          <wp:inline distT="0" distB="0" distL="0" distR="0">
            <wp:extent cx="5038725" cy="2171700"/>
            <wp:effectExtent l="0" t="0" r="9525" b="0"/>
            <wp:docPr id="11" name="Рисунок 11" descr="http://kmr.ligazakon.ua/l_flib1.nsf/LookupFiles/mr170617_img_069.gif/$file/mr170617_img_06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kmr.ligazakon.ua/l_flib1.nsf/LookupFiles/mr170617_img_069.gif/$file/mr170617_img_069.gif"/>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038725" cy="2171700"/>
                    </a:xfrm>
                    <a:prstGeom prst="rect">
                      <a:avLst/>
                    </a:prstGeom>
                    <a:noFill/>
                    <a:ln>
                      <a:noFill/>
                    </a:ln>
                  </pic:spPr>
                </pic:pic>
              </a:graphicData>
            </a:graphic>
          </wp:inline>
        </w:drawing>
      </w:r>
      <w:r w:rsidRPr="00387A55">
        <w:rPr>
          <w:rFonts w:ascii="Arial" w:eastAsia="Times New Roman" w:hAnsi="Arial" w:cs="Arial"/>
          <w:color w:val="264969"/>
          <w:sz w:val="27"/>
          <w:szCs w:val="27"/>
          <w:lang w:eastAsia="uk-UA"/>
        </w:rPr>
        <w:t> </w:t>
      </w:r>
    </w:p>
    <w:p w:rsidR="00387A55" w:rsidRPr="00387A55" w:rsidRDefault="00387A55" w:rsidP="00387A55">
      <w:pPr>
        <w:spacing w:before="100" w:beforeAutospacing="1" w:after="100" w:afterAutospacing="1" w:line="240" w:lineRule="auto"/>
        <w:jc w:val="center"/>
        <w:rPr>
          <w:rFonts w:ascii="Arial" w:eastAsia="Times New Roman" w:hAnsi="Arial" w:cs="Arial"/>
          <w:color w:val="264969"/>
          <w:sz w:val="27"/>
          <w:szCs w:val="27"/>
          <w:lang w:eastAsia="uk-UA"/>
        </w:rPr>
      </w:pPr>
      <w:bookmarkStart w:id="364" w:name="369"/>
      <w:bookmarkEnd w:id="364"/>
      <w:r w:rsidRPr="00387A55">
        <w:rPr>
          <w:rFonts w:ascii="Arial" w:eastAsia="Times New Roman" w:hAnsi="Arial" w:cs="Arial"/>
          <w:color w:val="264969"/>
          <w:sz w:val="27"/>
          <w:szCs w:val="27"/>
          <w:lang w:eastAsia="uk-UA"/>
        </w:rPr>
        <w:t> </w:t>
      </w:r>
      <w:r>
        <w:rPr>
          <w:rFonts w:ascii="Arial" w:eastAsia="Times New Roman" w:hAnsi="Arial" w:cs="Arial"/>
          <w:noProof/>
          <w:color w:val="264969"/>
          <w:sz w:val="27"/>
          <w:szCs w:val="27"/>
          <w:lang w:eastAsia="uk-UA"/>
        </w:rPr>
        <w:drawing>
          <wp:inline distT="0" distB="0" distL="0" distR="0">
            <wp:extent cx="5038725" cy="2200275"/>
            <wp:effectExtent l="0" t="0" r="9525" b="9525"/>
            <wp:docPr id="10" name="Рисунок 10" descr="http://kmr.ligazakon.ua/l_flib1.nsf/LookupFiles/mr170617_img_070.gif/$file/mr170617_img_0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kmr.ligazakon.ua/l_flib1.nsf/LookupFiles/mr170617_img_070.gif/$file/mr170617_img_070.gif"/>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038725" cy="2200275"/>
                    </a:xfrm>
                    <a:prstGeom prst="rect">
                      <a:avLst/>
                    </a:prstGeom>
                    <a:noFill/>
                    <a:ln>
                      <a:noFill/>
                    </a:ln>
                  </pic:spPr>
                </pic:pic>
              </a:graphicData>
            </a:graphic>
          </wp:inline>
        </w:drawing>
      </w:r>
      <w:r w:rsidRPr="00387A55">
        <w:rPr>
          <w:rFonts w:ascii="Arial" w:eastAsia="Times New Roman" w:hAnsi="Arial" w:cs="Arial"/>
          <w:color w:val="264969"/>
          <w:sz w:val="27"/>
          <w:szCs w:val="27"/>
          <w:lang w:eastAsia="uk-UA"/>
        </w:rPr>
        <w:t> </w:t>
      </w:r>
    </w:p>
    <w:p w:rsidR="00387A55" w:rsidRPr="00387A55" w:rsidRDefault="00387A55" w:rsidP="00387A55">
      <w:pPr>
        <w:spacing w:before="100" w:beforeAutospacing="1" w:after="100" w:afterAutospacing="1" w:line="240" w:lineRule="auto"/>
        <w:jc w:val="center"/>
        <w:rPr>
          <w:rFonts w:ascii="Arial" w:eastAsia="Times New Roman" w:hAnsi="Arial" w:cs="Arial"/>
          <w:color w:val="264969"/>
          <w:sz w:val="27"/>
          <w:szCs w:val="27"/>
          <w:lang w:eastAsia="uk-UA"/>
        </w:rPr>
      </w:pPr>
      <w:bookmarkStart w:id="365" w:name="370"/>
      <w:bookmarkEnd w:id="365"/>
      <w:proofErr w:type="spellStart"/>
      <w:r w:rsidRPr="00387A55">
        <w:rPr>
          <w:rFonts w:ascii="Arial" w:eastAsia="Times New Roman" w:hAnsi="Arial" w:cs="Arial"/>
          <w:i/>
          <w:iCs/>
          <w:color w:val="264969"/>
          <w:sz w:val="27"/>
          <w:szCs w:val="27"/>
          <w:lang w:eastAsia="uk-UA"/>
        </w:rPr>
        <w:t>Лайтпостери</w:t>
      </w:r>
      <w:proofErr w:type="spellEnd"/>
      <w:r w:rsidRPr="00387A55">
        <w:rPr>
          <w:rFonts w:ascii="Arial" w:eastAsia="Times New Roman" w:hAnsi="Arial" w:cs="Arial"/>
          <w:i/>
          <w:iCs/>
          <w:color w:val="264969"/>
          <w:sz w:val="27"/>
          <w:szCs w:val="27"/>
          <w:lang w:eastAsia="uk-UA"/>
        </w:rPr>
        <w:t xml:space="preserve">, аплікації, </w:t>
      </w:r>
      <w:proofErr w:type="spellStart"/>
      <w:r w:rsidRPr="00387A55">
        <w:rPr>
          <w:rFonts w:ascii="Arial" w:eastAsia="Times New Roman" w:hAnsi="Arial" w:cs="Arial"/>
          <w:i/>
          <w:iCs/>
          <w:color w:val="264969"/>
          <w:sz w:val="27"/>
          <w:szCs w:val="27"/>
          <w:lang w:eastAsia="uk-UA"/>
        </w:rPr>
        <w:t>принти</w:t>
      </w:r>
      <w:proofErr w:type="spellEnd"/>
      <w:r w:rsidRPr="00387A55">
        <w:rPr>
          <w:rFonts w:ascii="Arial" w:eastAsia="Times New Roman" w:hAnsi="Arial" w:cs="Arial"/>
          <w:i/>
          <w:iCs/>
          <w:color w:val="264969"/>
          <w:sz w:val="27"/>
          <w:szCs w:val="27"/>
          <w:lang w:eastAsia="uk-UA"/>
        </w:rPr>
        <w:t xml:space="preserve"> не можуть займати більше 40 % скла вітрини, вікон, дверей</w:t>
      </w:r>
    </w:p>
    <w:p w:rsidR="00387A55" w:rsidRPr="00387A55" w:rsidRDefault="00387A55" w:rsidP="00387A55">
      <w:pPr>
        <w:spacing w:before="100" w:beforeAutospacing="1" w:after="100" w:afterAutospacing="1" w:line="240" w:lineRule="auto"/>
        <w:outlineLvl w:val="2"/>
        <w:rPr>
          <w:rFonts w:ascii="Arial" w:eastAsia="Times New Roman" w:hAnsi="Arial" w:cs="Arial"/>
          <w:b/>
          <w:bCs/>
          <w:color w:val="264969"/>
          <w:sz w:val="27"/>
          <w:szCs w:val="27"/>
          <w:lang w:eastAsia="uk-UA"/>
        </w:rPr>
      </w:pPr>
      <w:bookmarkStart w:id="366" w:name="371"/>
      <w:bookmarkEnd w:id="366"/>
      <w:r w:rsidRPr="00387A55">
        <w:rPr>
          <w:rFonts w:ascii="Arial" w:eastAsia="Times New Roman" w:hAnsi="Arial" w:cs="Arial"/>
          <w:b/>
          <w:bCs/>
          <w:color w:val="264969"/>
          <w:sz w:val="27"/>
          <w:szCs w:val="27"/>
          <w:lang w:eastAsia="uk-UA"/>
        </w:rPr>
        <w:t>4. Спеціальні конструкції на козирках, маркізах, навісах</w:t>
      </w:r>
    </w:p>
    <w:p w:rsidR="00387A55" w:rsidRPr="00387A55" w:rsidRDefault="00387A55" w:rsidP="00387A55">
      <w:pPr>
        <w:spacing w:before="100" w:beforeAutospacing="1" w:after="100" w:afterAutospacing="1" w:line="240" w:lineRule="auto"/>
        <w:rPr>
          <w:rFonts w:ascii="Arial" w:eastAsia="Times New Roman" w:hAnsi="Arial" w:cs="Arial"/>
          <w:color w:val="264969"/>
          <w:sz w:val="27"/>
          <w:szCs w:val="27"/>
          <w:lang w:eastAsia="uk-UA"/>
        </w:rPr>
      </w:pPr>
      <w:bookmarkStart w:id="367" w:name="372"/>
      <w:bookmarkEnd w:id="367"/>
      <w:r w:rsidRPr="00387A55">
        <w:rPr>
          <w:rFonts w:ascii="Arial" w:eastAsia="Times New Roman" w:hAnsi="Arial" w:cs="Arial"/>
          <w:color w:val="264969"/>
          <w:sz w:val="27"/>
          <w:szCs w:val="27"/>
          <w:lang w:eastAsia="uk-UA"/>
        </w:rPr>
        <w:t xml:space="preserve">Розміщувати спеціальну конструкцію на козирках та маркізах дозволяється лише у межах вертикальних </w:t>
      </w:r>
      <w:proofErr w:type="spellStart"/>
      <w:r w:rsidRPr="00387A55">
        <w:rPr>
          <w:rFonts w:ascii="Arial" w:eastAsia="Times New Roman" w:hAnsi="Arial" w:cs="Arial"/>
          <w:color w:val="264969"/>
          <w:sz w:val="27"/>
          <w:szCs w:val="27"/>
          <w:lang w:eastAsia="uk-UA"/>
        </w:rPr>
        <w:t>площин</w:t>
      </w:r>
      <w:proofErr w:type="spellEnd"/>
      <w:r w:rsidRPr="00387A55">
        <w:rPr>
          <w:rFonts w:ascii="Arial" w:eastAsia="Times New Roman" w:hAnsi="Arial" w:cs="Arial"/>
          <w:color w:val="264969"/>
          <w:sz w:val="27"/>
          <w:szCs w:val="27"/>
          <w:lang w:eastAsia="uk-UA"/>
        </w:rPr>
        <w:t xml:space="preserve"> з урахуванням масштабу 4/6 (та 14/16) відносно площини для розміщення.</w:t>
      </w:r>
    </w:p>
    <w:p w:rsidR="00387A55" w:rsidRPr="00387A55" w:rsidRDefault="00387A55" w:rsidP="00387A55">
      <w:pPr>
        <w:spacing w:before="100" w:beforeAutospacing="1" w:after="100" w:afterAutospacing="1" w:line="240" w:lineRule="auto"/>
        <w:jc w:val="center"/>
        <w:rPr>
          <w:rFonts w:ascii="Arial" w:eastAsia="Times New Roman" w:hAnsi="Arial" w:cs="Arial"/>
          <w:color w:val="264969"/>
          <w:sz w:val="27"/>
          <w:szCs w:val="27"/>
          <w:lang w:eastAsia="uk-UA"/>
        </w:rPr>
      </w:pPr>
      <w:bookmarkStart w:id="368" w:name="373"/>
      <w:bookmarkEnd w:id="368"/>
      <w:r w:rsidRPr="00387A55">
        <w:rPr>
          <w:rFonts w:ascii="Arial" w:eastAsia="Times New Roman" w:hAnsi="Arial" w:cs="Arial"/>
          <w:color w:val="264969"/>
          <w:sz w:val="27"/>
          <w:szCs w:val="27"/>
          <w:lang w:eastAsia="uk-UA"/>
        </w:rPr>
        <w:lastRenderedPageBreak/>
        <w:t> </w:t>
      </w:r>
      <w:r>
        <w:rPr>
          <w:rFonts w:ascii="Arial" w:eastAsia="Times New Roman" w:hAnsi="Arial" w:cs="Arial"/>
          <w:noProof/>
          <w:color w:val="264969"/>
          <w:sz w:val="27"/>
          <w:szCs w:val="27"/>
          <w:lang w:eastAsia="uk-UA"/>
        </w:rPr>
        <w:drawing>
          <wp:inline distT="0" distB="0" distL="0" distR="0">
            <wp:extent cx="5267325" cy="3105150"/>
            <wp:effectExtent l="0" t="0" r="9525" b="0"/>
            <wp:docPr id="9" name="Рисунок 9" descr="http://kmr.ligazakon.ua/l_flib1.nsf/LookupFiles/mr170617_img_071.gif/$file/mr170617_img_0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kmr.ligazakon.ua/l_flib1.nsf/LookupFiles/mr170617_img_071.gif/$file/mr170617_img_071.gif"/>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267325" cy="3105150"/>
                    </a:xfrm>
                    <a:prstGeom prst="rect">
                      <a:avLst/>
                    </a:prstGeom>
                    <a:noFill/>
                    <a:ln>
                      <a:noFill/>
                    </a:ln>
                  </pic:spPr>
                </pic:pic>
              </a:graphicData>
            </a:graphic>
          </wp:inline>
        </w:drawing>
      </w:r>
      <w:r w:rsidRPr="00387A55">
        <w:rPr>
          <w:rFonts w:ascii="Arial" w:eastAsia="Times New Roman" w:hAnsi="Arial" w:cs="Arial"/>
          <w:color w:val="264969"/>
          <w:sz w:val="27"/>
          <w:szCs w:val="27"/>
          <w:lang w:eastAsia="uk-UA"/>
        </w:rPr>
        <w:t> </w:t>
      </w:r>
    </w:p>
    <w:p w:rsidR="00387A55" w:rsidRPr="00387A55" w:rsidRDefault="00387A55" w:rsidP="00387A55">
      <w:pPr>
        <w:spacing w:before="100" w:beforeAutospacing="1" w:after="100" w:afterAutospacing="1" w:line="240" w:lineRule="auto"/>
        <w:outlineLvl w:val="2"/>
        <w:rPr>
          <w:rFonts w:ascii="Arial" w:eastAsia="Times New Roman" w:hAnsi="Arial" w:cs="Arial"/>
          <w:b/>
          <w:bCs/>
          <w:color w:val="264969"/>
          <w:sz w:val="27"/>
          <w:szCs w:val="27"/>
          <w:lang w:eastAsia="uk-UA"/>
        </w:rPr>
      </w:pPr>
      <w:bookmarkStart w:id="369" w:name="374"/>
      <w:bookmarkEnd w:id="369"/>
      <w:r w:rsidRPr="00387A55">
        <w:rPr>
          <w:rFonts w:ascii="Arial" w:eastAsia="Times New Roman" w:hAnsi="Arial" w:cs="Arial"/>
          <w:b/>
          <w:bCs/>
          <w:color w:val="264969"/>
          <w:sz w:val="27"/>
          <w:szCs w:val="27"/>
          <w:lang w:eastAsia="uk-UA"/>
        </w:rPr>
        <w:t>5. Розміщення спеціальних конструкцій, табличок, вказівників поруч з входом</w:t>
      </w:r>
    </w:p>
    <w:p w:rsidR="00387A55" w:rsidRPr="00387A55" w:rsidRDefault="00387A55" w:rsidP="00387A55">
      <w:pPr>
        <w:spacing w:before="100" w:beforeAutospacing="1" w:after="100" w:afterAutospacing="1" w:line="240" w:lineRule="auto"/>
        <w:rPr>
          <w:rFonts w:ascii="Arial" w:eastAsia="Times New Roman" w:hAnsi="Arial" w:cs="Arial"/>
          <w:color w:val="264969"/>
          <w:sz w:val="27"/>
          <w:szCs w:val="27"/>
          <w:lang w:eastAsia="uk-UA"/>
        </w:rPr>
      </w:pPr>
      <w:bookmarkStart w:id="370" w:name="375"/>
      <w:bookmarkEnd w:id="370"/>
      <w:r w:rsidRPr="00387A55">
        <w:rPr>
          <w:rFonts w:ascii="Arial" w:eastAsia="Times New Roman" w:hAnsi="Arial" w:cs="Arial"/>
          <w:color w:val="264969"/>
          <w:sz w:val="27"/>
          <w:szCs w:val="27"/>
          <w:lang w:eastAsia="uk-UA"/>
        </w:rPr>
        <w:t>Спеціальна конструкція, табличка або вказівник не може частково або повністю перекривати декоративні елементи фасаду, вікна, двері. Не може бути розміщена на сходинках та їх огорожах.</w:t>
      </w:r>
    </w:p>
    <w:p w:rsidR="00387A55" w:rsidRPr="00387A55" w:rsidRDefault="00387A55" w:rsidP="00387A55">
      <w:pPr>
        <w:spacing w:before="100" w:beforeAutospacing="1" w:after="100" w:afterAutospacing="1" w:line="240" w:lineRule="auto"/>
        <w:rPr>
          <w:rFonts w:ascii="Arial" w:eastAsia="Times New Roman" w:hAnsi="Arial" w:cs="Arial"/>
          <w:color w:val="264969"/>
          <w:sz w:val="27"/>
          <w:szCs w:val="27"/>
          <w:lang w:eastAsia="uk-UA"/>
        </w:rPr>
      </w:pPr>
      <w:bookmarkStart w:id="371" w:name="376"/>
      <w:bookmarkEnd w:id="371"/>
      <w:r w:rsidRPr="00387A55">
        <w:rPr>
          <w:rFonts w:ascii="Arial" w:eastAsia="Times New Roman" w:hAnsi="Arial" w:cs="Arial"/>
          <w:color w:val="264969"/>
          <w:sz w:val="27"/>
          <w:szCs w:val="27"/>
          <w:lang w:eastAsia="uk-UA"/>
        </w:rPr>
        <w:t>Усі таблички спеціальної конструкції і вказівники мають бути однакового розміру та орієнтації, бути розміщені по боках від входу, взаємоузгоджені між собою; зберігати або вертикальну або горизонтальну вісь.</w:t>
      </w:r>
    </w:p>
    <w:tbl>
      <w:tblPr>
        <w:tblW w:w="5000" w:type="pct"/>
        <w:tblCellSpacing w:w="22" w:type="dxa"/>
        <w:tblCellMar>
          <w:top w:w="15" w:type="dxa"/>
          <w:left w:w="15" w:type="dxa"/>
          <w:bottom w:w="15" w:type="dxa"/>
          <w:right w:w="15" w:type="dxa"/>
        </w:tblCellMar>
        <w:tblLook w:val="04A0" w:firstRow="1" w:lastRow="0" w:firstColumn="1" w:lastColumn="0" w:noHBand="0" w:noVBand="1"/>
      </w:tblPr>
      <w:tblGrid>
        <w:gridCol w:w="4736"/>
        <w:gridCol w:w="4737"/>
      </w:tblGrid>
      <w:tr w:rsidR="00387A55" w:rsidRPr="00387A55" w:rsidTr="00387A55">
        <w:trPr>
          <w:tblCellSpacing w:w="22" w:type="dxa"/>
        </w:trPr>
        <w:tc>
          <w:tcPr>
            <w:tcW w:w="2500" w:type="pct"/>
            <w:vAlign w:val="center"/>
            <w:hideMark/>
          </w:tcPr>
          <w:p w:rsidR="00387A55" w:rsidRPr="00387A55" w:rsidRDefault="00387A55" w:rsidP="00387A55">
            <w:pPr>
              <w:spacing w:before="100" w:beforeAutospacing="1" w:after="100" w:afterAutospacing="1" w:line="240" w:lineRule="auto"/>
              <w:jc w:val="right"/>
              <w:rPr>
                <w:rFonts w:ascii="Arial" w:eastAsia="Times New Roman" w:hAnsi="Arial" w:cs="Arial"/>
                <w:color w:val="264969"/>
                <w:sz w:val="24"/>
                <w:szCs w:val="24"/>
                <w:lang w:eastAsia="uk-UA"/>
              </w:rPr>
            </w:pPr>
            <w:bookmarkStart w:id="372" w:name="377"/>
            <w:bookmarkEnd w:id="372"/>
            <w:r w:rsidRPr="00387A55">
              <w:rPr>
                <w:rFonts w:ascii="Arial" w:eastAsia="Times New Roman" w:hAnsi="Arial" w:cs="Arial"/>
                <w:b/>
                <w:bCs/>
                <w:color w:val="264969"/>
                <w:sz w:val="24"/>
                <w:szCs w:val="24"/>
                <w:lang w:eastAsia="uk-UA"/>
              </w:rPr>
              <w:t> </w:t>
            </w:r>
            <w:r>
              <w:rPr>
                <w:rFonts w:ascii="Arial" w:eastAsia="Times New Roman" w:hAnsi="Arial" w:cs="Arial"/>
                <w:b/>
                <w:bCs/>
                <w:noProof/>
                <w:color w:val="264969"/>
                <w:sz w:val="24"/>
                <w:szCs w:val="24"/>
                <w:lang w:eastAsia="uk-UA"/>
              </w:rPr>
              <w:drawing>
                <wp:inline distT="0" distB="0" distL="0" distR="0">
                  <wp:extent cx="1885950" cy="2533650"/>
                  <wp:effectExtent l="0" t="0" r="0" b="0"/>
                  <wp:docPr id="8" name="Рисунок 8" descr="http://kmr.ligazakon.ua/l_flib1.nsf/LookupFiles/mr170617_img_072.gif/$file/mr170617_img_0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kmr.ligazakon.ua/l_flib1.nsf/LookupFiles/mr170617_img_072.gif/$file/mr170617_img_072.gif"/>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885950" cy="2533650"/>
                          </a:xfrm>
                          <a:prstGeom prst="rect">
                            <a:avLst/>
                          </a:prstGeom>
                          <a:noFill/>
                          <a:ln>
                            <a:noFill/>
                          </a:ln>
                        </pic:spPr>
                      </pic:pic>
                    </a:graphicData>
                  </a:graphic>
                </wp:inline>
              </w:drawing>
            </w:r>
            <w:r w:rsidRPr="00387A55">
              <w:rPr>
                <w:rFonts w:ascii="Arial" w:eastAsia="Times New Roman" w:hAnsi="Arial" w:cs="Arial"/>
                <w:b/>
                <w:bCs/>
                <w:color w:val="264969"/>
                <w:sz w:val="24"/>
                <w:szCs w:val="24"/>
                <w:lang w:eastAsia="uk-UA"/>
              </w:rPr>
              <w:t> </w:t>
            </w:r>
          </w:p>
        </w:tc>
        <w:tc>
          <w:tcPr>
            <w:tcW w:w="2500" w:type="pct"/>
            <w:vAlign w:val="center"/>
            <w:hideMark/>
          </w:tcPr>
          <w:p w:rsidR="00387A55" w:rsidRPr="00387A55" w:rsidRDefault="00387A55" w:rsidP="00387A55">
            <w:pPr>
              <w:spacing w:before="100" w:beforeAutospacing="1" w:after="100" w:afterAutospacing="1" w:line="240" w:lineRule="auto"/>
              <w:rPr>
                <w:rFonts w:ascii="Arial" w:eastAsia="Times New Roman" w:hAnsi="Arial" w:cs="Arial"/>
                <w:color w:val="264969"/>
                <w:sz w:val="24"/>
                <w:szCs w:val="24"/>
                <w:lang w:eastAsia="uk-UA"/>
              </w:rPr>
            </w:pPr>
            <w:bookmarkStart w:id="373" w:name="378"/>
            <w:bookmarkEnd w:id="373"/>
            <w:r w:rsidRPr="00387A55">
              <w:rPr>
                <w:rFonts w:ascii="Arial" w:eastAsia="Times New Roman" w:hAnsi="Arial" w:cs="Arial"/>
                <w:b/>
                <w:bCs/>
                <w:color w:val="264969"/>
                <w:sz w:val="24"/>
                <w:szCs w:val="24"/>
                <w:lang w:eastAsia="uk-UA"/>
              </w:rPr>
              <w:t> </w:t>
            </w:r>
            <w:r>
              <w:rPr>
                <w:rFonts w:ascii="Arial" w:eastAsia="Times New Roman" w:hAnsi="Arial" w:cs="Arial"/>
                <w:b/>
                <w:bCs/>
                <w:noProof/>
                <w:color w:val="264969"/>
                <w:sz w:val="24"/>
                <w:szCs w:val="24"/>
                <w:lang w:eastAsia="uk-UA"/>
              </w:rPr>
              <w:drawing>
                <wp:inline distT="0" distB="0" distL="0" distR="0">
                  <wp:extent cx="1905000" cy="2571750"/>
                  <wp:effectExtent l="0" t="0" r="0" b="0"/>
                  <wp:docPr id="7" name="Рисунок 7" descr="http://kmr.ligazakon.ua/l_flib1.nsf/LookupFiles/mr170617_img_073.gif/$file/mr170617_img_0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kmr.ligazakon.ua/l_flib1.nsf/LookupFiles/mr170617_img_073.gif/$file/mr170617_img_073.gif"/>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905000" cy="2571750"/>
                          </a:xfrm>
                          <a:prstGeom prst="rect">
                            <a:avLst/>
                          </a:prstGeom>
                          <a:noFill/>
                          <a:ln>
                            <a:noFill/>
                          </a:ln>
                        </pic:spPr>
                      </pic:pic>
                    </a:graphicData>
                  </a:graphic>
                </wp:inline>
              </w:drawing>
            </w:r>
            <w:r w:rsidRPr="00387A55">
              <w:rPr>
                <w:rFonts w:ascii="Arial" w:eastAsia="Times New Roman" w:hAnsi="Arial" w:cs="Arial"/>
                <w:b/>
                <w:bCs/>
                <w:color w:val="264969"/>
                <w:sz w:val="24"/>
                <w:szCs w:val="24"/>
                <w:lang w:eastAsia="uk-UA"/>
              </w:rPr>
              <w:t> </w:t>
            </w:r>
          </w:p>
        </w:tc>
      </w:tr>
    </w:tbl>
    <w:p w:rsidR="00387A55" w:rsidRPr="00387A55" w:rsidRDefault="00387A55" w:rsidP="00387A55">
      <w:pPr>
        <w:spacing w:after="0" w:line="240" w:lineRule="auto"/>
        <w:rPr>
          <w:rFonts w:ascii="Times New Roman" w:eastAsia="Times New Roman" w:hAnsi="Times New Roman" w:cs="Times New Roman"/>
          <w:sz w:val="24"/>
          <w:szCs w:val="24"/>
          <w:lang w:eastAsia="uk-UA"/>
        </w:rPr>
      </w:pPr>
      <w:r w:rsidRPr="00387A55">
        <w:rPr>
          <w:rFonts w:ascii="Arial" w:eastAsia="Times New Roman" w:hAnsi="Arial" w:cs="Arial"/>
          <w:color w:val="264969"/>
          <w:sz w:val="27"/>
          <w:szCs w:val="27"/>
          <w:lang w:eastAsia="uk-UA"/>
        </w:rPr>
        <w:br w:type="textWrapping" w:clear="all"/>
      </w:r>
    </w:p>
    <w:p w:rsidR="00387A55" w:rsidRPr="00387A55" w:rsidRDefault="00387A55" w:rsidP="00387A55">
      <w:pPr>
        <w:spacing w:before="100" w:beforeAutospacing="1" w:after="100" w:afterAutospacing="1" w:line="240" w:lineRule="auto"/>
        <w:outlineLvl w:val="2"/>
        <w:rPr>
          <w:rFonts w:ascii="Arial" w:eastAsia="Times New Roman" w:hAnsi="Arial" w:cs="Arial"/>
          <w:b/>
          <w:bCs/>
          <w:color w:val="264969"/>
          <w:sz w:val="27"/>
          <w:szCs w:val="27"/>
          <w:lang w:eastAsia="uk-UA"/>
        </w:rPr>
      </w:pPr>
      <w:bookmarkStart w:id="374" w:name="379"/>
      <w:bookmarkEnd w:id="374"/>
      <w:r w:rsidRPr="00387A55">
        <w:rPr>
          <w:rFonts w:ascii="Arial" w:eastAsia="Times New Roman" w:hAnsi="Arial" w:cs="Arial"/>
          <w:b/>
          <w:bCs/>
          <w:color w:val="264969"/>
          <w:sz w:val="27"/>
          <w:szCs w:val="27"/>
          <w:lang w:eastAsia="uk-UA"/>
        </w:rPr>
        <w:t>6. Спеціальна рекламна конструкція, що розміщується під кутом до фасаду будинку (будівлі) (те ж саме: вказівник, прапорець)</w:t>
      </w:r>
    </w:p>
    <w:p w:rsidR="00387A55" w:rsidRPr="00387A55" w:rsidRDefault="00387A55" w:rsidP="00387A55">
      <w:pPr>
        <w:spacing w:before="100" w:beforeAutospacing="1" w:after="100" w:afterAutospacing="1" w:line="240" w:lineRule="auto"/>
        <w:rPr>
          <w:rFonts w:ascii="Arial" w:eastAsia="Times New Roman" w:hAnsi="Arial" w:cs="Arial"/>
          <w:color w:val="264969"/>
          <w:sz w:val="27"/>
          <w:szCs w:val="27"/>
          <w:lang w:eastAsia="uk-UA"/>
        </w:rPr>
      </w:pPr>
      <w:bookmarkStart w:id="375" w:name="380"/>
      <w:bookmarkEnd w:id="375"/>
      <w:r w:rsidRPr="00387A55">
        <w:rPr>
          <w:rFonts w:ascii="Arial" w:eastAsia="Times New Roman" w:hAnsi="Arial" w:cs="Arial"/>
          <w:color w:val="264969"/>
          <w:sz w:val="27"/>
          <w:szCs w:val="27"/>
          <w:lang w:eastAsia="uk-UA"/>
        </w:rPr>
        <w:lastRenderedPageBreak/>
        <w:t xml:space="preserve">Розміщується перпендикулярно фасаду будинку на висоті не менше 2,5 м до його нижньої частини, від рівня тротуару або інших </w:t>
      </w:r>
      <w:proofErr w:type="spellStart"/>
      <w:r w:rsidRPr="00387A55">
        <w:rPr>
          <w:rFonts w:ascii="Arial" w:eastAsia="Times New Roman" w:hAnsi="Arial" w:cs="Arial"/>
          <w:color w:val="264969"/>
          <w:sz w:val="27"/>
          <w:szCs w:val="27"/>
          <w:lang w:eastAsia="uk-UA"/>
        </w:rPr>
        <w:t>площин</w:t>
      </w:r>
      <w:proofErr w:type="spellEnd"/>
      <w:r w:rsidRPr="00387A55">
        <w:rPr>
          <w:rFonts w:ascii="Arial" w:eastAsia="Times New Roman" w:hAnsi="Arial" w:cs="Arial"/>
          <w:color w:val="264969"/>
          <w:sz w:val="27"/>
          <w:szCs w:val="27"/>
          <w:lang w:eastAsia="uk-UA"/>
        </w:rPr>
        <w:t>, призначених для проходу пішоходів, та виносом від площини фасаду не більше 0,9 м.</w:t>
      </w:r>
    </w:p>
    <w:p w:rsidR="00387A55" w:rsidRPr="00387A55" w:rsidRDefault="00387A55" w:rsidP="00387A55">
      <w:pPr>
        <w:spacing w:before="100" w:beforeAutospacing="1" w:after="100" w:afterAutospacing="1" w:line="240" w:lineRule="auto"/>
        <w:rPr>
          <w:rFonts w:ascii="Arial" w:eastAsia="Times New Roman" w:hAnsi="Arial" w:cs="Arial"/>
          <w:color w:val="264969"/>
          <w:sz w:val="27"/>
          <w:szCs w:val="27"/>
          <w:lang w:eastAsia="uk-UA"/>
        </w:rPr>
      </w:pPr>
      <w:bookmarkStart w:id="376" w:name="381"/>
      <w:bookmarkEnd w:id="376"/>
      <w:r w:rsidRPr="00387A55">
        <w:rPr>
          <w:rFonts w:ascii="Arial" w:eastAsia="Times New Roman" w:hAnsi="Arial" w:cs="Arial"/>
          <w:color w:val="264969"/>
          <w:sz w:val="27"/>
          <w:szCs w:val="27"/>
          <w:lang w:eastAsia="uk-UA"/>
        </w:rPr>
        <w:t xml:space="preserve">Кронштейн може встановлюватися як безпосередньо на фасаді закладу, так і окремо від закладу на кутах будинку, але повинен дотримуватися спільної горизонтальної </w:t>
      </w:r>
      <w:proofErr w:type="spellStart"/>
      <w:r w:rsidRPr="00387A55">
        <w:rPr>
          <w:rFonts w:ascii="Arial" w:eastAsia="Times New Roman" w:hAnsi="Arial" w:cs="Arial"/>
          <w:color w:val="264969"/>
          <w:sz w:val="27"/>
          <w:szCs w:val="27"/>
          <w:lang w:eastAsia="uk-UA"/>
        </w:rPr>
        <w:t>вісі</w:t>
      </w:r>
      <w:proofErr w:type="spellEnd"/>
      <w:r w:rsidRPr="00387A55">
        <w:rPr>
          <w:rFonts w:ascii="Arial" w:eastAsia="Times New Roman" w:hAnsi="Arial" w:cs="Arial"/>
          <w:color w:val="264969"/>
          <w:sz w:val="27"/>
          <w:szCs w:val="27"/>
          <w:lang w:eastAsia="uk-UA"/>
        </w:rPr>
        <w:t xml:space="preserve"> з іншими спеціальними конструкціями.</w:t>
      </w:r>
    </w:p>
    <w:p w:rsidR="00387A55" w:rsidRPr="00387A55" w:rsidRDefault="00387A55" w:rsidP="00387A55">
      <w:pPr>
        <w:spacing w:before="100" w:beforeAutospacing="1" w:after="100" w:afterAutospacing="1" w:line="240" w:lineRule="auto"/>
        <w:rPr>
          <w:rFonts w:ascii="Arial" w:eastAsia="Times New Roman" w:hAnsi="Arial" w:cs="Arial"/>
          <w:color w:val="264969"/>
          <w:sz w:val="27"/>
          <w:szCs w:val="27"/>
          <w:lang w:eastAsia="uk-UA"/>
        </w:rPr>
      </w:pPr>
      <w:bookmarkStart w:id="377" w:name="382"/>
      <w:bookmarkEnd w:id="377"/>
      <w:r w:rsidRPr="00387A55">
        <w:rPr>
          <w:rFonts w:ascii="Arial" w:eastAsia="Times New Roman" w:hAnsi="Arial" w:cs="Arial"/>
          <w:color w:val="264969"/>
          <w:sz w:val="27"/>
          <w:szCs w:val="27"/>
          <w:lang w:eastAsia="uk-UA"/>
        </w:rPr>
        <w:t>Між кронштейном та спеціальною конструкцією або іншим кронштейном має бути не менше 2-х метрів. Максимальна висота кронштейну, розташованого вище першого поверху, має бути не більше сумарної висоти перших двох поверхів.</w:t>
      </w:r>
    </w:p>
    <w:p w:rsidR="00387A55" w:rsidRPr="00387A55" w:rsidRDefault="00387A55" w:rsidP="00387A55">
      <w:pPr>
        <w:spacing w:before="100" w:beforeAutospacing="1" w:after="100" w:afterAutospacing="1" w:line="240" w:lineRule="auto"/>
        <w:rPr>
          <w:rFonts w:ascii="Arial" w:eastAsia="Times New Roman" w:hAnsi="Arial" w:cs="Arial"/>
          <w:color w:val="264969"/>
          <w:sz w:val="27"/>
          <w:szCs w:val="27"/>
          <w:lang w:eastAsia="uk-UA"/>
        </w:rPr>
      </w:pPr>
      <w:bookmarkStart w:id="378" w:name="383"/>
      <w:bookmarkEnd w:id="378"/>
      <w:r w:rsidRPr="00387A55">
        <w:rPr>
          <w:rFonts w:ascii="Arial" w:eastAsia="Times New Roman" w:hAnsi="Arial" w:cs="Arial"/>
          <w:color w:val="264969"/>
          <w:sz w:val="27"/>
          <w:szCs w:val="27"/>
          <w:lang w:eastAsia="uk-UA"/>
        </w:rPr>
        <w:t>Кронштейни не можуть перекривати декоративні елементи, встановлюватися у віконні або дверні прорізи, балкони.</w:t>
      </w:r>
    </w:p>
    <w:p w:rsidR="00387A55" w:rsidRPr="00387A55" w:rsidRDefault="00387A55" w:rsidP="00387A55">
      <w:pPr>
        <w:spacing w:before="100" w:beforeAutospacing="1" w:after="100" w:afterAutospacing="1" w:line="240" w:lineRule="auto"/>
        <w:rPr>
          <w:rFonts w:ascii="Arial" w:eastAsia="Times New Roman" w:hAnsi="Arial" w:cs="Arial"/>
          <w:color w:val="264969"/>
          <w:sz w:val="27"/>
          <w:szCs w:val="27"/>
          <w:lang w:eastAsia="uk-UA"/>
        </w:rPr>
      </w:pPr>
      <w:bookmarkStart w:id="379" w:name="384"/>
      <w:bookmarkEnd w:id="379"/>
      <w:r w:rsidRPr="00387A55">
        <w:rPr>
          <w:rFonts w:ascii="Arial" w:eastAsia="Times New Roman" w:hAnsi="Arial" w:cs="Arial"/>
          <w:color w:val="264969"/>
          <w:sz w:val="27"/>
          <w:szCs w:val="27"/>
          <w:lang w:eastAsia="uk-UA"/>
        </w:rPr>
        <w:t>Перекривати або обмежувати доступ до інженерних комунікацій, перекривати адресні та пам'ятні таблички тощо.</w:t>
      </w:r>
    </w:p>
    <w:p w:rsidR="00387A55" w:rsidRPr="00387A55" w:rsidRDefault="00387A55" w:rsidP="00387A55">
      <w:pPr>
        <w:spacing w:before="100" w:beforeAutospacing="1" w:after="100" w:afterAutospacing="1" w:line="240" w:lineRule="auto"/>
        <w:rPr>
          <w:rFonts w:ascii="Arial" w:eastAsia="Times New Roman" w:hAnsi="Arial" w:cs="Arial"/>
          <w:color w:val="264969"/>
          <w:sz w:val="27"/>
          <w:szCs w:val="27"/>
          <w:lang w:eastAsia="uk-UA"/>
        </w:rPr>
      </w:pPr>
      <w:bookmarkStart w:id="380" w:name="385"/>
      <w:bookmarkEnd w:id="380"/>
      <w:r w:rsidRPr="00387A55">
        <w:rPr>
          <w:rFonts w:ascii="Arial" w:eastAsia="Times New Roman" w:hAnsi="Arial" w:cs="Arial"/>
          <w:color w:val="264969"/>
          <w:sz w:val="27"/>
          <w:szCs w:val="27"/>
          <w:lang w:eastAsia="uk-UA"/>
        </w:rPr>
        <w:t>Забороняється розміщувати кронштейн безпосередньо над або під існуючим кронштейном.</w:t>
      </w:r>
    </w:p>
    <w:p w:rsidR="00387A55" w:rsidRPr="00387A55" w:rsidRDefault="00387A55" w:rsidP="00387A55">
      <w:pPr>
        <w:spacing w:before="100" w:beforeAutospacing="1" w:after="100" w:afterAutospacing="1" w:line="240" w:lineRule="auto"/>
        <w:rPr>
          <w:rFonts w:ascii="Arial" w:eastAsia="Times New Roman" w:hAnsi="Arial" w:cs="Arial"/>
          <w:color w:val="264969"/>
          <w:sz w:val="27"/>
          <w:szCs w:val="27"/>
          <w:lang w:eastAsia="uk-UA"/>
        </w:rPr>
      </w:pPr>
      <w:bookmarkStart w:id="381" w:name="386"/>
      <w:bookmarkEnd w:id="381"/>
      <w:r w:rsidRPr="00387A55">
        <w:rPr>
          <w:rFonts w:ascii="Arial" w:eastAsia="Times New Roman" w:hAnsi="Arial" w:cs="Arial"/>
          <w:color w:val="264969"/>
          <w:sz w:val="27"/>
          <w:szCs w:val="27"/>
          <w:lang w:eastAsia="uk-UA"/>
        </w:rPr>
        <w:t>Кронштейни можуть бути різноманітних геометричних форм, типів та матеріалів.</w:t>
      </w:r>
    </w:p>
    <w:tbl>
      <w:tblPr>
        <w:tblW w:w="10500" w:type="dxa"/>
        <w:jc w:val="center"/>
        <w:tblCellSpacing w:w="22" w:type="dxa"/>
        <w:tblCellMar>
          <w:top w:w="60" w:type="dxa"/>
          <w:left w:w="60" w:type="dxa"/>
          <w:bottom w:w="60" w:type="dxa"/>
          <w:right w:w="60" w:type="dxa"/>
        </w:tblCellMar>
        <w:tblLook w:val="04A0" w:firstRow="1" w:lastRow="0" w:firstColumn="1" w:lastColumn="0" w:noHBand="0" w:noVBand="1"/>
      </w:tblPr>
      <w:tblGrid>
        <w:gridCol w:w="4213"/>
        <w:gridCol w:w="6287"/>
      </w:tblGrid>
      <w:tr w:rsidR="00387A55" w:rsidRPr="00387A55" w:rsidTr="00387A55">
        <w:trPr>
          <w:tblCellSpacing w:w="22" w:type="dxa"/>
          <w:jc w:val="center"/>
        </w:trPr>
        <w:tc>
          <w:tcPr>
            <w:tcW w:w="2000" w:type="pct"/>
            <w:vAlign w:val="center"/>
            <w:hideMark/>
          </w:tcPr>
          <w:p w:rsidR="00387A55" w:rsidRPr="00387A55" w:rsidRDefault="00387A55" w:rsidP="00387A55">
            <w:pPr>
              <w:spacing w:before="100" w:beforeAutospacing="1" w:after="100" w:afterAutospacing="1" w:line="240" w:lineRule="auto"/>
              <w:jc w:val="center"/>
              <w:rPr>
                <w:rFonts w:ascii="Arial" w:eastAsia="Times New Roman" w:hAnsi="Arial" w:cs="Arial"/>
                <w:color w:val="264969"/>
                <w:sz w:val="24"/>
                <w:szCs w:val="24"/>
                <w:lang w:eastAsia="uk-UA"/>
              </w:rPr>
            </w:pPr>
            <w:bookmarkStart w:id="382" w:name="387"/>
            <w:bookmarkEnd w:id="382"/>
            <w:r w:rsidRPr="00387A55">
              <w:rPr>
                <w:rFonts w:ascii="Arial" w:eastAsia="Times New Roman" w:hAnsi="Arial" w:cs="Arial"/>
                <w:color w:val="264969"/>
                <w:sz w:val="24"/>
                <w:szCs w:val="24"/>
                <w:lang w:eastAsia="uk-UA"/>
              </w:rPr>
              <w:t> </w:t>
            </w:r>
            <w:r>
              <w:rPr>
                <w:rFonts w:ascii="Arial" w:eastAsia="Times New Roman" w:hAnsi="Arial" w:cs="Arial"/>
                <w:noProof/>
                <w:color w:val="264969"/>
                <w:sz w:val="24"/>
                <w:szCs w:val="24"/>
                <w:lang w:eastAsia="uk-UA"/>
              </w:rPr>
              <w:drawing>
                <wp:inline distT="0" distB="0" distL="0" distR="0">
                  <wp:extent cx="1733550" cy="2628900"/>
                  <wp:effectExtent l="0" t="0" r="0" b="0"/>
                  <wp:docPr id="6" name="Рисунок 6" descr="http://kmr.ligazakon.ua/l_flib1.nsf/LookupFiles/mr170617_img_074.gif/$file/mr170617_img_0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kmr.ligazakon.ua/l_flib1.nsf/LookupFiles/mr170617_img_074.gif/$file/mr170617_img_074.gif"/>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733550" cy="2628900"/>
                          </a:xfrm>
                          <a:prstGeom prst="rect">
                            <a:avLst/>
                          </a:prstGeom>
                          <a:noFill/>
                          <a:ln>
                            <a:noFill/>
                          </a:ln>
                        </pic:spPr>
                      </pic:pic>
                    </a:graphicData>
                  </a:graphic>
                </wp:inline>
              </w:drawing>
            </w:r>
            <w:r w:rsidRPr="00387A55">
              <w:rPr>
                <w:rFonts w:ascii="Arial" w:eastAsia="Times New Roman" w:hAnsi="Arial" w:cs="Arial"/>
                <w:color w:val="264969"/>
                <w:sz w:val="24"/>
                <w:szCs w:val="24"/>
                <w:lang w:eastAsia="uk-UA"/>
              </w:rPr>
              <w:t> </w:t>
            </w:r>
          </w:p>
        </w:tc>
        <w:tc>
          <w:tcPr>
            <w:tcW w:w="3000" w:type="pct"/>
            <w:vAlign w:val="center"/>
            <w:hideMark/>
          </w:tcPr>
          <w:p w:rsidR="00387A55" w:rsidRPr="00387A55" w:rsidRDefault="00387A55" w:rsidP="00387A55">
            <w:pPr>
              <w:spacing w:before="100" w:beforeAutospacing="1" w:after="100" w:afterAutospacing="1" w:line="240" w:lineRule="auto"/>
              <w:rPr>
                <w:rFonts w:ascii="Arial" w:eastAsia="Times New Roman" w:hAnsi="Arial" w:cs="Arial"/>
                <w:color w:val="264969"/>
                <w:sz w:val="24"/>
                <w:szCs w:val="24"/>
                <w:lang w:eastAsia="uk-UA"/>
              </w:rPr>
            </w:pPr>
            <w:bookmarkStart w:id="383" w:name="388"/>
            <w:bookmarkEnd w:id="383"/>
            <w:r w:rsidRPr="00387A55">
              <w:rPr>
                <w:rFonts w:ascii="Arial" w:eastAsia="Times New Roman" w:hAnsi="Arial" w:cs="Arial"/>
                <w:color w:val="264969"/>
                <w:sz w:val="24"/>
                <w:szCs w:val="24"/>
                <w:lang w:eastAsia="uk-UA"/>
              </w:rPr>
              <w:t> </w:t>
            </w:r>
            <w:r>
              <w:rPr>
                <w:rFonts w:ascii="Arial" w:eastAsia="Times New Roman" w:hAnsi="Arial" w:cs="Arial"/>
                <w:noProof/>
                <w:color w:val="264969"/>
                <w:sz w:val="24"/>
                <w:szCs w:val="24"/>
                <w:lang w:eastAsia="uk-UA"/>
              </w:rPr>
              <w:drawing>
                <wp:inline distT="0" distB="0" distL="0" distR="0">
                  <wp:extent cx="3219450" cy="2447925"/>
                  <wp:effectExtent l="0" t="0" r="0" b="9525"/>
                  <wp:docPr id="5" name="Рисунок 5" descr="http://kmr.ligazakon.ua/l_flib1.nsf/LookupFiles/mr170617_img_075.gif/$file/mr170617_img_07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kmr.ligazakon.ua/l_flib1.nsf/LookupFiles/mr170617_img_075.gif/$file/mr170617_img_075.gif"/>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219450" cy="2447925"/>
                          </a:xfrm>
                          <a:prstGeom prst="rect">
                            <a:avLst/>
                          </a:prstGeom>
                          <a:noFill/>
                          <a:ln>
                            <a:noFill/>
                          </a:ln>
                        </pic:spPr>
                      </pic:pic>
                    </a:graphicData>
                  </a:graphic>
                </wp:inline>
              </w:drawing>
            </w:r>
            <w:r w:rsidRPr="00387A55">
              <w:rPr>
                <w:rFonts w:ascii="Arial" w:eastAsia="Times New Roman" w:hAnsi="Arial" w:cs="Arial"/>
                <w:color w:val="264969"/>
                <w:sz w:val="24"/>
                <w:szCs w:val="24"/>
                <w:lang w:eastAsia="uk-UA"/>
              </w:rPr>
              <w:t> </w:t>
            </w:r>
          </w:p>
        </w:tc>
      </w:tr>
      <w:tr w:rsidR="00387A55" w:rsidRPr="00387A55" w:rsidTr="00387A55">
        <w:trPr>
          <w:tblCellSpacing w:w="22" w:type="dxa"/>
          <w:jc w:val="center"/>
        </w:trPr>
        <w:tc>
          <w:tcPr>
            <w:tcW w:w="2000" w:type="pct"/>
            <w:vAlign w:val="center"/>
            <w:hideMark/>
          </w:tcPr>
          <w:p w:rsidR="00387A55" w:rsidRPr="00387A55" w:rsidRDefault="00387A55" w:rsidP="00387A55">
            <w:pPr>
              <w:spacing w:before="100" w:beforeAutospacing="1" w:after="100" w:afterAutospacing="1" w:line="240" w:lineRule="auto"/>
              <w:jc w:val="center"/>
              <w:rPr>
                <w:rFonts w:ascii="Arial" w:eastAsia="Times New Roman" w:hAnsi="Arial" w:cs="Arial"/>
                <w:color w:val="264969"/>
                <w:sz w:val="24"/>
                <w:szCs w:val="24"/>
                <w:lang w:eastAsia="uk-UA"/>
              </w:rPr>
            </w:pPr>
            <w:bookmarkStart w:id="384" w:name="389"/>
            <w:bookmarkEnd w:id="384"/>
            <w:r w:rsidRPr="00387A55">
              <w:rPr>
                <w:rFonts w:ascii="Arial" w:eastAsia="Times New Roman" w:hAnsi="Arial" w:cs="Arial"/>
                <w:color w:val="264969"/>
                <w:sz w:val="24"/>
                <w:szCs w:val="24"/>
                <w:lang w:eastAsia="uk-UA"/>
              </w:rPr>
              <w:lastRenderedPageBreak/>
              <w:t> </w:t>
            </w:r>
            <w:r>
              <w:rPr>
                <w:rFonts w:ascii="Arial" w:eastAsia="Times New Roman" w:hAnsi="Arial" w:cs="Arial"/>
                <w:noProof/>
                <w:color w:val="264969"/>
                <w:sz w:val="24"/>
                <w:szCs w:val="24"/>
                <w:lang w:eastAsia="uk-UA"/>
              </w:rPr>
              <w:drawing>
                <wp:inline distT="0" distB="0" distL="0" distR="0">
                  <wp:extent cx="1714500" cy="2781300"/>
                  <wp:effectExtent l="0" t="0" r="0" b="0"/>
                  <wp:docPr id="4" name="Рисунок 4" descr="http://kmr.ligazakon.ua/l_flib1.nsf/LookupFiles/mr170617_img_076.gif/$file/mr170617_img_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kmr.ligazakon.ua/l_flib1.nsf/LookupFiles/mr170617_img_076.gif/$file/mr170617_img_076.gif"/>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714500" cy="2781300"/>
                          </a:xfrm>
                          <a:prstGeom prst="rect">
                            <a:avLst/>
                          </a:prstGeom>
                          <a:noFill/>
                          <a:ln>
                            <a:noFill/>
                          </a:ln>
                        </pic:spPr>
                      </pic:pic>
                    </a:graphicData>
                  </a:graphic>
                </wp:inline>
              </w:drawing>
            </w:r>
            <w:r w:rsidRPr="00387A55">
              <w:rPr>
                <w:rFonts w:ascii="Arial" w:eastAsia="Times New Roman" w:hAnsi="Arial" w:cs="Arial"/>
                <w:color w:val="264969"/>
                <w:sz w:val="24"/>
                <w:szCs w:val="24"/>
                <w:lang w:eastAsia="uk-UA"/>
              </w:rPr>
              <w:t> </w:t>
            </w:r>
          </w:p>
        </w:tc>
        <w:tc>
          <w:tcPr>
            <w:tcW w:w="3000" w:type="pct"/>
            <w:vAlign w:val="center"/>
            <w:hideMark/>
          </w:tcPr>
          <w:p w:rsidR="00387A55" w:rsidRPr="00387A55" w:rsidRDefault="00387A55" w:rsidP="00387A55">
            <w:pPr>
              <w:spacing w:before="100" w:beforeAutospacing="1" w:after="100" w:afterAutospacing="1" w:line="240" w:lineRule="auto"/>
              <w:rPr>
                <w:rFonts w:ascii="Arial" w:eastAsia="Times New Roman" w:hAnsi="Arial" w:cs="Arial"/>
                <w:color w:val="264969"/>
                <w:sz w:val="24"/>
                <w:szCs w:val="24"/>
                <w:lang w:eastAsia="uk-UA"/>
              </w:rPr>
            </w:pPr>
            <w:bookmarkStart w:id="385" w:name="390"/>
            <w:bookmarkEnd w:id="385"/>
            <w:r w:rsidRPr="00387A55">
              <w:rPr>
                <w:rFonts w:ascii="Arial" w:eastAsia="Times New Roman" w:hAnsi="Arial" w:cs="Arial"/>
                <w:color w:val="264969"/>
                <w:sz w:val="24"/>
                <w:szCs w:val="24"/>
                <w:lang w:eastAsia="uk-UA"/>
              </w:rPr>
              <w:t> </w:t>
            </w:r>
            <w:r>
              <w:rPr>
                <w:rFonts w:ascii="Arial" w:eastAsia="Times New Roman" w:hAnsi="Arial" w:cs="Arial"/>
                <w:noProof/>
                <w:color w:val="264969"/>
                <w:sz w:val="24"/>
                <w:szCs w:val="24"/>
                <w:lang w:eastAsia="uk-UA"/>
              </w:rPr>
              <w:drawing>
                <wp:inline distT="0" distB="0" distL="0" distR="0">
                  <wp:extent cx="3343275" cy="2590800"/>
                  <wp:effectExtent l="0" t="0" r="9525" b="0"/>
                  <wp:docPr id="3" name="Рисунок 3" descr="http://kmr.ligazakon.ua/l_flib1.nsf/LookupFiles/mr170617_img_077.gif/$file/mr170617_img_07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kmr.ligazakon.ua/l_flib1.nsf/LookupFiles/mr170617_img_077.gif/$file/mr170617_img_077.gif"/>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343275" cy="2590800"/>
                          </a:xfrm>
                          <a:prstGeom prst="rect">
                            <a:avLst/>
                          </a:prstGeom>
                          <a:noFill/>
                          <a:ln>
                            <a:noFill/>
                          </a:ln>
                        </pic:spPr>
                      </pic:pic>
                    </a:graphicData>
                  </a:graphic>
                </wp:inline>
              </w:drawing>
            </w:r>
            <w:r w:rsidRPr="00387A55">
              <w:rPr>
                <w:rFonts w:ascii="Arial" w:eastAsia="Times New Roman" w:hAnsi="Arial" w:cs="Arial"/>
                <w:color w:val="264969"/>
                <w:sz w:val="24"/>
                <w:szCs w:val="24"/>
                <w:lang w:eastAsia="uk-UA"/>
              </w:rPr>
              <w:t> </w:t>
            </w:r>
          </w:p>
        </w:tc>
      </w:tr>
    </w:tbl>
    <w:p w:rsidR="00387A55" w:rsidRPr="00387A55" w:rsidRDefault="00387A55" w:rsidP="00387A55">
      <w:pPr>
        <w:spacing w:after="0" w:line="240" w:lineRule="auto"/>
        <w:rPr>
          <w:rFonts w:ascii="Times New Roman" w:eastAsia="Times New Roman" w:hAnsi="Times New Roman" w:cs="Times New Roman"/>
          <w:sz w:val="24"/>
          <w:szCs w:val="24"/>
          <w:lang w:eastAsia="uk-UA"/>
        </w:rPr>
      </w:pPr>
      <w:r w:rsidRPr="00387A55">
        <w:rPr>
          <w:rFonts w:ascii="Arial" w:eastAsia="Times New Roman" w:hAnsi="Arial" w:cs="Arial"/>
          <w:color w:val="264969"/>
          <w:sz w:val="27"/>
          <w:szCs w:val="27"/>
          <w:lang w:eastAsia="uk-UA"/>
        </w:rPr>
        <w:br w:type="textWrapping" w:clear="all"/>
      </w:r>
    </w:p>
    <w:p w:rsidR="00387A55" w:rsidRPr="00387A55" w:rsidRDefault="00387A55" w:rsidP="00387A55">
      <w:pPr>
        <w:spacing w:before="100" w:beforeAutospacing="1" w:after="100" w:afterAutospacing="1" w:line="240" w:lineRule="auto"/>
        <w:outlineLvl w:val="2"/>
        <w:rPr>
          <w:rFonts w:ascii="Arial" w:eastAsia="Times New Roman" w:hAnsi="Arial" w:cs="Arial"/>
          <w:b/>
          <w:bCs/>
          <w:color w:val="264969"/>
          <w:sz w:val="27"/>
          <w:szCs w:val="27"/>
          <w:lang w:eastAsia="uk-UA"/>
        </w:rPr>
      </w:pPr>
      <w:bookmarkStart w:id="386" w:name="391"/>
      <w:bookmarkEnd w:id="386"/>
      <w:r w:rsidRPr="00387A55">
        <w:rPr>
          <w:rFonts w:ascii="Arial" w:eastAsia="Times New Roman" w:hAnsi="Arial" w:cs="Arial"/>
          <w:b/>
          <w:bCs/>
          <w:color w:val="264969"/>
          <w:sz w:val="27"/>
          <w:szCs w:val="27"/>
          <w:lang w:eastAsia="uk-UA"/>
        </w:rPr>
        <w:t>7. Меморіальні дошки, пам'ятні таблички</w:t>
      </w:r>
    </w:p>
    <w:p w:rsidR="00387A55" w:rsidRPr="00387A55" w:rsidRDefault="00387A55" w:rsidP="00387A55">
      <w:pPr>
        <w:spacing w:before="100" w:beforeAutospacing="1" w:after="100" w:afterAutospacing="1" w:line="240" w:lineRule="auto"/>
        <w:rPr>
          <w:rFonts w:ascii="Arial" w:eastAsia="Times New Roman" w:hAnsi="Arial" w:cs="Arial"/>
          <w:color w:val="264969"/>
          <w:sz w:val="27"/>
          <w:szCs w:val="27"/>
          <w:lang w:eastAsia="uk-UA"/>
        </w:rPr>
      </w:pPr>
      <w:bookmarkStart w:id="387" w:name="392"/>
      <w:bookmarkEnd w:id="387"/>
      <w:r w:rsidRPr="00387A55">
        <w:rPr>
          <w:rFonts w:ascii="Arial" w:eastAsia="Times New Roman" w:hAnsi="Arial" w:cs="Arial"/>
          <w:color w:val="264969"/>
          <w:sz w:val="27"/>
          <w:szCs w:val="27"/>
          <w:lang w:eastAsia="uk-UA"/>
        </w:rPr>
        <w:t xml:space="preserve">Обабіч меморіальних </w:t>
      </w:r>
      <w:proofErr w:type="spellStart"/>
      <w:r w:rsidRPr="00387A55">
        <w:rPr>
          <w:rFonts w:ascii="Arial" w:eastAsia="Times New Roman" w:hAnsi="Arial" w:cs="Arial"/>
          <w:color w:val="264969"/>
          <w:sz w:val="27"/>
          <w:szCs w:val="27"/>
          <w:lang w:eastAsia="uk-UA"/>
        </w:rPr>
        <w:t>дощок</w:t>
      </w:r>
      <w:proofErr w:type="spellEnd"/>
      <w:r w:rsidRPr="00387A55">
        <w:rPr>
          <w:rFonts w:ascii="Arial" w:eastAsia="Times New Roman" w:hAnsi="Arial" w:cs="Arial"/>
          <w:color w:val="264969"/>
          <w:sz w:val="27"/>
          <w:szCs w:val="27"/>
          <w:lang w:eastAsia="uk-UA"/>
        </w:rPr>
        <w:t xml:space="preserve"> та пам'ятних табличок встановлюється охоронна зона. Вона повинна бути вільна від будь-якої реклами, в тому числі розміщеної у вікнах або вітринах.</w:t>
      </w:r>
    </w:p>
    <w:p w:rsidR="00387A55" w:rsidRPr="00387A55" w:rsidRDefault="00387A55" w:rsidP="00387A55">
      <w:pPr>
        <w:spacing w:before="100" w:beforeAutospacing="1" w:after="100" w:afterAutospacing="1" w:line="240" w:lineRule="auto"/>
        <w:rPr>
          <w:rFonts w:ascii="Arial" w:eastAsia="Times New Roman" w:hAnsi="Arial" w:cs="Arial"/>
          <w:color w:val="264969"/>
          <w:sz w:val="27"/>
          <w:szCs w:val="27"/>
          <w:lang w:eastAsia="uk-UA"/>
        </w:rPr>
      </w:pPr>
      <w:bookmarkStart w:id="388" w:name="393"/>
      <w:bookmarkEnd w:id="388"/>
      <w:r w:rsidRPr="00387A55">
        <w:rPr>
          <w:rFonts w:ascii="Arial" w:eastAsia="Times New Roman" w:hAnsi="Arial" w:cs="Arial"/>
          <w:color w:val="264969"/>
          <w:sz w:val="27"/>
          <w:szCs w:val="27"/>
          <w:lang w:eastAsia="uk-UA"/>
        </w:rPr>
        <w:t xml:space="preserve">Охоронна зона має дорівнювати 0,5 довжини найдовшої із сторін дошки, таблички або групи </w:t>
      </w:r>
      <w:proofErr w:type="spellStart"/>
      <w:r w:rsidRPr="00387A55">
        <w:rPr>
          <w:rFonts w:ascii="Arial" w:eastAsia="Times New Roman" w:hAnsi="Arial" w:cs="Arial"/>
          <w:color w:val="264969"/>
          <w:sz w:val="27"/>
          <w:szCs w:val="27"/>
          <w:lang w:eastAsia="uk-UA"/>
        </w:rPr>
        <w:t>дощок</w:t>
      </w:r>
      <w:proofErr w:type="spellEnd"/>
      <w:r w:rsidRPr="00387A55">
        <w:rPr>
          <w:rFonts w:ascii="Arial" w:eastAsia="Times New Roman" w:hAnsi="Arial" w:cs="Arial"/>
          <w:color w:val="264969"/>
          <w:sz w:val="27"/>
          <w:szCs w:val="27"/>
          <w:lang w:eastAsia="uk-UA"/>
        </w:rPr>
        <w:t xml:space="preserve"> по периметру з кожної сторони, але не менше 1 метра.</w:t>
      </w:r>
    </w:p>
    <w:p w:rsidR="00387A55" w:rsidRPr="00387A55" w:rsidRDefault="00387A55" w:rsidP="00387A55">
      <w:pPr>
        <w:spacing w:before="100" w:beforeAutospacing="1" w:after="100" w:afterAutospacing="1" w:line="240" w:lineRule="auto"/>
        <w:jc w:val="center"/>
        <w:rPr>
          <w:rFonts w:ascii="Arial" w:eastAsia="Times New Roman" w:hAnsi="Arial" w:cs="Arial"/>
          <w:color w:val="264969"/>
          <w:sz w:val="27"/>
          <w:szCs w:val="27"/>
          <w:lang w:eastAsia="uk-UA"/>
        </w:rPr>
      </w:pPr>
      <w:bookmarkStart w:id="389" w:name="394"/>
      <w:bookmarkEnd w:id="389"/>
      <w:r w:rsidRPr="00387A55">
        <w:rPr>
          <w:rFonts w:ascii="Arial" w:eastAsia="Times New Roman" w:hAnsi="Arial" w:cs="Arial"/>
          <w:i/>
          <w:iCs/>
          <w:color w:val="264969"/>
          <w:sz w:val="27"/>
          <w:szCs w:val="27"/>
          <w:lang w:eastAsia="uk-UA"/>
        </w:rPr>
        <w:t xml:space="preserve">Охоронна зона дошки, таблички або групи </w:t>
      </w:r>
      <w:proofErr w:type="spellStart"/>
      <w:r w:rsidRPr="00387A55">
        <w:rPr>
          <w:rFonts w:ascii="Arial" w:eastAsia="Times New Roman" w:hAnsi="Arial" w:cs="Arial"/>
          <w:i/>
          <w:iCs/>
          <w:color w:val="264969"/>
          <w:sz w:val="27"/>
          <w:szCs w:val="27"/>
          <w:lang w:eastAsia="uk-UA"/>
        </w:rPr>
        <w:t>дощок</w:t>
      </w:r>
      <w:proofErr w:type="spellEnd"/>
    </w:p>
    <w:p w:rsidR="00387A55" w:rsidRPr="00387A55" w:rsidRDefault="00387A55" w:rsidP="00387A55">
      <w:pPr>
        <w:spacing w:before="100" w:beforeAutospacing="1" w:after="100" w:afterAutospacing="1" w:line="240" w:lineRule="auto"/>
        <w:jc w:val="center"/>
        <w:rPr>
          <w:rFonts w:ascii="Arial" w:eastAsia="Times New Roman" w:hAnsi="Arial" w:cs="Arial"/>
          <w:color w:val="264969"/>
          <w:sz w:val="27"/>
          <w:szCs w:val="27"/>
          <w:lang w:eastAsia="uk-UA"/>
        </w:rPr>
      </w:pPr>
      <w:bookmarkStart w:id="390" w:name="395"/>
      <w:bookmarkEnd w:id="390"/>
      <w:r w:rsidRPr="00387A55">
        <w:rPr>
          <w:rFonts w:ascii="Arial" w:eastAsia="Times New Roman" w:hAnsi="Arial" w:cs="Arial"/>
          <w:i/>
          <w:iCs/>
          <w:color w:val="264969"/>
          <w:sz w:val="27"/>
          <w:szCs w:val="27"/>
          <w:lang w:eastAsia="uk-UA"/>
        </w:rPr>
        <w:t> </w:t>
      </w:r>
      <w:r>
        <w:rPr>
          <w:rFonts w:ascii="Arial" w:eastAsia="Times New Roman" w:hAnsi="Arial" w:cs="Arial"/>
          <w:i/>
          <w:iCs/>
          <w:noProof/>
          <w:color w:val="264969"/>
          <w:sz w:val="27"/>
          <w:szCs w:val="27"/>
          <w:lang w:eastAsia="uk-UA"/>
        </w:rPr>
        <w:drawing>
          <wp:inline distT="0" distB="0" distL="0" distR="0">
            <wp:extent cx="6391275" cy="1781175"/>
            <wp:effectExtent l="0" t="0" r="9525" b="9525"/>
            <wp:docPr id="2" name="Рисунок 2" descr="http://kmr.ligazakon.ua/l_flib1.nsf/LookupFiles/mr170617_img_078.gif/$file/mr170617_img_0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kmr.ligazakon.ua/l_flib1.nsf/LookupFiles/mr170617_img_078.gif/$file/mr170617_img_078.gif"/>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391275" cy="1781175"/>
                    </a:xfrm>
                    <a:prstGeom prst="rect">
                      <a:avLst/>
                    </a:prstGeom>
                    <a:noFill/>
                    <a:ln>
                      <a:noFill/>
                    </a:ln>
                  </pic:spPr>
                </pic:pic>
              </a:graphicData>
            </a:graphic>
          </wp:inline>
        </w:drawing>
      </w:r>
      <w:r w:rsidRPr="00387A55">
        <w:rPr>
          <w:rFonts w:ascii="Arial" w:eastAsia="Times New Roman" w:hAnsi="Arial" w:cs="Arial"/>
          <w:i/>
          <w:iCs/>
          <w:color w:val="264969"/>
          <w:sz w:val="27"/>
          <w:szCs w:val="27"/>
          <w:lang w:eastAsia="uk-UA"/>
        </w:rPr>
        <w:t> </w:t>
      </w:r>
    </w:p>
    <w:p w:rsidR="00387A55" w:rsidRPr="00387A55" w:rsidRDefault="00387A55" w:rsidP="00387A55">
      <w:pPr>
        <w:spacing w:before="100" w:beforeAutospacing="1" w:after="100" w:afterAutospacing="1" w:line="240" w:lineRule="auto"/>
        <w:jc w:val="center"/>
        <w:rPr>
          <w:rFonts w:ascii="Arial" w:eastAsia="Times New Roman" w:hAnsi="Arial" w:cs="Arial"/>
          <w:color w:val="264969"/>
          <w:sz w:val="27"/>
          <w:szCs w:val="27"/>
          <w:lang w:eastAsia="uk-UA"/>
        </w:rPr>
      </w:pPr>
      <w:bookmarkStart w:id="391" w:name="396"/>
      <w:bookmarkEnd w:id="391"/>
      <w:r w:rsidRPr="00387A55">
        <w:rPr>
          <w:rFonts w:ascii="Arial" w:eastAsia="Times New Roman" w:hAnsi="Arial" w:cs="Arial"/>
          <w:color w:val="264969"/>
          <w:sz w:val="27"/>
          <w:szCs w:val="27"/>
          <w:lang w:eastAsia="uk-UA"/>
        </w:rPr>
        <w:t> </w:t>
      </w:r>
    </w:p>
    <w:tbl>
      <w:tblPr>
        <w:tblW w:w="10500" w:type="dxa"/>
        <w:jc w:val="center"/>
        <w:tblCellSpacing w:w="22" w:type="dxa"/>
        <w:tblCellMar>
          <w:top w:w="15" w:type="dxa"/>
          <w:left w:w="15" w:type="dxa"/>
          <w:bottom w:w="15" w:type="dxa"/>
          <w:right w:w="15" w:type="dxa"/>
        </w:tblCellMar>
        <w:tblLook w:val="04A0" w:firstRow="1" w:lastRow="0" w:firstColumn="1" w:lastColumn="0" w:noHBand="0" w:noVBand="1"/>
      </w:tblPr>
      <w:tblGrid>
        <w:gridCol w:w="7013"/>
        <w:gridCol w:w="3487"/>
      </w:tblGrid>
      <w:tr w:rsidR="00387A55" w:rsidRPr="00387A55" w:rsidTr="00387A55">
        <w:trPr>
          <w:tblCellSpacing w:w="22" w:type="dxa"/>
          <w:jc w:val="center"/>
        </w:trPr>
        <w:tc>
          <w:tcPr>
            <w:tcW w:w="3350" w:type="pct"/>
            <w:vAlign w:val="center"/>
            <w:hideMark/>
          </w:tcPr>
          <w:p w:rsidR="00387A55" w:rsidRPr="00387A55" w:rsidRDefault="00387A55" w:rsidP="00387A55">
            <w:pPr>
              <w:spacing w:before="100" w:beforeAutospacing="1" w:after="100" w:afterAutospacing="1" w:line="240" w:lineRule="auto"/>
              <w:jc w:val="right"/>
              <w:rPr>
                <w:rFonts w:ascii="Arial" w:eastAsia="Times New Roman" w:hAnsi="Arial" w:cs="Arial"/>
                <w:color w:val="264969"/>
                <w:sz w:val="24"/>
                <w:szCs w:val="24"/>
                <w:lang w:eastAsia="uk-UA"/>
              </w:rPr>
            </w:pPr>
            <w:bookmarkStart w:id="392" w:name="397"/>
            <w:bookmarkEnd w:id="392"/>
            <w:r w:rsidRPr="00387A55">
              <w:rPr>
                <w:rFonts w:ascii="Arial" w:eastAsia="Times New Roman" w:hAnsi="Arial" w:cs="Arial"/>
                <w:color w:val="264969"/>
                <w:sz w:val="24"/>
                <w:szCs w:val="24"/>
                <w:lang w:eastAsia="uk-UA"/>
              </w:rPr>
              <w:lastRenderedPageBreak/>
              <w:t> </w:t>
            </w:r>
            <w:r>
              <w:rPr>
                <w:rFonts w:ascii="Arial" w:eastAsia="Times New Roman" w:hAnsi="Arial" w:cs="Arial"/>
                <w:noProof/>
                <w:color w:val="264969"/>
                <w:sz w:val="24"/>
                <w:szCs w:val="24"/>
                <w:lang w:eastAsia="uk-UA"/>
              </w:rPr>
              <w:drawing>
                <wp:inline distT="0" distB="0" distL="0" distR="0">
                  <wp:extent cx="3981450" cy="1914525"/>
                  <wp:effectExtent l="0" t="0" r="0" b="9525"/>
                  <wp:docPr id="1" name="Рисунок 1" descr="http://kmr.ligazakon.ua/l_flib1.nsf/LookupFiles/mr170617_img_079.gif/$file/mr170617_img_07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kmr.ligazakon.ua/l_flib1.nsf/LookupFiles/mr170617_img_079.gif/$file/mr170617_img_079.gif"/>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981450" cy="1914525"/>
                          </a:xfrm>
                          <a:prstGeom prst="rect">
                            <a:avLst/>
                          </a:prstGeom>
                          <a:noFill/>
                          <a:ln>
                            <a:noFill/>
                          </a:ln>
                        </pic:spPr>
                      </pic:pic>
                    </a:graphicData>
                  </a:graphic>
                </wp:inline>
              </w:drawing>
            </w:r>
            <w:r w:rsidRPr="00387A55">
              <w:rPr>
                <w:rFonts w:ascii="Arial" w:eastAsia="Times New Roman" w:hAnsi="Arial" w:cs="Arial"/>
                <w:color w:val="264969"/>
                <w:sz w:val="24"/>
                <w:szCs w:val="24"/>
                <w:lang w:eastAsia="uk-UA"/>
              </w:rPr>
              <w:t> </w:t>
            </w:r>
          </w:p>
        </w:tc>
        <w:tc>
          <w:tcPr>
            <w:tcW w:w="1650" w:type="pct"/>
            <w:vAlign w:val="center"/>
            <w:hideMark/>
          </w:tcPr>
          <w:p w:rsidR="00387A55" w:rsidRPr="00387A55" w:rsidRDefault="00387A55" w:rsidP="00387A55">
            <w:pPr>
              <w:spacing w:before="100" w:beforeAutospacing="1" w:after="100" w:afterAutospacing="1" w:line="240" w:lineRule="auto"/>
              <w:rPr>
                <w:rFonts w:ascii="Arial" w:eastAsia="Times New Roman" w:hAnsi="Arial" w:cs="Arial"/>
                <w:color w:val="264969"/>
                <w:sz w:val="24"/>
                <w:szCs w:val="24"/>
                <w:lang w:eastAsia="uk-UA"/>
              </w:rPr>
            </w:pPr>
            <w:bookmarkStart w:id="393" w:name="398"/>
            <w:bookmarkEnd w:id="393"/>
            <w:r w:rsidRPr="00387A55">
              <w:rPr>
                <w:rFonts w:ascii="Arial" w:eastAsia="Times New Roman" w:hAnsi="Arial" w:cs="Arial"/>
                <w:i/>
                <w:iCs/>
                <w:color w:val="264969"/>
                <w:sz w:val="24"/>
                <w:szCs w:val="24"/>
                <w:lang w:eastAsia="uk-UA"/>
              </w:rPr>
              <w:t xml:space="preserve">Охоронна зона дорівнює 0,5 довжини найдовшої із сторін дошки, таблички або групи </w:t>
            </w:r>
            <w:proofErr w:type="spellStart"/>
            <w:r w:rsidRPr="00387A55">
              <w:rPr>
                <w:rFonts w:ascii="Arial" w:eastAsia="Times New Roman" w:hAnsi="Arial" w:cs="Arial"/>
                <w:i/>
                <w:iCs/>
                <w:color w:val="264969"/>
                <w:sz w:val="24"/>
                <w:szCs w:val="24"/>
                <w:lang w:eastAsia="uk-UA"/>
              </w:rPr>
              <w:t>дощок</w:t>
            </w:r>
            <w:proofErr w:type="spellEnd"/>
            <w:r w:rsidRPr="00387A55">
              <w:rPr>
                <w:rFonts w:ascii="Arial" w:eastAsia="Times New Roman" w:hAnsi="Arial" w:cs="Arial"/>
                <w:i/>
                <w:iCs/>
                <w:color w:val="264969"/>
                <w:sz w:val="24"/>
                <w:szCs w:val="24"/>
                <w:lang w:eastAsia="uk-UA"/>
              </w:rPr>
              <w:t xml:space="preserve"> по периметру з кожної сторони, але не менше 1 метра</w:t>
            </w:r>
          </w:p>
        </w:tc>
      </w:tr>
    </w:tbl>
    <w:p w:rsidR="00387A55" w:rsidRPr="00387A55" w:rsidRDefault="00387A55" w:rsidP="00387A55">
      <w:pPr>
        <w:spacing w:after="0" w:line="240" w:lineRule="auto"/>
        <w:rPr>
          <w:rFonts w:ascii="Times New Roman" w:eastAsia="Times New Roman" w:hAnsi="Times New Roman" w:cs="Times New Roman"/>
          <w:sz w:val="24"/>
          <w:szCs w:val="24"/>
          <w:lang w:eastAsia="uk-UA"/>
        </w:rPr>
      </w:pPr>
      <w:r w:rsidRPr="00387A55">
        <w:rPr>
          <w:rFonts w:ascii="Arial" w:eastAsia="Times New Roman" w:hAnsi="Arial" w:cs="Arial"/>
          <w:color w:val="264969"/>
          <w:sz w:val="27"/>
          <w:szCs w:val="27"/>
          <w:lang w:eastAsia="uk-UA"/>
        </w:rPr>
        <w:br w:type="textWrapping" w:clear="all"/>
      </w:r>
    </w:p>
    <w:p w:rsidR="00387A55" w:rsidRPr="00387A55" w:rsidRDefault="00387A55" w:rsidP="00387A55">
      <w:pPr>
        <w:spacing w:before="100" w:beforeAutospacing="1" w:after="100" w:afterAutospacing="1" w:line="240" w:lineRule="auto"/>
        <w:jc w:val="center"/>
        <w:rPr>
          <w:rFonts w:ascii="Arial" w:eastAsia="Times New Roman" w:hAnsi="Arial" w:cs="Arial"/>
          <w:color w:val="264969"/>
          <w:sz w:val="27"/>
          <w:szCs w:val="27"/>
          <w:lang w:eastAsia="uk-UA"/>
        </w:rPr>
      </w:pPr>
      <w:bookmarkStart w:id="394" w:name="399"/>
      <w:bookmarkEnd w:id="394"/>
      <w:r w:rsidRPr="00387A55">
        <w:rPr>
          <w:rFonts w:ascii="Arial" w:eastAsia="Times New Roman" w:hAnsi="Arial" w:cs="Arial"/>
          <w:color w:val="264969"/>
          <w:sz w:val="27"/>
          <w:szCs w:val="27"/>
          <w:lang w:eastAsia="uk-UA"/>
        </w:rPr>
        <w:t>____________</w:t>
      </w:r>
    </w:p>
    <w:p w:rsidR="001509C3" w:rsidRDefault="001509C3"/>
    <w:sectPr w:rsidR="001509C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7A55"/>
    <w:rsid w:val="001509C3"/>
    <w:rsid w:val="00387A55"/>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387A55"/>
    <w:pPr>
      <w:spacing w:before="100" w:beforeAutospacing="1" w:after="100" w:afterAutospacing="1" w:line="240" w:lineRule="auto"/>
      <w:outlineLvl w:val="1"/>
    </w:pPr>
    <w:rPr>
      <w:rFonts w:ascii="Times New Roman" w:eastAsia="Times New Roman" w:hAnsi="Times New Roman" w:cs="Times New Roman"/>
      <w:b/>
      <w:bCs/>
      <w:sz w:val="36"/>
      <w:szCs w:val="36"/>
      <w:lang w:eastAsia="uk-UA"/>
    </w:rPr>
  </w:style>
  <w:style w:type="paragraph" w:styleId="3">
    <w:name w:val="heading 3"/>
    <w:basedOn w:val="a"/>
    <w:link w:val="30"/>
    <w:uiPriority w:val="9"/>
    <w:qFormat/>
    <w:rsid w:val="00387A55"/>
    <w:pPr>
      <w:spacing w:before="100" w:beforeAutospacing="1" w:after="100" w:afterAutospacing="1" w:line="240" w:lineRule="auto"/>
      <w:outlineLvl w:val="2"/>
    </w:pPr>
    <w:rPr>
      <w:rFonts w:ascii="Times New Roman" w:eastAsia="Times New Roman" w:hAnsi="Times New Roman" w:cs="Times New Roman"/>
      <w:b/>
      <w:bCs/>
      <w:sz w:val="27"/>
      <w:szCs w:val="27"/>
      <w:lang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387A55"/>
    <w:rPr>
      <w:rFonts w:ascii="Times New Roman" w:eastAsia="Times New Roman" w:hAnsi="Times New Roman" w:cs="Times New Roman"/>
      <w:b/>
      <w:bCs/>
      <w:sz w:val="36"/>
      <w:szCs w:val="36"/>
      <w:lang w:eastAsia="uk-UA"/>
    </w:rPr>
  </w:style>
  <w:style w:type="character" w:customStyle="1" w:styleId="30">
    <w:name w:val="Заголовок 3 Знак"/>
    <w:basedOn w:val="a0"/>
    <w:link w:val="3"/>
    <w:uiPriority w:val="9"/>
    <w:rsid w:val="00387A55"/>
    <w:rPr>
      <w:rFonts w:ascii="Times New Roman" w:eastAsia="Times New Roman" w:hAnsi="Times New Roman" w:cs="Times New Roman"/>
      <w:b/>
      <w:bCs/>
      <w:sz w:val="27"/>
      <w:szCs w:val="27"/>
      <w:lang w:eastAsia="uk-UA"/>
    </w:rPr>
  </w:style>
  <w:style w:type="paragraph" w:styleId="a3">
    <w:name w:val="Normal (Web)"/>
    <w:basedOn w:val="a"/>
    <w:uiPriority w:val="99"/>
    <w:unhideWhenUsed/>
    <w:rsid w:val="00387A55"/>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apple-converted-space">
    <w:name w:val="apple-converted-space"/>
    <w:basedOn w:val="a0"/>
    <w:rsid w:val="00387A55"/>
  </w:style>
  <w:style w:type="paragraph" w:styleId="a4">
    <w:name w:val="Balloon Text"/>
    <w:basedOn w:val="a"/>
    <w:link w:val="a5"/>
    <w:uiPriority w:val="99"/>
    <w:semiHidden/>
    <w:unhideWhenUsed/>
    <w:rsid w:val="00387A5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87A5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387A55"/>
    <w:pPr>
      <w:spacing w:before="100" w:beforeAutospacing="1" w:after="100" w:afterAutospacing="1" w:line="240" w:lineRule="auto"/>
      <w:outlineLvl w:val="1"/>
    </w:pPr>
    <w:rPr>
      <w:rFonts w:ascii="Times New Roman" w:eastAsia="Times New Roman" w:hAnsi="Times New Roman" w:cs="Times New Roman"/>
      <w:b/>
      <w:bCs/>
      <w:sz w:val="36"/>
      <w:szCs w:val="36"/>
      <w:lang w:eastAsia="uk-UA"/>
    </w:rPr>
  </w:style>
  <w:style w:type="paragraph" w:styleId="3">
    <w:name w:val="heading 3"/>
    <w:basedOn w:val="a"/>
    <w:link w:val="30"/>
    <w:uiPriority w:val="9"/>
    <w:qFormat/>
    <w:rsid w:val="00387A55"/>
    <w:pPr>
      <w:spacing w:before="100" w:beforeAutospacing="1" w:after="100" w:afterAutospacing="1" w:line="240" w:lineRule="auto"/>
      <w:outlineLvl w:val="2"/>
    </w:pPr>
    <w:rPr>
      <w:rFonts w:ascii="Times New Roman" w:eastAsia="Times New Roman" w:hAnsi="Times New Roman" w:cs="Times New Roman"/>
      <w:b/>
      <w:bCs/>
      <w:sz w:val="27"/>
      <w:szCs w:val="27"/>
      <w:lang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387A55"/>
    <w:rPr>
      <w:rFonts w:ascii="Times New Roman" w:eastAsia="Times New Roman" w:hAnsi="Times New Roman" w:cs="Times New Roman"/>
      <w:b/>
      <w:bCs/>
      <w:sz w:val="36"/>
      <w:szCs w:val="36"/>
      <w:lang w:eastAsia="uk-UA"/>
    </w:rPr>
  </w:style>
  <w:style w:type="character" w:customStyle="1" w:styleId="30">
    <w:name w:val="Заголовок 3 Знак"/>
    <w:basedOn w:val="a0"/>
    <w:link w:val="3"/>
    <w:uiPriority w:val="9"/>
    <w:rsid w:val="00387A55"/>
    <w:rPr>
      <w:rFonts w:ascii="Times New Roman" w:eastAsia="Times New Roman" w:hAnsi="Times New Roman" w:cs="Times New Roman"/>
      <w:b/>
      <w:bCs/>
      <w:sz w:val="27"/>
      <w:szCs w:val="27"/>
      <w:lang w:eastAsia="uk-UA"/>
    </w:rPr>
  </w:style>
  <w:style w:type="paragraph" w:styleId="a3">
    <w:name w:val="Normal (Web)"/>
    <w:basedOn w:val="a"/>
    <w:uiPriority w:val="99"/>
    <w:unhideWhenUsed/>
    <w:rsid w:val="00387A55"/>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apple-converted-space">
    <w:name w:val="apple-converted-space"/>
    <w:basedOn w:val="a0"/>
    <w:rsid w:val="00387A55"/>
  </w:style>
  <w:style w:type="paragraph" w:styleId="a4">
    <w:name w:val="Balloon Text"/>
    <w:basedOn w:val="a"/>
    <w:link w:val="a5"/>
    <w:uiPriority w:val="99"/>
    <w:semiHidden/>
    <w:unhideWhenUsed/>
    <w:rsid w:val="00387A5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87A5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757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gif"/><Relationship Id="rId18" Type="http://schemas.openxmlformats.org/officeDocument/2006/relationships/image" Target="media/image14.gif"/><Relationship Id="rId26" Type="http://schemas.openxmlformats.org/officeDocument/2006/relationships/image" Target="media/image22.gif"/><Relationship Id="rId39" Type="http://schemas.openxmlformats.org/officeDocument/2006/relationships/image" Target="media/image35.gif"/><Relationship Id="rId21" Type="http://schemas.openxmlformats.org/officeDocument/2006/relationships/image" Target="media/image17.gif"/><Relationship Id="rId34" Type="http://schemas.openxmlformats.org/officeDocument/2006/relationships/image" Target="media/image30.gif"/><Relationship Id="rId42" Type="http://schemas.openxmlformats.org/officeDocument/2006/relationships/image" Target="media/image38.gif"/><Relationship Id="rId47" Type="http://schemas.openxmlformats.org/officeDocument/2006/relationships/image" Target="media/image43.gif"/><Relationship Id="rId50" Type="http://schemas.openxmlformats.org/officeDocument/2006/relationships/image" Target="media/image46.gif"/><Relationship Id="rId55" Type="http://schemas.openxmlformats.org/officeDocument/2006/relationships/image" Target="media/image51.gif"/><Relationship Id="rId63" Type="http://schemas.openxmlformats.org/officeDocument/2006/relationships/image" Target="media/image59.gif"/><Relationship Id="rId68" Type="http://schemas.openxmlformats.org/officeDocument/2006/relationships/image" Target="media/image64.gif"/><Relationship Id="rId76" Type="http://schemas.openxmlformats.org/officeDocument/2006/relationships/image" Target="media/image72.gif"/><Relationship Id="rId84" Type="http://schemas.openxmlformats.org/officeDocument/2006/relationships/image" Target="media/image80.gif"/><Relationship Id="rId7" Type="http://schemas.openxmlformats.org/officeDocument/2006/relationships/image" Target="media/image3.gif"/><Relationship Id="rId71" Type="http://schemas.openxmlformats.org/officeDocument/2006/relationships/image" Target="media/image67.gif"/><Relationship Id="rId2" Type="http://schemas.microsoft.com/office/2007/relationships/stylesWithEffects" Target="stylesWithEffects.xml"/><Relationship Id="rId16" Type="http://schemas.openxmlformats.org/officeDocument/2006/relationships/image" Target="media/image12.gif"/><Relationship Id="rId29" Type="http://schemas.openxmlformats.org/officeDocument/2006/relationships/image" Target="media/image25.gif"/><Relationship Id="rId11" Type="http://schemas.openxmlformats.org/officeDocument/2006/relationships/image" Target="media/image7.gif"/><Relationship Id="rId24" Type="http://schemas.openxmlformats.org/officeDocument/2006/relationships/image" Target="media/image20.gif"/><Relationship Id="rId32" Type="http://schemas.openxmlformats.org/officeDocument/2006/relationships/image" Target="media/image28.gif"/><Relationship Id="rId37" Type="http://schemas.openxmlformats.org/officeDocument/2006/relationships/image" Target="media/image33.gif"/><Relationship Id="rId40" Type="http://schemas.openxmlformats.org/officeDocument/2006/relationships/image" Target="media/image36.gif"/><Relationship Id="rId45" Type="http://schemas.openxmlformats.org/officeDocument/2006/relationships/image" Target="media/image41.gif"/><Relationship Id="rId53" Type="http://schemas.openxmlformats.org/officeDocument/2006/relationships/image" Target="media/image49.gif"/><Relationship Id="rId58" Type="http://schemas.openxmlformats.org/officeDocument/2006/relationships/image" Target="media/image54.gif"/><Relationship Id="rId66" Type="http://schemas.openxmlformats.org/officeDocument/2006/relationships/image" Target="media/image62.gif"/><Relationship Id="rId74" Type="http://schemas.openxmlformats.org/officeDocument/2006/relationships/image" Target="media/image70.gif"/><Relationship Id="rId79" Type="http://schemas.openxmlformats.org/officeDocument/2006/relationships/image" Target="media/image75.gif"/><Relationship Id="rId5" Type="http://schemas.openxmlformats.org/officeDocument/2006/relationships/image" Target="media/image1.gif"/><Relationship Id="rId61" Type="http://schemas.openxmlformats.org/officeDocument/2006/relationships/image" Target="media/image57.gif"/><Relationship Id="rId82" Type="http://schemas.openxmlformats.org/officeDocument/2006/relationships/image" Target="media/image78.gif"/><Relationship Id="rId19" Type="http://schemas.openxmlformats.org/officeDocument/2006/relationships/image" Target="media/image15.gif"/><Relationship Id="rId4" Type="http://schemas.openxmlformats.org/officeDocument/2006/relationships/webSettings" Target="webSettings.xml"/><Relationship Id="rId9" Type="http://schemas.openxmlformats.org/officeDocument/2006/relationships/image" Target="media/image5.gif"/><Relationship Id="rId14" Type="http://schemas.openxmlformats.org/officeDocument/2006/relationships/image" Target="media/image10.gif"/><Relationship Id="rId22" Type="http://schemas.openxmlformats.org/officeDocument/2006/relationships/image" Target="media/image18.gif"/><Relationship Id="rId27" Type="http://schemas.openxmlformats.org/officeDocument/2006/relationships/image" Target="media/image23.gif"/><Relationship Id="rId30" Type="http://schemas.openxmlformats.org/officeDocument/2006/relationships/image" Target="media/image26.gif"/><Relationship Id="rId35" Type="http://schemas.openxmlformats.org/officeDocument/2006/relationships/image" Target="media/image31.gif"/><Relationship Id="rId43" Type="http://schemas.openxmlformats.org/officeDocument/2006/relationships/image" Target="media/image39.gif"/><Relationship Id="rId48" Type="http://schemas.openxmlformats.org/officeDocument/2006/relationships/image" Target="media/image44.gif"/><Relationship Id="rId56" Type="http://schemas.openxmlformats.org/officeDocument/2006/relationships/image" Target="media/image52.gif"/><Relationship Id="rId64" Type="http://schemas.openxmlformats.org/officeDocument/2006/relationships/image" Target="media/image60.gif"/><Relationship Id="rId69" Type="http://schemas.openxmlformats.org/officeDocument/2006/relationships/image" Target="media/image65.gif"/><Relationship Id="rId77" Type="http://schemas.openxmlformats.org/officeDocument/2006/relationships/image" Target="media/image73.gif"/><Relationship Id="rId8" Type="http://schemas.openxmlformats.org/officeDocument/2006/relationships/image" Target="media/image4.gif"/><Relationship Id="rId51" Type="http://schemas.openxmlformats.org/officeDocument/2006/relationships/image" Target="media/image47.gif"/><Relationship Id="rId72" Type="http://schemas.openxmlformats.org/officeDocument/2006/relationships/image" Target="media/image68.gif"/><Relationship Id="rId80" Type="http://schemas.openxmlformats.org/officeDocument/2006/relationships/image" Target="media/image76.gif"/><Relationship Id="rId85"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8.gif"/><Relationship Id="rId17" Type="http://schemas.openxmlformats.org/officeDocument/2006/relationships/image" Target="media/image13.gif"/><Relationship Id="rId25" Type="http://schemas.openxmlformats.org/officeDocument/2006/relationships/image" Target="media/image21.gif"/><Relationship Id="rId33" Type="http://schemas.openxmlformats.org/officeDocument/2006/relationships/image" Target="media/image29.gif"/><Relationship Id="rId38" Type="http://schemas.openxmlformats.org/officeDocument/2006/relationships/image" Target="media/image34.gif"/><Relationship Id="rId46" Type="http://schemas.openxmlformats.org/officeDocument/2006/relationships/image" Target="media/image42.gif"/><Relationship Id="rId59" Type="http://schemas.openxmlformats.org/officeDocument/2006/relationships/image" Target="media/image55.gif"/><Relationship Id="rId67" Type="http://schemas.openxmlformats.org/officeDocument/2006/relationships/image" Target="media/image63.gif"/><Relationship Id="rId20" Type="http://schemas.openxmlformats.org/officeDocument/2006/relationships/image" Target="media/image16.gif"/><Relationship Id="rId41" Type="http://schemas.openxmlformats.org/officeDocument/2006/relationships/image" Target="media/image37.gif"/><Relationship Id="rId54" Type="http://schemas.openxmlformats.org/officeDocument/2006/relationships/image" Target="media/image50.gif"/><Relationship Id="rId62" Type="http://schemas.openxmlformats.org/officeDocument/2006/relationships/image" Target="media/image58.gif"/><Relationship Id="rId70" Type="http://schemas.openxmlformats.org/officeDocument/2006/relationships/image" Target="media/image66.gif"/><Relationship Id="rId75" Type="http://schemas.openxmlformats.org/officeDocument/2006/relationships/image" Target="media/image71.gif"/><Relationship Id="rId83" Type="http://schemas.openxmlformats.org/officeDocument/2006/relationships/image" Target="media/image79.gif"/><Relationship Id="rId1" Type="http://schemas.openxmlformats.org/officeDocument/2006/relationships/styles" Target="styles.xml"/><Relationship Id="rId6" Type="http://schemas.openxmlformats.org/officeDocument/2006/relationships/image" Target="media/image2.gif"/><Relationship Id="rId15" Type="http://schemas.openxmlformats.org/officeDocument/2006/relationships/image" Target="media/image11.gif"/><Relationship Id="rId23" Type="http://schemas.openxmlformats.org/officeDocument/2006/relationships/image" Target="media/image19.gif"/><Relationship Id="rId28" Type="http://schemas.openxmlformats.org/officeDocument/2006/relationships/image" Target="media/image24.gif"/><Relationship Id="rId36" Type="http://schemas.openxmlformats.org/officeDocument/2006/relationships/image" Target="media/image32.gif"/><Relationship Id="rId49" Type="http://schemas.openxmlformats.org/officeDocument/2006/relationships/image" Target="media/image45.gif"/><Relationship Id="rId57" Type="http://schemas.openxmlformats.org/officeDocument/2006/relationships/image" Target="media/image53.gif"/><Relationship Id="rId10" Type="http://schemas.openxmlformats.org/officeDocument/2006/relationships/image" Target="media/image6.gif"/><Relationship Id="rId31" Type="http://schemas.openxmlformats.org/officeDocument/2006/relationships/image" Target="media/image27.gif"/><Relationship Id="rId44" Type="http://schemas.openxmlformats.org/officeDocument/2006/relationships/image" Target="media/image40.gif"/><Relationship Id="rId52" Type="http://schemas.openxmlformats.org/officeDocument/2006/relationships/image" Target="media/image48.gif"/><Relationship Id="rId60" Type="http://schemas.openxmlformats.org/officeDocument/2006/relationships/image" Target="media/image56.gif"/><Relationship Id="rId65" Type="http://schemas.openxmlformats.org/officeDocument/2006/relationships/image" Target="media/image61.gif"/><Relationship Id="rId73" Type="http://schemas.openxmlformats.org/officeDocument/2006/relationships/image" Target="media/image69.gif"/><Relationship Id="rId78" Type="http://schemas.openxmlformats.org/officeDocument/2006/relationships/image" Target="media/image74.gif"/><Relationship Id="rId81" Type="http://schemas.openxmlformats.org/officeDocument/2006/relationships/image" Target="media/image77.gif"/><Relationship Id="rId86"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69</Pages>
  <Words>60571</Words>
  <Characters>34527</Characters>
  <Application>Microsoft Office Word</Application>
  <DocSecurity>0</DocSecurity>
  <Lines>287</Lines>
  <Paragraphs>189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94909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2017-06-15T10:30:00Z</dcterms:created>
  <dcterms:modified xsi:type="dcterms:W3CDTF">2017-06-15T10:34:00Z</dcterms:modified>
</cp:coreProperties>
</file>